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58B4FFCB" w:rsidR="0048539B" w:rsidRPr="006500BA" w:rsidRDefault="0048539B" w:rsidP="00155514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2D09FB">
              <w:t>40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065036EF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4E6F3E">
              <w:t>4</w:t>
            </w:r>
            <w:r w:rsidR="002D09FB">
              <w:t xml:space="preserve"> April</w:t>
            </w:r>
            <w:r w:rsidR="00BC53AB" w:rsidRPr="00BC53AB">
              <w:t xml:space="preserve">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5A5556ED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4E6F3E">
        <w:t>6 (d)</w:t>
      </w:r>
      <w:r w:rsidR="009D3AC0" w:rsidRPr="009D3AC0">
        <w:t xml:space="preserve"> of the provisional agenda</w:t>
      </w:r>
    </w:p>
    <w:p w14:paraId="5ADC3DE7" w14:textId="183F7430" w:rsidR="009D1575" w:rsidRPr="004E6F3E" w:rsidRDefault="00A54B5C" w:rsidP="004E6F3E">
      <w:pPr>
        <w:pStyle w:val="HChG"/>
        <w:spacing w:before="0" w:line="240" w:lineRule="auto"/>
        <w:ind w:left="0" w:firstLine="0"/>
        <w:rPr>
          <w:sz w:val="20"/>
        </w:rPr>
      </w:pPr>
      <w:r w:rsidRPr="004E6F3E">
        <w:rPr>
          <w:sz w:val="20"/>
        </w:rPr>
        <w:tab/>
      </w:r>
      <w:r w:rsidR="004E6F3E" w:rsidRPr="004E6F3E">
        <w:rPr>
          <w:sz w:val="20"/>
        </w:rPr>
        <w:t xml:space="preserve">Miscellaneous proposals for amendments to the </w:t>
      </w:r>
      <w:r w:rsidR="004E6F3E">
        <w:rPr>
          <w:sz w:val="20"/>
        </w:rPr>
        <w:br/>
      </w:r>
      <w:r w:rsidR="004E6F3E" w:rsidRPr="004E6F3E">
        <w:rPr>
          <w:sz w:val="20"/>
        </w:rPr>
        <w:t>Model Regulations on the Transport of Dangerous Goods</w:t>
      </w:r>
      <w:r w:rsidR="004E6F3E">
        <w:rPr>
          <w:sz w:val="20"/>
        </w:rPr>
        <w:t>:</w:t>
      </w:r>
      <w:r w:rsidR="004E6F3E">
        <w:rPr>
          <w:sz w:val="20"/>
        </w:rPr>
        <w:br/>
        <w:t>o</w:t>
      </w:r>
      <w:r w:rsidR="004E6F3E" w:rsidRPr="004E6F3E">
        <w:rPr>
          <w:sz w:val="20"/>
        </w:rPr>
        <w:t>ther miscellaneous proposals</w:t>
      </w:r>
    </w:p>
    <w:p w14:paraId="4E3FA2DB" w14:textId="369C50EE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7D39AE">
        <w:t>Inconsistencies in section 1.1.1.2</w:t>
      </w:r>
      <w:r w:rsidR="005B0078">
        <w:t xml:space="preserve"> (a)</w:t>
      </w:r>
      <w:r w:rsidR="007D39AE">
        <w:t xml:space="preserve"> between language versions</w:t>
      </w:r>
    </w:p>
    <w:p w14:paraId="7A578086" w14:textId="606B3C1A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the </w:t>
      </w:r>
      <w:r w:rsidR="007410DF">
        <w:t>Netherlands</w:t>
      </w:r>
      <w:r w:rsidR="004E6F3E">
        <w:rPr>
          <w:rStyle w:val="FootnoteReference"/>
        </w:rPr>
        <w:footnoteReference w:customMarkFollows="1" w:id="2"/>
        <w:t>*</w:t>
      </w:r>
    </w:p>
    <w:p w14:paraId="45504128" w14:textId="2E207E2B" w:rsidR="007F1651" w:rsidRPr="00F56DE0" w:rsidRDefault="00D938D5" w:rsidP="00F56DE0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25019C3C" w14:textId="3016953E" w:rsidR="00A0774F" w:rsidRPr="00A0774F" w:rsidRDefault="00334241" w:rsidP="001346AE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During discussion</w:t>
      </w:r>
      <w:r w:rsidR="007D39AE">
        <w:rPr>
          <w:lang w:val="en-US"/>
        </w:rPr>
        <w:t xml:space="preserve"> on the scope of the Model Regulations</w:t>
      </w:r>
      <w:r>
        <w:rPr>
          <w:lang w:val="en-US"/>
        </w:rPr>
        <w:t xml:space="preserve">, an inconsistency </w:t>
      </w:r>
      <w:r w:rsidR="001346AE">
        <w:rPr>
          <w:lang w:val="en-US"/>
        </w:rPr>
        <w:t>in section 1.1.1.2 (a)</w:t>
      </w:r>
      <w:r w:rsidR="007D39AE">
        <w:rPr>
          <w:lang w:val="en-US"/>
        </w:rPr>
        <w:t xml:space="preserve"> </w:t>
      </w:r>
      <w:r>
        <w:rPr>
          <w:lang w:val="en-US"/>
        </w:rPr>
        <w:t xml:space="preserve">between the different language versions was pointed out. </w:t>
      </w:r>
    </w:p>
    <w:p w14:paraId="7DD2CC0C" w14:textId="17009158" w:rsidR="00A0774F" w:rsidRPr="00A0774F" w:rsidRDefault="00A0774F" w:rsidP="00334241">
      <w:pPr>
        <w:pStyle w:val="SingleTxtG"/>
        <w:rPr>
          <w:lang w:val="en-US"/>
        </w:rPr>
      </w:pPr>
      <w:r w:rsidRPr="00A0774F">
        <w:rPr>
          <w:lang w:val="en-US"/>
        </w:rPr>
        <w:t>2.</w:t>
      </w:r>
      <w:r w:rsidRPr="00A0774F">
        <w:rPr>
          <w:lang w:val="en-US"/>
        </w:rPr>
        <w:tab/>
        <w:t>The terms ‘</w:t>
      </w:r>
      <w:r w:rsidRPr="00A0774F">
        <w:rPr>
          <w:i/>
          <w:lang w:val="en-US"/>
        </w:rPr>
        <w:t xml:space="preserve">means of </w:t>
      </w:r>
      <w:proofErr w:type="spellStart"/>
      <w:r w:rsidRPr="00A0774F">
        <w:rPr>
          <w:i/>
          <w:lang w:val="en-US"/>
        </w:rPr>
        <w:t>transport</w:t>
      </w:r>
      <w:r w:rsidR="00B77650">
        <w:rPr>
          <w:lang w:val="en-US"/>
        </w:rPr>
        <w:t>’</w:t>
      </w:r>
      <w:r w:rsidRPr="00A0774F">
        <w:rPr>
          <w:lang w:val="en-US"/>
        </w:rPr>
        <w:t>and</w:t>
      </w:r>
      <w:proofErr w:type="spellEnd"/>
      <w:r w:rsidRPr="00A0774F">
        <w:rPr>
          <w:lang w:val="en-US"/>
        </w:rPr>
        <w:t xml:space="preserve"> ‘</w:t>
      </w:r>
      <w:proofErr w:type="spellStart"/>
      <w:r w:rsidRPr="00A0774F">
        <w:rPr>
          <w:i/>
          <w:lang w:val="en-US"/>
        </w:rPr>
        <w:t>engin</w:t>
      </w:r>
      <w:proofErr w:type="spellEnd"/>
      <w:r w:rsidRPr="00A0774F">
        <w:rPr>
          <w:i/>
          <w:lang w:val="en-US"/>
        </w:rPr>
        <w:t xml:space="preserve"> de transport</w:t>
      </w:r>
      <w:r w:rsidRPr="00A0774F">
        <w:rPr>
          <w:lang w:val="en-US"/>
        </w:rPr>
        <w:t xml:space="preserve">’ have been used in section 1.1.1.2 of the </w:t>
      </w:r>
      <w:r w:rsidR="00B77650">
        <w:rPr>
          <w:lang w:val="en-US"/>
        </w:rPr>
        <w:t>English</w:t>
      </w:r>
      <w:r w:rsidRPr="00A0774F">
        <w:rPr>
          <w:lang w:val="en-US"/>
        </w:rPr>
        <w:t xml:space="preserve"> and French versions of the Model Regulations, respectively, since at least the </w:t>
      </w:r>
      <w:proofErr w:type="spellStart"/>
      <w:r w:rsidR="004E6F3E">
        <w:rPr>
          <w:lang w:val="en-US"/>
        </w:rPr>
        <w:t>twelth</w:t>
      </w:r>
      <w:proofErr w:type="spellEnd"/>
      <w:r w:rsidRPr="00A0774F">
        <w:rPr>
          <w:lang w:val="en-US"/>
        </w:rPr>
        <w:t xml:space="preserve"> edition (2001)</w:t>
      </w:r>
      <w:r w:rsidR="00416C4D">
        <w:rPr>
          <w:lang w:val="en-US"/>
        </w:rPr>
        <w:t>.</w:t>
      </w:r>
      <w:r w:rsidR="007D39AE">
        <w:rPr>
          <w:lang w:val="en-US"/>
        </w:rPr>
        <w:t xml:space="preserve"> </w:t>
      </w:r>
    </w:p>
    <w:p w14:paraId="1AEAEF4F" w14:textId="4AA65F18" w:rsidR="00A0774F" w:rsidRDefault="00A0774F" w:rsidP="00A0774F">
      <w:pPr>
        <w:pStyle w:val="SingleTxtG"/>
        <w:rPr>
          <w:lang w:val="en-US"/>
        </w:rPr>
      </w:pPr>
      <w:r w:rsidRPr="00A0774F">
        <w:rPr>
          <w:lang w:val="en-US"/>
        </w:rPr>
        <w:t>3.</w:t>
      </w:r>
      <w:r w:rsidRPr="00A0774F">
        <w:rPr>
          <w:lang w:val="en-US"/>
        </w:rPr>
        <w:tab/>
        <w:t xml:space="preserve">In the </w:t>
      </w:r>
      <w:r w:rsidR="004E6F3E">
        <w:rPr>
          <w:lang w:val="en-US"/>
        </w:rPr>
        <w:t>sixteenth</w:t>
      </w:r>
      <w:r w:rsidRPr="00A0774F">
        <w:rPr>
          <w:lang w:val="en-US"/>
        </w:rPr>
        <w:t xml:space="preserve"> edition (2009), the French term ‘</w:t>
      </w:r>
      <w:proofErr w:type="spellStart"/>
      <w:r w:rsidRPr="00A0774F">
        <w:rPr>
          <w:i/>
          <w:lang w:val="en-US"/>
        </w:rPr>
        <w:t>engin</w:t>
      </w:r>
      <w:proofErr w:type="spellEnd"/>
      <w:r w:rsidRPr="00A0774F">
        <w:rPr>
          <w:i/>
          <w:lang w:val="en-US"/>
        </w:rPr>
        <w:t xml:space="preserve"> de transport</w:t>
      </w:r>
      <w:r w:rsidRPr="00A0774F">
        <w:rPr>
          <w:lang w:val="en-US"/>
        </w:rPr>
        <w:t>’ was defined as ‘</w:t>
      </w:r>
      <w:r w:rsidRPr="00A0774F">
        <w:rPr>
          <w:i/>
          <w:lang w:val="en-US"/>
        </w:rPr>
        <w:t xml:space="preserve">un </w:t>
      </w:r>
      <w:proofErr w:type="spellStart"/>
      <w:r w:rsidRPr="00A0774F">
        <w:rPr>
          <w:i/>
          <w:lang w:val="en-US"/>
        </w:rPr>
        <w:t>véhicule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citerne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ou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véhicule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routier</w:t>
      </w:r>
      <w:proofErr w:type="spellEnd"/>
      <w:r w:rsidRPr="00A0774F">
        <w:rPr>
          <w:i/>
          <w:lang w:val="en-US"/>
        </w:rPr>
        <w:t xml:space="preserve"> de transport de </w:t>
      </w:r>
      <w:proofErr w:type="spellStart"/>
      <w:r w:rsidRPr="00A0774F">
        <w:rPr>
          <w:i/>
          <w:lang w:val="en-US"/>
        </w:rPr>
        <w:t>marchandises</w:t>
      </w:r>
      <w:proofErr w:type="spellEnd"/>
      <w:r w:rsidRPr="00A0774F">
        <w:rPr>
          <w:i/>
          <w:lang w:val="en-US"/>
        </w:rPr>
        <w:t xml:space="preserve">, un wagon </w:t>
      </w:r>
      <w:proofErr w:type="spellStart"/>
      <w:r w:rsidRPr="00A0774F">
        <w:rPr>
          <w:i/>
          <w:lang w:val="en-US"/>
        </w:rPr>
        <w:t>citerne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ou</w:t>
      </w:r>
      <w:proofErr w:type="spellEnd"/>
      <w:r w:rsidRPr="00A0774F">
        <w:rPr>
          <w:i/>
          <w:lang w:val="en-US"/>
        </w:rPr>
        <w:t xml:space="preserve"> wagon de merchandises, un </w:t>
      </w:r>
      <w:proofErr w:type="spellStart"/>
      <w:r w:rsidRPr="00A0774F">
        <w:rPr>
          <w:i/>
          <w:lang w:val="en-US"/>
        </w:rPr>
        <w:t>conteneur</w:t>
      </w:r>
      <w:proofErr w:type="spellEnd"/>
      <w:r w:rsidRPr="00A0774F">
        <w:rPr>
          <w:i/>
          <w:lang w:val="en-US"/>
        </w:rPr>
        <w:t xml:space="preserve"> multimodal </w:t>
      </w:r>
      <w:proofErr w:type="spellStart"/>
      <w:r w:rsidRPr="00A0774F">
        <w:rPr>
          <w:i/>
          <w:lang w:val="en-US"/>
        </w:rPr>
        <w:t>ou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une</w:t>
      </w:r>
      <w:proofErr w:type="spellEnd"/>
      <w:r w:rsidRPr="00A0774F">
        <w:rPr>
          <w:i/>
          <w:lang w:val="en-US"/>
        </w:rPr>
        <w:t xml:space="preserve"> </w:t>
      </w:r>
      <w:proofErr w:type="spellStart"/>
      <w:r w:rsidRPr="00A0774F">
        <w:rPr>
          <w:i/>
          <w:lang w:val="en-US"/>
        </w:rPr>
        <w:t>citerne</w:t>
      </w:r>
      <w:proofErr w:type="spellEnd"/>
      <w:r w:rsidRPr="00A0774F">
        <w:rPr>
          <w:i/>
          <w:lang w:val="en-US"/>
        </w:rPr>
        <w:t xml:space="preserve"> mobile </w:t>
      </w:r>
      <w:proofErr w:type="spellStart"/>
      <w:r w:rsidRPr="00A0774F">
        <w:rPr>
          <w:i/>
          <w:lang w:val="en-US"/>
        </w:rPr>
        <w:t>multimodale</w:t>
      </w:r>
      <w:proofErr w:type="spellEnd"/>
      <w:r w:rsidRPr="00A0774F">
        <w:rPr>
          <w:i/>
          <w:lang w:val="en-US"/>
        </w:rPr>
        <w:t xml:space="preserve">, </w:t>
      </w:r>
      <w:proofErr w:type="spellStart"/>
      <w:r w:rsidRPr="00A0774F">
        <w:rPr>
          <w:i/>
          <w:lang w:val="en-US"/>
        </w:rPr>
        <w:t>ou</w:t>
      </w:r>
      <w:proofErr w:type="spellEnd"/>
      <w:r w:rsidRPr="00A0774F">
        <w:rPr>
          <w:i/>
          <w:lang w:val="en-US"/>
        </w:rPr>
        <w:t xml:space="preserve"> un CGEM’</w:t>
      </w:r>
      <w:r w:rsidR="00B77650">
        <w:rPr>
          <w:lang w:val="en-US"/>
        </w:rPr>
        <w:t xml:space="preserve"> which describes what in English falls under the term </w:t>
      </w:r>
      <w:r w:rsidRPr="00A0774F">
        <w:rPr>
          <w:lang w:val="en-US"/>
        </w:rPr>
        <w:t>‘</w:t>
      </w:r>
      <w:r w:rsidRPr="00A0774F">
        <w:rPr>
          <w:i/>
          <w:lang w:val="en-US"/>
        </w:rPr>
        <w:t>cargo transport unit</w:t>
      </w:r>
      <w:r w:rsidRPr="00A0774F">
        <w:rPr>
          <w:lang w:val="en-US"/>
        </w:rPr>
        <w:t xml:space="preserve">’. </w:t>
      </w:r>
    </w:p>
    <w:p w14:paraId="50EA350C" w14:textId="26342A5D" w:rsidR="00A0774F" w:rsidRPr="00A0774F" w:rsidRDefault="00416C4D" w:rsidP="008E2979">
      <w:pPr>
        <w:pStyle w:val="SingleTxtG"/>
        <w:rPr>
          <w:lang w:val="en-US"/>
        </w:rPr>
      </w:pPr>
      <w:r w:rsidRPr="00A0774F">
        <w:rPr>
          <w:lang w:val="en-US"/>
        </w:rPr>
        <w:t>4.</w:t>
      </w:r>
      <w:r w:rsidRPr="00A0774F">
        <w:rPr>
          <w:lang w:val="en-US"/>
        </w:rPr>
        <w:tab/>
        <w:t>T</w:t>
      </w:r>
      <w:r w:rsidR="00D50B65">
        <w:rPr>
          <w:lang w:val="en-US"/>
        </w:rPr>
        <w:t>his difference in</w:t>
      </w:r>
      <w:r w:rsidR="00F47980">
        <w:rPr>
          <w:lang w:val="en-US"/>
        </w:rPr>
        <w:t xml:space="preserve"> terminology use</w:t>
      </w:r>
      <w:r w:rsidRPr="00A0774F">
        <w:rPr>
          <w:lang w:val="en-US"/>
        </w:rPr>
        <w:t xml:space="preserve"> is a problem because the scope of the Model Regulations is inconsistent between the language versions. In French, </w:t>
      </w:r>
      <w:r>
        <w:rPr>
          <w:lang w:val="en-US"/>
        </w:rPr>
        <w:t>section 1.1.1.2</w:t>
      </w:r>
      <w:r w:rsidR="00C528EC">
        <w:rPr>
          <w:lang w:val="en-US"/>
        </w:rPr>
        <w:t xml:space="preserve"> (a)</w:t>
      </w:r>
      <w:r>
        <w:rPr>
          <w:lang w:val="en-US"/>
        </w:rPr>
        <w:t xml:space="preserve"> states that </w:t>
      </w:r>
      <w:r w:rsidRPr="00A0774F">
        <w:rPr>
          <w:lang w:val="en-US"/>
        </w:rPr>
        <w:t>the Model Regulations are not applicable to</w:t>
      </w:r>
      <w:r>
        <w:rPr>
          <w:lang w:val="en-US"/>
        </w:rPr>
        <w:t xml:space="preserve"> </w:t>
      </w:r>
      <w:r w:rsidRPr="00A0774F">
        <w:rPr>
          <w:lang w:val="en-US"/>
        </w:rPr>
        <w:t>‘</w:t>
      </w:r>
      <w:proofErr w:type="spellStart"/>
      <w:r w:rsidRPr="00A0774F">
        <w:rPr>
          <w:i/>
          <w:lang w:val="en-US"/>
        </w:rPr>
        <w:t>engin</w:t>
      </w:r>
      <w:proofErr w:type="spellEnd"/>
      <w:r w:rsidRPr="00A0774F">
        <w:rPr>
          <w:i/>
          <w:lang w:val="en-US"/>
        </w:rPr>
        <w:t xml:space="preserve"> de transport</w:t>
      </w:r>
      <w:r w:rsidRPr="00A0774F">
        <w:rPr>
          <w:lang w:val="en-US"/>
        </w:rPr>
        <w:t>’</w:t>
      </w:r>
      <w:r>
        <w:rPr>
          <w:lang w:val="en-US"/>
        </w:rPr>
        <w:t xml:space="preserve"> </w:t>
      </w:r>
      <w:r w:rsidRPr="00A0774F">
        <w:rPr>
          <w:lang w:val="en-US"/>
        </w:rPr>
        <w:t xml:space="preserve">whereas the English Model Regulations </w:t>
      </w:r>
      <w:r w:rsidR="008E2979">
        <w:rPr>
          <w:lang w:val="en-US"/>
        </w:rPr>
        <w:t>do not refer to</w:t>
      </w:r>
      <w:r w:rsidR="00D50B65">
        <w:rPr>
          <w:lang w:val="en-US"/>
        </w:rPr>
        <w:t xml:space="preserve"> a</w:t>
      </w:r>
      <w:r w:rsidR="008E2979">
        <w:rPr>
          <w:lang w:val="en-US"/>
        </w:rPr>
        <w:t xml:space="preserve"> ‘</w:t>
      </w:r>
      <w:r w:rsidR="008E2979" w:rsidRPr="00416C4D">
        <w:rPr>
          <w:i/>
          <w:lang w:val="en-US"/>
        </w:rPr>
        <w:t>cargo transport unit</w:t>
      </w:r>
      <w:r w:rsidR="008E2979">
        <w:rPr>
          <w:lang w:val="en-US"/>
        </w:rPr>
        <w:t xml:space="preserve">’ but </w:t>
      </w:r>
      <w:r w:rsidRPr="00A0774F">
        <w:rPr>
          <w:lang w:val="en-US"/>
        </w:rPr>
        <w:t>to the ‘</w:t>
      </w:r>
      <w:r w:rsidRPr="00A0774F">
        <w:rPr>
          <w:i/>
          <w:lang w:val="en-US"/>
        </w:rPr>
        <w:t>means of transport</w:t>
      </w:r>
      <w:r w:rsidRPr="00A0774F">
        <w:rPr>
          <w:lang w:val="en-US"/>
        </w:rPr>
        <w:t xml:space="preserve">’. </w:t>
      </w:r>
      <w:r w:rsidR="00C528EC">
        <w:rPr>
          <w:lang w:val="en-US"/>
        </w:rPr>
        <w:t>T</w:t>
      </w:r>
      <w:r w:rsidR="00B77650">
        <w:rPr>
          <w:lang w:val="en-US"/>
        </w:rPr>
        <w:t xml:space="preserve">he expert of the Netherlands has </w:t>
      </w:r>
      <w:r w:rsidR="00C528EC">
        <w:rPr>
          <w:lang w:val="en-US"/>
        </w:rPr>
        <w:t xml:space="preserve">unfortunately </w:t>
      </w:r>
      <w:r w:rsidR="00B77650">
        <w:rPr>
          <w:lang w:val="en-US"/>
        </w:rPr>
        <w:t xml:space="preserve">been unable to fully check </w:t>
      </w:r>
      <w:r w:rsidR="006F530A">
        <w:rPr>
          <w:lang w:val="en-US"/>
        </w:rPr>
        <w:t>which terms are used</w:t>
      </w:r>
      <w:r w:rsidR="00B77650">
        <w:rPr>
          <w:lang w:val="en-US"/>
        </w:rPr>
        <w:t xml:space="preserve"> in the Spanish, Arabic, Chinese and Russian language versions</w:t>
      </w:r>
      <w:r w:rsidR="00C528EC">
        <w:rPr>
          <w:lang w:val="en-US"/>
        </w:rPr>
        <w:t>.</w:t>
      </w:r>
      <w:r w:rsidR="00B77650">
        <w:rPr>
          <w:lang w:val="en-US"/>
        </w:rPr>
        <w:t xml:space="preserve"> </w:t>
      </w:r>
    </w:p>
    <w:p w14:paraId="7BCACE91" w14:textId="3124B3A2" w:rsidR="006C582F" w:rsidRPr="00092B2E" w:rsidRDefault="004E6F3E" w:rsidP="002D09FB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bookmarkStart w:id="0" w:name="_GoBack"/>
      <w:bookmarkEnd w:id="0"/>
      <w:r w:rsidR="00092B2E">
        <w:rPr>
          <w:lang w:val="en-US"/>
        </w:rPr>
        <w:t>Although</w:t>
      </w:r>
      <w:r w:rsidR="00092B2E" w:rsidRPr="00A0774F">
        <w:rPr>
          <w:lang w:val="en-US"/>
        </w:rPr>
        <w:t xml:space="preserve"> ‘</w:t>
      </w:r>
      <w:r w:rsidR="00092B2E" w:rsidRPr="00A0774F">
        <w:rPr>
          <w:i/>
          <w:lang w:val="en-US"/>
        </w:rPr>
        <w:t>means of transport</w:t>
      </w:r>
      <w:r w:rsidR="00092B2E" w:rsidRPr="00A0774F">
        <w:rPr>
          <w:lang w:val="en-US"/>
        </w:rPr>
        <w:t>’ is not defined in the Model Regulations,</w:t>
      </w:r>
      <w:r w:rsidR="00092B2E">
        <w:rPr>
          <w:lang w:val="en-US"/>
        </w:rPr>
        <w:t xml:space="preserve"> t</w:t>
      </w:r>
      <w:r w:rsidR="00B50D1E" w:rsidRPr="00A0774F">
        <w:rPr>
          <w:lang w:val="en-US"/>
        </w:rPr>
        <w:t xml:space="preserve">he expert from the Netherlands </w:t>
      </w:r>
      <w:r w:rsidR="00B77650">
        <w:rPr>
          <w:lang w:val="en-US"/>
        </w:rPr>
        <w:t>believes</w:t>
      </w:r>
      <w:r w:rsidR="00B50D1E" w:rsidRPr="00A0774F">
        <w:rPr>
          <w:lang w:val="en-US"/>
        </w:rPr>
        <w:t xml:space="preserve"> </w:t>
      </w:r>
      <w:r w:rsidR="00C528EC">
        <w:rPr>
          <w:lang w:val="en-US"/>
        </w:rPr>
        <w:t xml:space="preserve">that </w:t>
      </w:r>
      <w:r w:rsidR="00092B2E">
        <w:rPr>
          <w:lang w:val="en-US"/>
        </w:rPr>
        <w:t>the intention of 1.1.1.2</w:t>
      </w:r>
      <w:r w:rsidR="00C528EC">
        <w:rPr>
          <w:lang w:val="en-US"/>
        </w:rPr>
        <w:t xml:space="preserve"> (a) </w:t>
      </w:r>
      <w:r w:rsidR="00092B2E">
        <w:rPr>
          <w:lang w:val="en-US"/>
        </w:rPr>
        <w:t>and the accompanying note 3</w:t>
      </w:r>
      <w:r w:rsidR="00C528EC">
        <w:rPr>
          <w:lang w:val="en-US"/>
        </w:rPr>
        <w:t xml:space="preserve"> is </w:t>
      </w:r>
      <w:r w:rsidR="00092B2E">
        <w:rPr>
          <w:lang w:val="en-US"/>
        </w:rPr>
        <w:t>to exclude from the scope</w:t>
      </w:r>
      <w:r w:rsidR="005B0078">
        <w:rPr>
          <w:lang w:val="en-US"/>
        </w:rPr>
        <w:t xml:space="preserve"> of the Model Regulations those</w:t>
      </w:r>
      <w:r w:rsidR="00092B2E">
        <w:rPr>
          <w:lang w:val="en-US"/>
        </w:rPr>
        <w:t xml:space="preserve"> dangerous goods necessary for </w:t>
      </w:r>
      <w:r w:rsidR="00092B2E">
        <w:rPr>
          <w:lang w:val="en-US"/>
        </w:rPr>
        <w:lastRenderedPageBreak/>
        <w:t>the propulsion of road vehicles, trains, airplanes and ships a</w:t>
      </w:r>
      <w:r w:rsidR="00C528EC">
        <w:rPr>
          <w:lang w:val="en-US"/>
        </w:rPr>
        <w:t>s well as</w:t>
      </w:r>
      <w:r w:rsidR="00092B2E">
        <w:rPr>
          <w:lang w:val="en-US"/>
        </w:rPr>
        <w:t xml:space="preserve"> dangerous</w:t>
      </w:r>
      <w:r w:rsidR="00C528EC">
        <w:rPr>
          <w:lang w:val="en-US"/>
        </w:rPr>
        <w:t xml:space="preserve"> goods</w:t>
      </w:r>
      <w:r w:rsidR="00092B2E">
        <w:rPr>
          <w:lang w:val="en-US"/>
        </w:rPr>
        <w:t xml:space="preserve"> necessary for the operation of the specialized equipment of road vehicle</w:t>
      </w:r>
      <w:r w:rsidR="005B0078">
        <w:rPr>
          <w:lang w:val="en-US"/>
        </w:rPr>
        <w:t>s</w:t>
      </w:r>
      <w:r w:rsidR="00092B2E">
        <w:rPr>
          <w:lang w:val="en-US"/>
        </w:rPr>
        <w:t>, train</w:t>
      </w:r>
      <w:r w:rsidR="005B0078">
        <w:rPr>
          <w:lang w:val="en-US"/>
        </w:rPr>
        <w:t>s</w:t>
      </w:r>
      <w:r w:rsidR="00092B2E">
        <w:rPr>
          <w:lang w:val="en-US"/>
        </w:rPr>
        <w:t>, airplane</w:t>
      </w:r>
      <w:r w:rsidR="005B0078">
        <w:rPr>
          <w:lang w:val="en-US"/>
        </w:rPr>
        <w:t>s</w:t>
      </w:r>
      <w:r w:rsidR="00092B2E">
        <w:rPr>
          <w:lang w:val="en-US"/>
        </w:rPr>
        <w:t xml:space="preserve"> or ship</w:t>
      </w:r>
      <w:r w:rsidR="005B0078">
        <w:rPr>
          <w:lang w:val="en-US"/>
        </w:rPr>
        <w:t>s</w:t>
      </w:r>
      <w:r w:rsidR="00D50B65">
        <w:rPr>
          <w:lang w:val="en-US"/>
        </w:rPr>
        <w:t>,</w:t>
      </w:r>
      <w:r w:rsidR="00092B2E">
        <w:rPr>
          <w:lang w:val="en-US"/>
        </w:rPr>
        <w:t xml:space="preserve"> while these are performing the transport operation. </w:t>
      </w:r>
      <w:r w:rsidR="00C528EC">
        <w:rPr>
          <w:lang w:val="en-US"/>
        </w:rPr>
        <w:t>Using a term equivalent to a ‘cargo transport unit’ in</w:t>
      </w:r>
      <w:r w:rsidR="00092B2E">
        <w:rPr>
          <w:lang w:val="en-US"/>
        </w:rPr>
        <w:t xml:space="preserve"> </w:t>
      </w:r>
      <w:r w:rsidR="008E6161">
        <w:rPr>
          <w:lang w:val="en-US"/>
        </w:rPr>
        <w:t>1.1.1.</w:t>
      </w:r>
      <w:r w:rsidR="00C528EC">
        <w:rPr>
          <w:lang w:val="en-US"/>
        </w:rPr>
        <w:t>2 (a)</w:t>
      </w:r>
      <w:r w:rsidR="008E6161">
        <w:rPr>
          <w:lang w:val="en-US"/>
        </w:rPr>
        <w:t xml:space="preserve"> seems </w:t>
      </w:r>
      <w:r w:rsidR="00092B2E">
        <w:rPr>
          <w:lang w:val="en-US"/>
        </w:rPr>
        <w:t xml:space="preserve">odd </w:t>
      </w:r>
      <w:r w:rsidR="0047179D">
        <w:rPr>
          <w:lang w:val="en-US"/>
        </w:rPr>
        <w:t>since the def</w:t>
      </w:r>
      <w:r w:rsidR="002E0D4A">
        <w:rPr>
          <w:lang w:val="en-US"/>
        </w:rPr>
        <w:t>inition of cargo transport unit</w:t>
      </w:r>
      <w:r w:rsidR="002F5E1C">
        <w:rPr>
          <w:lang w:val="en-US"/>
        </w:rPr>
        <w:t xml:space="preserve"> </w:t>
      </w:r>
      <w:r w:rsidR="0047179D">
        <w:rPr>
          <w:lang w:val="en-US"/>
        </w:rPr>
        <w:t>does not include airplanes or ships</w:t>
      </w:r>
      <w:r w:rsidR="002E0D4A">
        <w:rPr>
          <w:lang w:val="en-US"/>
        </w:rPr>
        <w:t>.</w:t>
      </w:r>
    </w:p>
    <w:p w14:paraId="00CC5B95" w14:textId="5EB018ED" w:rsidR="00F56DE0" w:rsidRPr="00F56DE0" w:rsidRDefault="00F56DE0" w:rsidP="00F56DE0">
      <w:pPr>
        <w:pStyle w:val="HChG"/>
      </w:pPr>
      <w:r w:rsidRPr="003C5896">
        <w:tab/>
      </w:r>
      <w:r w:rsidRPr="003C5896">
        <w:tab/>
      </w:r>
      <w:r>
        <w:t>Proposal</w:t>
      </w:r>
    </w:p>
    <w:p w14:paraId="03A7C8AF" w14:textId="65719218" w:rsidR="00D50B65" w:rsidRDefault="00F56DE0" w:rsidP="002D09FB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The expert of the Netherlands </w:t>
      </w:r>
      <w:r w:rsidR="00092B2E">
        <w:rPr>
          <w:lang w:val="en-US"/>
        </w:rPr>
        <w:t>believes that clarity is needed on wh</w:t>
      </w:r>
      <w:r w:rsidR="00D50B65">
        <w:rPr>
          <w:lang w:val="en-US"/>
        </w:rPr>
        <w:t>ich term to use</w:t>
      </w:r>
      <w:r w:rsidR="00092B2E">
        <w:rPr>
          <w:lang w:val="en-US"/>
        </w:rPr>
        <w:t xml:space="preserve"> in 1.1.1.2 </w:t>
      </w:r>
      <w:r w:rsidR="002E0D4A">
        <w:rPr>
          <w:lang w:val="en-US"/>
        </w:rPr>
        <w:t>(a)</w:t>
      </w:r>
      <w:r w:rsidR="00D50B65">
        <w:rPr>
          <w:lang w:val="en-US"/>
        </w:rPr>
        <w:t xml:space="preserve">. </w:t>
      </w:r>
      <w:r w:rsidR="00561935" w:rsidRPr="002D09FB">
        <w:t>In</w:t>
      </w:r>
      <w:r w:rsidR="00561935">
        <w:rPr>
          <w:lang w:val="en-US"/>
        </w:rPr>
        <w:t xml:space="preserve"> this context, the term </w:t>
      </w:r>
      <w:r w:rsidR="00D50B65">
        <w:rPr>
          <w:lang w:val="en-US"/>
        </w:rPr>
        <w:t xml:space="preserve">‘means of transport’ </w:t>
      </w:r>
      <w:r w:rsidR="00561935">
        <w:rPr>
          <w:lang w:val="en-US"/>
        </w:rPr>
        <w:t>seems</w:t>
      </w:r>
      <w:r w:rsidR="00D50B65">
        <w:rPr>
          <w:lang w:val="en-US"/>
        </w:rPr>
        <w:t xml:space="preserve"> more appropriate than ‘cargo transport unit’</w:t>
      </w:r>
      <w:r w:rsidR="00561935">
        <w:rPr>
          <w:lang w:val="en-US"/>
        </w:rPr>
        <w:t xml:space="preserve">. Therefore, the expert of the Netherlands proposes to align the French language version with the English language version, and </w:t>
      </w:r>
      <w:r w:rsidR="00D50B65">
        <w:rPr>
          <w:lang w:val="en-US"/>
        </w:rPr>
        <w:t>entrust the secretariat with</w:t>
      </w:r>
      <w:r w:rsidR="00561935">
        <w:rPr>
          <w:lang w:val="en-US"/>
        </w:rPr>
        <w:t xml:space="preserve"> aligning</w:t>
      </w:r>
      <w:r w:rsidR="00D50B65">
        <w:rPr>
          <w:lang w:val="en-US"/>
        </w:rPr>
        <w:t xml:space="preserve"> </w:t>
      </w:r>
      <w:r w:rsidR="00561935">
        <w:rPr>
          <w:lang w:val="en-US"/>
        </w:rPr>
        <w:t>the other language versions accordingly</w:t>
      </w:r>
      <w:r w:rsidR="00D50B65">
        <w:rPr>
          <w:lang w:val="en-US"/>
        </w:rPr>
        <w:t>.</w:t>
      </w:r>
    </w:p>
    <w:p w14:paraId="7AF1B624" w14:textId="4659C8A1" w:rsidR="007D39AE" w:rsidRPr="002D09FB" w:rsidRDefault="002D09FB" w:rsidP="002D09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07931" w14:textId="2E0820AD" w:rsidR="00B8571C" w:rsidRPr="00B8571C" w:rsidRDefault="00B8571C" w:rsidP="0047179D">
      <w:pPr>
        <w:pStyle w:val="SingleTxtG"/>
        <w:spacing w:before="240" w:after="0"/>
        <w:ind w:left="0"/>
        <w:jc w:val="left"/>
      </w:pPr>
    </w:p>
    <w:sectPr w:rsidR="00B8571C" w:rsidRPr="00B8571C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E4DA" w14:textId="77777777" w:rsidR="00C8066C" w:rsidRDefault="00C8066C"/>
  </w:endnote>
  <w:endnote w:type="continuationSeparator" w:id="0">
    <w:p w14:paraId="26C4CD98" w14:textId="77777777" w:rsidR="00C8066C" w:rsidRDefault="00C8066C"/>
  </w:endnote>
  <w:endnote w:type="continuationNotice" w:id="1">
    <w:p w14:paraId="6F3D6932" w14:textId="77777777" w:rsidR="00C8066C" w:rsidRDefault="00C80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3DD658C2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266C1B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47179D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D5C1" w14:textId="77777777" w:rsidR="00C8066C" w:rsidRPr="000B175B" w:rsidRDefault="00C806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1FDD3" w14:textId="77777777" w:rsidR="00C8066C" w:rsidRPr="00FC68B7" w:rsidRDefault="00C806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3A3B7" w14:textId="77777777" w:rsidR="00C8066C" w:rsidRDefault="00C8066C"/>
  </w:footnote>
  <w:footnote w:id="2">
    <w:p w14:paraId="0CED8F42" w14:textId="2BADF5A4" w:rsidR="004E6F3E" w:rsidRPr="004E6F3E" w:rsidRDefault="004E6F3E" w:rsidP="004E6F3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607FB65A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2D09FB">
      <w:t>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7B05F82B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</w:t>
    </w:r>
    <w:r w:rsidR="00680AF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B2B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3070"/>
    <w:rsid w:val="00044CD7"/>
    <w:rsid w:val="00050F6B"/>
    <w:rsid w:val="000525D8"/>
    <w:rsid w:val="0005340B"/>
    <w:rsid w:val="000551C5"/>
    <w:rsid w:val="00057262"/>
    <w:rsid w:val="00057EF1"/>
    <w:rsid w:val="00060C82"/>
    <w:rsid w:val="00067341"/>
    <w:rsid w:val="00072C8C"/>
    <w:rsid w:val="0007325A"/>
    <w:rsid w:val="00074A4D"/>
    <w:rsid w:val="00076E96"/>
    <w:rsid w:val="00082670"/>
    <w:rsid w:val="00083A13"/>
    <w:rsid w:val="00086AB4"/>
    <w:rsid w:val="00090264"/>
    <w:rsid w:val="000918C2"/>
    <w:rsid w:val="00092B2E"/>
    <w:rsid w:val="000931C0"/>
    <w:rsid w:val="00094053"/>
    <w:rsid w:val="000A32D2"/>
    <w:rsid w:val="000B0DCA"/>
    <w:rsid w:val="000B175B"/>
    <w:rsid w:val="000B3A0F"/>
    <w:rsid w:val="000B7257"/>
    <w:rsid w:val="000C2795"/>
    <w:rsid w:val="000C4459"/>
    <w:rsid w:val="000C5FE3"/>
    <w:rsid w:val="000C64FF"/>
    <w:rsid w:val="000C69A6"/>
    <w:rsid w:val="000C6E37"/>
    <w:rsid w:val="000D13B5"/>
    <w:rsid w:val="000D5EB1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09D0"/>
    <w:rsid w:val="00105FDD"/>
    <w:rsid w:val="00106D46"/>
    <w:rsid w:val="00111B8F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0E35"/>
    <w:rsid w:val="00133C7A"/>
    <w:rsid w:val="00133ED6"/>
    <w:rsid w:val="001346AE"/>
    <w:rsid w:val="00135DFB"/>
    <w:rsid w:val="00137553"/>
    <w:rsid w:val="001418E8"/>
    <w:rsid w:val="00141EC8"/>
    <w:rsid w:val="00145FFD"/>
    <w:rsid w:val="0014740A"/>
    <w:rsid w:val="00153ED2"/>
    <w:rsid w:val="00155514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18D9"/>
    <w:rsid w:val="00172A5D"/>
    <w:rsid w:val="00173C41"/>
    <w:rsid w:val="00173E97"/>
    <w:rsid w:val="001811F3"/>
    <w:rsid w:val="0018298B"/>
    <w:rsid w:val="00182A9E"/>
    <w:rsid w:val="001832E3"/>
    <w:rsid w:val="001844FC"/>
    <w:rsid w:val="00184D49"/>
    <w:rsid w:val="0018528A"/>
    <w:rsid w:val="00186037"/>
    <w:rsid w:val="001A1256"/>
    <w:rsid w:val="001A1D2D"/>
    <w:rsid w:val="001A356B"/>
    <w:rsid w:val="001A63BF"/>
    <w:rsid w:val="001B4B04"/>
    <w:rsid w:val="001B7882"/>
    <w:rsid w:val="001C0A2D"/>
    <w:rsid w:val="001C291D"/>
    <w:rsid w:val="001C29F7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34A4"/>
    <w:rsid w:val="001E3C0F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15791"/>
    <w:rsid w:val="002177BB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1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A46FB"/>
    <w:rsid w:val="002B1EF0"/>
    <w:rsid w:val="002B2B8E"/>
    <w:rsid w:val="002B4232"/>
    <w:rsid w:val="002B772A"/>
    <w:rsid w:val="002C2EB6"/>
    <w:rsid w:val="002D09FB"/>
    <w:rsid w:val="002D1193"/>
    <w:rsid w:val="002D5E30"/>
    <w:rsid w:val="002D7768"/>
    <w:rsid w:val="002D78BB"/>
    <w:rsid w:val="002E03D9"/>
    <w:rsid w:val="002E04D4"/>
    <w:rsid w:val="002E0D4A"/>
    <w:rsid w:val="002E1B9A"/>
    <w:rsid w:val="002E42C4"/>
    <w:rsid w:val="002E45A0"/>
    <w:rsid w:val="002E4DC6"/>
    <w:rsid w:val="002E6B09"/>
    <w:rsid w:val="002F0382"/>
    <w:rsid w:val="002F25CB"/>
    <w:rsid w:val="002F5E1C"/>
    <w:rsid w:val="002F6E0F"/>
    <w:rsid w:val="002F747E"/>
    <w:rsid w:val="00300C7E"/>
    <w:rsid w:val="0030113A"/>
    <w:rsid w:val="00301BD8"/>
    <w:rsid w:val="00302CC0"/>
    <w:rsid w:val="00303159"/>
    <w:rsid w:val="00305FDE"/>
    <w:rsid w:val="00307481"/>
    <w:rsid w:val="003107FA"/>
    <w:rsid w:val="00310EA8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4241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6BE5"/>
    <w:rsid w:val="003972E0"/>
    <w:rsid w:val="00397DE2"/>
    <w:rsid w:val="003A22F5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07E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6C4D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058"/>
    <w:rsid w:val="00447ACD"/>
    <w:rsid w:val="004501A7"/>
    <w:rsid w:val="00450210"/>
    <w:rsid w:val="0045275C"/>
    <w:rsid w:val="0045727E"/>
    <w:rsid w:val="00462C74"/>
    <w:rsid w:val="00466172"/>
    <w:rsid w:val="0047179D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E6F3E"/>
    <w:rsid w:val="004F471F"/>
    <w:rsid w:val="004F4928"/>
    <w:rsid w:val="004F721F"/>
    <w:rsid w:val="004F7E77"/>
    <w:rsid w:val="00501F03"/>
    <w:rsid w:val="005026D3"/>
    <w:rsid w:val="00503228"/>
    <w:rsid w:val="00505384"/>
    <w:rsid w:val="00510A10"/>
    <w:rsid w:val="00512AD1"/>
    <w:rsid w:val="00514641"/>
    <w:rsid w:val="0052529E"/>
    <w:rsid w:val="00530C1E"/>
    <w:rsid w:val="0053290B"/>
    <w:rsid w:val="0053591C"/>
    <w:rsid w:val="005414C0"/>
    <w:rsid w:val="005420F2"/>
    <w:rsid w:val="00546CE7"/>
    <w:rsid w:val="005528AD"/>
    <w:rsid w:val="0055290C"/>
    <w:rsid w:val="005550A1"/>
    <w:rsid w:val="00557BBE"/>
    <w:rsid w:val="005602BC"/>
    <w:rsid w:val="00561935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83592"/>
    <w:rsid w:val="0058576C"/>
    <w:rsid w:val="00590B35"/>
    <w:rsid w:val="00592B8C"/>
    <w:rsid w:val="005964D7"/>
    <w:rsid w:val="00596940"/>
    <w:rsid w:val="005A6006"/>
    <w:rsid w:val="005B0078"/>
    <w:rsid w:val="005B11C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0B7C"/>
    <w:rsid w:val="005F1684"/>
    <w:rsid w:val="005F491C"/>
    <w:rsid w:val="005F57B5"/>
    <w:rsid w:val="005F6C4E"/>
    <w:rsid w:val="0060091E"/>
    <w:rsid w:val="00603986"/>
    <w:rsid w:val="0060786E"/>
    <w:rsid w:val="00610339"/>
    <w:rsid w:val="00611FB1"/>
    <w:rsid w:val="00611FC4"/>
    <w:rsid w:val="00612594"/>
    <w:rsid w:val="00613135"/>
    <w:rsid w:val="00613225"/>
    <w:rsid w:val="0061540F"/>
    <w:rsid w:val="006176FB"/>
    <w:rsid w:val="00623800"/>
    <w:rsid w:val="0062451C"/>
    <w:rsid w:val="00624CB0"/>
    <w:rsid w:val="00625BFD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778FF"/>
    <w:rsid w:val="00680AF1"/>
    <w:rsid w:val="0068160A"/>
    <w:rsid w:val="00685BF2"/>
    <w:rsid w:val="00686869"/>
    <w:rsid w:val="00687EA5"/>
    <w:rsid w:val="00695A9B"/>
    <w:rsid w:val="006A4EF7"/>
    <w:rsid w:val="006A6F0C"/>
    <w:rsid w:val="006A7392"/>
    <w:rsid w:val="006A7A99"/>
    <w:rsid w:val="006B4ADA"/>
    <w:rsid w:val="006C2D7B"/>
    <w:rsid w:val="006C4388"/>
    <w:rsid w:val="006C52A3"/>
    <w:rsid w:val="006C582F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6F530A"/>
    <w:rsid w:val="00700E34"/>
    <w:rsid w:val="00701C3D"/>
    <w:rsid w:val="007032EE"/>
    <w:rsid w:val="007044B5"/>
    <w:rsid w:val="00704BCD"/>
    <w:rsid w:val="00711902"/>
    <w:rsid w:val="00712121"/>
    <w:rsid w:val="007218CD"/>
    <w:rsid w:val="00723EFF"/>
    <w:rsid w:val="0072632A"/>
    <w:rsid w:val="00731C90"/>
    <w:rsid w:val="00733AAE"/>
    <w:rsid w:val="007364F9"/>
    <w:rsid w:val="00740334"/>
    <w:rsid w:val="007410DF"/>
    <w:rsid w:val="00743387"/>
    <w:rsid w:val="00743AD6"/>
    <w:rsid w:val="00744DCF"/>
    <w:rsid w:val="00746E2D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9AE"/>
    <w:rsid w:val="007D3ADF"/>
    <w:rsid w:val="007D4DE2"/>
    <w:rsid w:val="007D5953"/>
    <w:rsid w:val="007D74EE"/>
    <w:rsid w:val="007D7B05"/>
    <w:rsid w:val="007E028F"/>
    <w:rsid w:val="007E0778"/>
    <w:rsid w:val="007E2BFF"/>
    <w:rsid w:val="007E6FFB"/>
    <w:rsid w:val="007F0B83"/>
    <w:rsid w:val="007F1651"/>
    <w:rsid w:val="007F1818"/>
    <w:rsid w:val="007F272B"/>
    <w:rsid w:val="007F4FCD"/>
    <w:rsid w:val="007F6611"/>
    <w:rsid w:val="007F768B"/>
    <w:rsid w:val="00805178"/>
    <w:rsid w:val="00812EF5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934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14EB"/>
    <w:rsid w:val="008979B1"/>
    <w:rsid w:val="008A2096"/>
    <w:rsid w:val="008A296D"/>
    <w:rsid w:val="008A6B25"/>
    <w:rsid w:val="008A6C4F"/>
    <w:rsid w:val="008B01F9"/>
    <w:rsid w:val="008B0EE4"/>
    <w:rsid w:val="008B3A57"/>
    <w:rsid w:val="008B6F6E"/>
    <w:rsid w:val="008C08B1"/>
    <w:rsid w:val="008C2FAB"/>
    <w:rsid w:val="008C435C"/>
    <w:rsid w:val="008D54CD"/>
    <w:rsid w:val="008E09AC"/>
    <w:rsid w:val="008E0E46"/>
    <w:rsid w:val="008E2979"/>
    <w:rsid w:val="008E3A08"/>
    <w:rsid w:val="008E3D2D"/>
    <w:rsid w:val="008E6161"/>
    <w:rsid w:val="008E61B9"/>
    <w:rsid w:val="008F1782"/>
    <w:rsid w:val="008F17E5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16FAA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4AC"/>
    <w:rsid w:val="00951741"/>
    <w:rsid w:val="0095645B"/>
    <w:rsid w:val="009616A8"/>
    <w:rsid w:val="009619F2"/>
    <w:rsid w:val="00963CBA"/>
    <w:rsid w:val="009647D9"/>
    <w:rsid w:val="00965BB7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154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E0814"/>
    <w:rsid w:val="009E401E"/>
    <w:rsid w:val="009F25D3"/>
    <w:rsid w:val="009F2B82"/>
    <w:rsid w:val="009F3A17"/>
    <w:rsid w:val="009F4329"/>
    <w:rsid w:val="009F4AA8"/>
    <w:rsid w:val="00A00840"/>
    <w:rsid w:val="00A071D1"/>
    <w:rsid w:val="00A0774F"/>
    <w:rsid w:val="00A11C1F"/>
    <w:rsid w:val="00A1427D"/>
    <w:rsid w:val="00A1540E"/>
    <w:rsid w:val="00A20839"/>
    <w:rsid w:val="00A254BF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12F"/>
    <w:rsid w:val="00A63E4B"/>
    <w:rsid w:val="00A727F1"/>
    <w:rsid w:val="00A72F22"/>
    <w:rsid w:val="00A748A6"/>
    <w:rsid w:val="00A77F56"/>
    <w:rsid w:val="00A805EB"/>
    <w:rsid w:val="00A879A4"/>
    <w:rsid w:val="00A95701"/>
    <w:rsid w:val="00AA072D"/>
    <w:rsid w:val="00AB5572"/>
    <w:rsid w:val="00AB6DCD"/>
    <w:rsid w:val="00AC0025"/>
    <w:rsid w:val="00AC0334"/>
    <w:rsid w:val="00AC0759"/>
    <w:rsid w:val="00AC3F5A"/>
    <w:rsid w:val="00AC7A26"/>
    <w:rsid w:val="00AD3A50"/>
    <w:rsid w:val="00AD44F8"/>
    <w:rsid w:val="00AD701B"/>
    <w:rsid w:val="00AD7C47"/>
    <w:rsid w:val="00AE0162"/>
    <w:rsid w:val="00AE0565"/>
    <w:rsid w:val="00AE3D03"/>
    <w:rsid w:val="00AE52B5"/>
    <w:rsid w:val="00AF04A4"/>
    <w:rsid w:val="00AF0D0C"/>
    <w:rsid w:val="00AF2C25"/>
    <w:rsid w:val="00AF4A70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4776"/>
    <w:rsid w:val="00B45CC5"/>
    <w:rsid w:val="00B50D1E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650"/>
    <w:rsid w:val="00B77DD4"/>
    <w:rsid w:val="00B81E12"/>
    <w:rsid w:val="00B84F89"/>
    <w:rsid w:val="00B8571C"/>
    <w:rsid w:val="00B87468"/>
    <w:rsid w:val="00B879CC"/>
    <w:rsid w:val="00B91362"/>
    <w:rsid w:val="00B916AF"/>
    <w:rsid w:val="00B9329E"/>
    <w:rsid w:val="00B97D02"/>
    <w:rsid w:val="00BA0EA4"/>
    <w:rsid w:val="00BA46E4"/>
    <w:rsid w:val="00BA6636"/>
    <w:rsid w:val="00BA6971"/>
    <w:rsid w:val="00BA72CC"/>
    <w:rsid w:val="00BA7C06"/>
    <w:rsid w:val="00BB3DAC"/>
    <w:rsid w:val="00BB7A0F"/>
    <w:rsid w:val="00BC0DBB"/>
    <w:rsid w:val="00BC4B77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86D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28EC"/>
    <w:rsid w:val="00C54918"/>
    <w:rsid w:val="00C54CCB"/>
    <w:rsid w:val="00C54FF0"/>
    <w:rsid w:val="00C55410"/>
    <w:rsid w:val="00C55D07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066C"/>
    <w:rsid w:val="00C83514"/>
    <w:rsid w:val="00C84FF4"/>
    <w:rsid w:val="00C87A98"/>
    <w:rsid w:val="00C92529"/>
    <w:rsid w:val="00C92BAC"/>
    <w:rsid w:val="00C92E61"/>
    <w:rsid w:val="00C933B6"/>
    <w:rsid w:val="00C94465"/>
    <w:rsid w:val="00CA3F9A"/>
    <w:rsid w:val="00CA4B0E"/>
    <w:rsid w:val="00CA5B67"/>
    <w:rsid w:val="00CA7D03"/>
    <w:rsid w:val="00CC32B3"/>
    <w:rsid w:val="00CC4B70"/>
    <w:rsid w:val="00CD41A4"/>
    <w:rsid w:val="00CD455E"/>
    <w:rsid w:val="00CD7BE6"/>
    <w:rsid w:val="00CD7CEB"/>
    <w:rsid w:val="00CE09AD"/>
    <w:rsid w:val="00CE3368"/>
    <w:rsid w:val="00CE4A8F"/>
    <w:rsid w:val="00CE5435"/>
    <w:rsid w:val="00CE7FB5"/>
    <w:rsid w:val="00CF2D57"/>
    <w:rsid w:val="00CF41EA"/>
    <w:rsid w:val="00CF5B31"/>
    <w:rsid w:val="00CF6BD0"/>
    <w:rsid w:val="00D0099B"/>
    <w:rsid w:val="00D02F6D"/>
    <w:rsid w:val="00D032B7"/>
    <w:rsid w:val="00D056CB"/>
    <w:rsid w:val="00D06516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0717"/>
    <w:rsid w:val="00D50B65"/>
    <w:rsid w:val="00D524E8"/>
    <w:rsid w:val="00D57D7E"/>
    <w:rsid w:val="00D70CF6"/>
    <w:rsid w:val="00D71847"/>
    <w:rsid w:val="00D71D0C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1A83"/>
    <w:rsid w:val="00DA4D3F"/>
    <w:rsid w:val="00DA67AD"/>
    <w:rsid w:val="00DB1B64"/>
    <w:rsid w:val="00DB5D0F"/>
    <w:rsid w:val="00DB7459"/>
    <w:rsid w:val="00DC1254"/>
    <w:rsid w:val="00DC1A84"/>
    <w:rsid w:val="00DC3242"/>
    <w:rsid w:val="00DC3A75"/>
    <w:rsid w:val="00DC5FDF"/>
    <w:rsid w:val="00DD0C65"/>
    <w:rsid w:val="00DD0EA3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26AA"/>
    <w:rsid w:val="00E130AB"/>
    <w:rsid w:val="00E201CB"/>
    <w:rsid w:val="00E2307D"/>
    <w:rsid w:val="00E24B3E"/>
    <w:rsid w:val="00E31D3F"/>
    <w:rsid w:val="00E31E80"/>
    <w:rsid w:val="00E32828"/>
    <w:rsid w:val="00E32BB1"/>
    <w:rsid w:val="00E33C28"/>
    <w:rsid w:val="00E36F0F"/>
    <w:rsid w:val="00E37E28"/>
    <w:rsid w:val="00E37F51"/>
    <w:rsid w:val="00E4094C"/>
    <w:rsid w:val="00E41868"/>
    <w:rsid w:val="00E42808"/>
    <w:rsid w:val="00E43853"/>
    <w:rsid w:val="00E470C5"/>
    <w:rsid w:val="00E54137"/>
    <w:rsid w:val="00E57B05"/>
    <w:rsid w:val="00E62142"/>
    <w:rsid w:val="00E6496A"/>
    <w:rsid w:val="00E64BE8"/>
    <w:rsid w:val="00E64E10"/>
    <w:rsid w:val="00E651A3"/>
    <w:rsid w:val="00E65E4E"/>
    <w:rsid w:val="00E678EB"/>
    <w:rsid w:val="00E7260F"/>
    <w:rsid w:val="00E73F7D"/>
    <w:rsid w:val="00E76682"/>
    <w:rsid w:val="00E7733E"/>
    <w:rsid w:val="00E81BAA"/>
    <w:rsid w:val="00E87921"/>
    <w:rsid w:val="00E87BE1"/>
    <w:rsid w:val="00E930F6"/>
    <w:rsid w:val="00E93B8F"/>
    <w:rsid w:val="00E9495A"/>
    <w:rsid w:val="00E95AB3"/>
    <w:rsid w:val="00E96630"/>
    <w:rsid w:val="00EA0CBB"/>
    <w:rsid w:val="00EA264E"/>
    <w:rsid w:val="00EA2C1C"/>
    <w:rsid w:val="00EA3743"/>
    <w:rsid w:val="00EA5690"/>
    <w:rsid w:val="00EB0776"/>
    <w:rsid w:val="00EB31E8"/>
    <w:rsid w:val="00EB3CF7"/>
    <w:rsid w:val="00EB6485"/>
    <w:rsid w:val="00EB7B03"/>
    <w:rsid w:val="00EC268E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EF6F11"/>
    <w:rsid w:val="00F0058A"/>
    <w:rsid w:val="00F0287E"/>
    <w:rsid w:val="00F04DB0"/>
    <w:rsid w:val="00F065D0"/>
    <w:rsid w:val="00F10CCD"/>
    <w:rsid w:val="00F13FE3"/>
    <w:rsid w:val="00F14C89"/>
    <w:rsid w:val="00F15EC0"/>
    <w:rsid w:val="00F17D83"/>
    <w:rsid w:val="00F203AE"/>
    <w:rsid w:val="00F20D16"/>
    <w:rsid w:val="00F212B0"/>
    <w:rsid w:val="00F213F2"/>
    <w:rsid w:val="00F227EE"/>
    <w:rsid w:val="00F230E4"/>
    <w:rsid w:val="00F26772"/>
    <w:rsid w:val="00F27C48"/>
    <w:rsid w:val="00F30135"/>
    <w:rsid w:val="00F307F9"/>
    <w:rsid w:val="00F348BC"/>
    <w:rsid w:val="00F35D16"/>
    <w:rsid w:val="00F419CA"/>
    <w:rsid w:val="00F42A78"/>
    <w:rsid w:val="00F43F14"/>
    <w:rsid w:val="00F4559F"/>
    <w:rsid w:val="00F461BF"/>
    <w:rsid w:val="00F47980"/>
    <w:rsid w:val="00F50610"/>
    <w:rsid w:val="00F53EDA"/>
    <w:rsid w:val="00F5428E"/>
    <w:rsid w:val="00F56518"/>
    <w:rsid w:val="00F56BFE"/>
    <w:rsid w:val="00F56DE0"/>
    <w:rsid w:val="00F61902"/>
    <w:rsid w:val="00F6227B"/>
    <w:rsid w:val="00F66579"/>
    <w:rsid w:val="00F708A8"/>
    <w:rsid w:val="00F715B6"/>
    <w:rsid w:val="00F719A2"/>
    <w:rsid w:val="00F71B6B"/>
    <w:rsid w:val="00F730FE"/>
    <w:rsid w:val="00F76CC7"/>
    <w:rsid w:val="00F77293"/>
    <w:rsid w:val="00F7753D"/>
    <w:rsid w:val="00F805CA"/>
    <w:rsid w:val="00F80636"/>
    <w:rsid w:val="00F80BC3"/>
    <w:rsid w:val="00F82D69"/>
    <w:rsid w:val="00F83C0F"/>
    <w:rsid w:val="00F85F34"/>
    <w:rsid w:val="00F87929"/>
    <w:rsid w:val="00F91414"/>
    <w:rsid w:val="00F92835"/>
    <w:rsid w:val="00F95FD0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C751A"/>
    <w:rsid w:val="00FD0E1B"/>
    <w:rsid w:val="00FD1BD3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106B09"/>
  <w15:docId w15:val="{4FFDB39B-E5EB-4AB4-9BF8-3C7E869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  <w:style w:type="character" w:customStyle="1" w:styleId="SingleTxtGZchnZchn">
    <w:name w:val="_ Single Txt_G Zchn Zchn"/>
    <w:uiPriority w:val="99"/>
    <w:rsid w:val="00B97D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9FA4-584D-4332-8AC1-612C0858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7</TotalTime>
  <Pages>2</Pages>
  <Words>454</Words>
  <Characters>2507</Characters>
  <Application>Microsoft Office Word</Application>
  <DocSecurity>0</DocSecurity>
  <Lines>53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2018-04-04T09:35:00Z</cp:lastPrinted>
  <dcterms:created xsi:type="dcterms:W3CDTF">2018-04-03T08:38:00Z</dcterms:created>
  <dcterms:modified xsi:type="dcterms:W3CDTF">2018-04-04T09:36:00Z</dcterms:modified>
</cp:coreProperties>
</file>