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89" w:rsidRDefault="007814CB" w:rsidP="00A36789">
      <w:pPr>
        <w:pStyle w:val="HChG"/>
      </w:pPr>
      <w:r>
        <w:tab/>
      </w:r>
      <w:r w:rsidR="00A36789">
        <w:tab/>
        <w:t xml:space="preserve">Proposal for Corrigendum </w:t>
      </w:r>
      <w:r w:rsidR="00DA08A4">
        <w:t xml:space="preserve">1 </w:t>
      </w:r>
      <w:r w:rsidR="00A36789">
        <w:t xml:space="preserve">to Supplement </w:t>
      </w:r>
      <w:r w:rsidR="00A36789">
        <w:rPr>
          <w:rFonts w:hint="eastAsia"/>
          <w:lang w:eastAsia="ja-JP"/>
        </w:rPr>
        <w:t>1</w:t>
      </w:r>
      <w:r w:rsidR="00DA08A4">
        <w:rPr>
          <w:lang w:eastAsia="ja-JP"/>
        </w:rPr>
        <w:t xml:space="preserve"> to </w:t>
      </w:r>
      <w:r w:rsidR="00A36789">
        <w:t xml:space="preserve">UN Regulation No. </w:t>
      </w:r>
      <w:r w:rsidR="00DA08A4">
        <w:t>129</w:t>
      </w:r>
      <w:r w:rsidR="00A36789">
        <w:t xml:space="preserve"> (</w:t>
      </w:r>
      <w:r w:rsidR="00DA08A4">
        <w:t>Enhanced Child Restraint systems</w:t>
      </w:r>
      <w:r w:rsidR="00A36789">
        <w:t>)</w:t>
      </w:r>
    </w:p>
    <w:p w:rsidR="00A36789" w:rsidRPr="004D3A1C" w:rsidRDefault="00A36789" w:rsidP="00A36789">
      <w:pPr>
        <w:pStyle w:val="H1G"/>
        <w:rPr>
          <w:lang w:eastAsia="ja-JP"/>
        </w:rPr>
      </w:pPr>
      <w:r>
        <w:tab/>
      </w:r>
      <w:r>
        <w:tab/>
        <w:t xml:space="preserve">Submitted by </w:t>
      </w:r>
      <w:r w:rsidRPr="00C94EE1">
        <w:t xml:space="preserve">the expert </w:t>
      </w:r>
      <w:r>
        <w:t>from</w:t>
      </w:r>
      <w:r>
        <w:rPr>
          <w:rFonts w:hint="eastAsia"/>
          <w:lang w:eastAsia="ja-JP"/>
        </w:rPr>
        <w:t xml:space="preserve"> </w:t>
      </w:r>
      <w:r w:rsidR="00DA08A4">
        <w:rPr>
          <w:lang w:eastAsia="ja-JP"/>
        </w:rPr>
        <w:t>CLEPA</w:t>
      </w:r>
    </w:p>
    <w:p w:rsidR="00A36789" w:rsidRDefault="00A36789" w:rsidP="00A36789">
      <w:pPr>
        <w:pStyle w:val="SingleTxtG"/>
        <w:ind w:firstLine="567"/>
        <w:rPr>
          <w:rFonts w:ascii="Times New Roman" w:hAnsi="Times New Roman"/>
        </w:rPr>
      </w:pPr>
      <w:r w:rsidRPr="00A36789">
        <w:rPr>
          <w:rFonts w:ascii="Times New Roman" w:hAnsi="Times New Roman"/>
        </w:rPr>
        <w:t xml:space="preserve">The text reproduced below was prepared by the expert from </w:t>
      </w:r>
      <w:r w:rsidR="00DA08A4">
        <w:rPr>
          <w:rFonts w:ascii="Times New Roman" w:hAnsi="Times New Roman"/>
          <w:lang w:eastAsia="ja-JP"/>
        </w:rPr>
        <w:t>CLEPA</w:t>
      </w:r>
      <w:r w:rsidRPr="00A36789">
        <w:rPr>
          <w:rFonts w:ascii="Times New Roman" w:hAnsi="Times New Roman"/>
          <w:lang w:eastAsia="ja-JP"/>
        </w:rPr>
        <w:t xml:space="preserve"> </w:t>
      </w:r>
      <w:r w:rsidRPr="00A36789">
        <w:rPr>
          <w:rFonts w:ascii="Times New Roman" w:hAnsi="Times New Roman"/>
        </w:rPr>
        <w:t xml:space="preserve">to correct </w:t>
      </w:r>
      <w:r w:rsidR="00DA08A4">
        <w:rPr>
          <w:rFonts w:ascii="Times New Roman" w:hAnsi="Times New Roman"/>
        </w:rPr>
        <w:t>an omission</w:t>
      </w:r>
      <w:r w:rsidR="00894589">
        <w:rPr>
          <w:rFonts w:ascii="Times New Roman" w:hAnsi="Times New Roman"/>
        </w:rPr>
        <w:t xml:space="preserve"> in the </w:t>
      </w:r>
      <w:r w:rsidR="00042F76">
        <w:rPr>
          <w:rFonts w:ascii="Times New Roman" w:hAnsi="Times New Roman"/>
        </w:rPr>
        <w:t>Supplement 1 to R129</w:t>
      </w:r>
      <w:r w:rsidRPr="00A36789">
        <w:rPr>
          <w:rFonts w:ascii="Times New Roman" w:hAnsi="Times New Roman"/>
        </w:rPr>
        <w:t>. The modifications</w:t>
      </w:r>
      <w:r w:rsidRPr="00A36789">
        <w:rPr>
          <w:rFonts w:ascii="Times New Roman" w:hAnsi="Times New Roman"/>
          <w:lang w:eastAsia="ja-JP"/>
        </w:rPr>
        <w:t xml:space="preserve"> made are based on </w:t>
      </w:r>
      <w:r w:rsidRPr="00042F76">
        <w:rPr>
          <w:rFonts w:ascii="Times New Roman" w:hAnsi="Times New Roman"/>
          <w:lang w:eastAsia="ja-JP"/>
        </w:rPr>
        <w:t>ECE/TRANS/WP.29/</w:t>
      </w:r>
      <w:r w:rsidR="00042F76" w:rsidRPr="00042F76">
        <w:rPr>
          <w:rFonts w:ascii="Times New Roman" w:hAnsi="Times New Roman"/>
          <w:lang w:eastAsia="ja-JP"/>
        </w:rPr>
        <w:t>2016/106</w:t>
      </w:r>
      <w:r w:rsidRPr="00042F76">
        <w:rPr>
          <w:rFonts w:ascii="Times New Roman" w:hAnsi="Times New Roman"/>
          <w:lang w:eastAsia="ja-JP"/>
        </w:rPr>
        <w:t>, para</w:t>
      </w:r>
      <w:r w:rsidR="00042F76" w:rsidRPr="00042F76">
        <w:rPr>
          <w:rFonts w:ascii="Times New Roman" w:hAnsi="Times New Roman"/>
          <w:lang w:eastAsia="ja-JP"/>
        </w:rPr>
        <w:t>graph 6.3.1.1,</w:t>
      </w:r>
      <w:r w:rsidRPr="00042F76">
        <w:rPr>
          <w:rFonts w:ascii="Times New Roman" w:hAnsi="Times New Roman"/>
          <w:lang w:eastAsia="ja-JP"/>
        </w:rPr>
        <w:t xml:space="preserve"> </w:t>
      </w:r>
      <w:r w:rsidRPr="00A36789">
        <w:rPr>
          <w:rFonts w:ascii="Times New Roman" w:hAnsi="Times New Roman"/>
          <w:lang w:eastAsia="ja-JP"/>
        </w:rPr>
        <w:t xml:space="preserve">which </w:t>
      </w:r>
      <w:r w:rsidRPr="00A36789">
        <w:rPr>
          <w:rFonts w:ascii="Times New Roman" w:hAnsi="Times New Roman"/>
        </w:rPr>
        <w:t>are marked in bold for new or strikethrough for deleted characters.</w:t>
      </w:r>
    </w:p>
    <w:p w:rsidR="001E2372" w:rsidRDefault="001E2372" w:rsidP="001E2372">
      <w:pPr>
        <w:pStyle w:val="SingleTxtG"/>
        <w:rPr>
          <w:rFonts w:ascii="Times New Roman" w:hAnsi="Times New Roman"/>
        </w:rPr>
      </w:pPr>
      <w:r>
        <w:rPr>
          <w:rFonts w:ascii="Times New Roman" w:hAnsi="Times New Roman"/>
        </w:rPr>
        <w:t xml:space="preserve">Care has to be taken to also correct the omission in later </w:t>
      </w:r>
      <w:r w:rsidR="00B724CF">
        <w:rPr>
          <w:rFonts w:ascii="Times New Roman" w:hAnsi="Times New Roman"/>
        </w:rPr>
        <w:t>Series of amendments to</w:t>
      </w:r>
      <w:r>
        <w:rPr>
          <w:rFonts w:ascii="Times New Roman" w:hAnsi="Times New Roman"/>
        </w:rPr>
        <w:t xml:space="preserve"> R129, the latest </w:t>
      </w:r>
      <w:r w:rsidR="00B724CF">
        <w:rPr>
          <w:rFonts w:ascii="Times New Roman" w:hAnsi="Times New Roman"/>
        </w:rPr>
        <w:t xml:space="preserve">working documents </w:t>
      </w:r>
      <w:r>
        <w:rPr>
          <w:rFonts w:ascii="Times New Roman" w:hAnsi="Times New Roman"/>
        </w:rPr>
        <w:t>being:</w:t>
      </w:r>
    </w:p>
    <w:p w:rsidR="001E2372" w:rsidRDefault="001E2372" w:rsidP="001E2372">
      <w:pPr>
        <w:pStyle w:val="SingleTxtG"/>
        <w:rPr>
          <w:rFonts w:ascii="Times New Roman" w:hAnsi="Times New Roman"/>
          <w:lang w:val="en-US"/>
        </w:rPr>
      </w:pPr>
      <w:r w:rsidRPr="001E2372">
        <w:rPr>
          <w:rFonts w:ascii="Times New Roman" w:hAnsi="Times New Roman"/>
          <w:lang w:val="en-US"/>
        </w:rPr>
        <w:t xml:space="preserve">ECE/Trans/WP.29/GRSP /2017/44 </w:t>
      </w:r>
      <w:proofErr w:type="gramStart"/>
      <w:r w:rsidRPr="001E2372">
        <w:rPr>
          <w:rFonts w:ascii="Times New Roman" w:hAnsi="Times New Roman"/>
          <w:lang w:val="en-US"/>
        </w:rPr>
        <w:t>Proposal</w:t>
      </w:r>
      <w:proofErr w:type="gramEnd"/>
      <w:r w:rsidRPr="001E2372">
        <w:rPr>
          <w:rFonts w:ascii="Times New Roman" w:hAnsi="Times New Roman"/>
          <w:lang w:val="en-US"/>
        </w:rPr>
        <w:t xml:space="preserve"> f</w:t>
      </w:r>
      <w:r>
        <w:rPr>
          <w:rFonts w:ascii="Times New Roman" w:hAnsi="Times New Roman"/>
          <w:lang w:val="en-US"/>
        </w:rPr>
        <w:t xml:space="preserve">or </w:t>
      </w:r>
      <w:r w:rsidRPr="001E2372">
        <w:rPr>
          <w:rFonts w:ascii="Times New Roman" w:hAnsi="Times New Roman"/>
          <w:lang w:val="en-US"/>
        </w:rPr>
        <w:t xml:space="preserve">Supplement 7 to </w:t>
      </w:r>
      <w:r>
        <w:rPr>
          <w:rFonts w:ascii="Times New Roman" w:hAnsi="Times New Roman"/>
          <w:lang w:val="en-US"/>
        </w:rPr>
        <w:t>R129,</w:t>
      </w:r>
    </w:p>
    <w:p w:rsidR="001E2372" w:rsidRPr="001E2372" w:rsidRDefault="001E2372" w:rsidP="001E2372">
      <w:pPr>
        <w:pStyle w:val="SingleTxtG"/>
        <w:rPr>
          <w:rFonts w:ascii="Times New Roman" w:hAnsi="Times New Roman"/>
          <w:lang w:val="en-US"/>
        </w:rPr>
      </w:pPr>
      <w:r w:rsidRPr="001E2372">
        <w:rPr>
          <w:rFonts w:ascii="Times New Roman" w:hAnsi="Times New Roman"/>
          <w:lang w:val="en-US"/>
        </w:rPr>
        <w:t>ECE/Trans/WP.29/GRSP /2017/43 Proposal f</w:t>
      </w:r>
      <w:r>
        <w:rPr>
          <w:rFonts w:ascii="Times New Roman" w:hAnsi="Times New Roman"/>
          <w:lang w:val="en-US"/>
        </w:rPr>
        <w:t xml:space="preserve">or </w:t>
      </w:r>
      <w:r w:rsidRPr="001E2372">
        <w:rPr>
          <w:rFonts w:ascii="Times New Roman" w:hAnsi="Times New Roman"/>
          <w:lang w:val="en-US"/>
        </w:rPr>
        <w:t>Supplement 4 to</w:t>
      </w:r>
      <w:r>
        <w:rPr>
          <w:rFonts w:ascii="Times New Roman" w:hAnsi="Times New Roman"/>
          <w:lang w:val="en-US"/>
        </w:rPr>
        <w:t xml:space="preserve"> 01 series of amendments to R129</w:t>
      </w:r>
    </w:p>
    <w:p w:rsidR="001E2372" w:rsidRPr="001E2372" w:rsidRDefault="001E2372" w:rsidP="001E2372">
      <w:pPr>
        <w:pStyle w:val="SingleTxtG"/>
        <w:rPr>
          <w:rFonts w:ascii="Times New Roman" w:hAnsi="Times New Roman"/>
          <w:lang w:val="en-US"/>
        </w:rPr>
      </w:pPr>
      <w:r w:rsidRPr="001E2372">
        <w:rPr>
          <w:rFonts w:ascii="Times New Roman" w:hAnsi="Times New Roman"/>
          <w:lang w:val="en-US"/>
        </w:rPr>
        <w:t>ECE/Trans/WP.29/GRSP /2017/42 Proposal f</w:t>
      </w:r>
      <w:r>
        <w:rPr>
          <w:rFonts w:ascii="Times New Roman" w:hAnsi="Times New Roman"/>
          <w:lang w:val="en-US"/>
        </w:rPr>
        <w:t xml:space="preserve">or </w:t>
      </w:r>
      <w:r w:rsidRPr="001E2372">
        <w:rPr>
          <w:rFonts w:ascii="Times New Roman" w:hAnsi="Times New Roman"/>
          <w:lang w:val="en-US"/>
        </w:rPr>
        <w:t>Supplement 3 to</w:t>
      </w:r>
      <w:r>
        <w:rPr>
          <w:rFonts w:ascii="Times New Roman" w:hAnsi="Times New Roman"/>
          <w:lang w:val="en-US"/>
        </w:rPr>
        <w:t xml:space="preserve"> 02 series of amendments to R129</w:t>
      </w:r>
    </w:p>
    <w:p w:rsidR="001E2372" w:rsidRPr="001E2372" w:rsidRDefault="001E2372" w:rsidP="001E2372">
      <w:pPr>
        <w:pStyle w:val="SingleTxtG"/>
        <w:rPr>
          <w:rFonts w:ascii="Times New Roman" w:hAnsi="Times New Roman"/>
          <w:lang w:val="en-US"/>
        </w:rPr>
      </w:pPr>
      <w:proofErr w:type="gramStart"/>
      <w:r w:rsidRPr="001E2372">
        <w:rPr>
          <w:rFonts w:ascii="Times New Roman" w:hAnsi="Times New Roman"/>
          <w:lang w:val="en-US"/>
        </w:rPr>
        <w:t>ECE/Trans/WP.29/GRSP /2017/41 Proposal f</w:t>
      </w:r>
      <w:r>
        <w:rPr>
          <w:rFonts w:ascii="Times New Roman" w:hAnsi="Times New Roman"/>
          <w:lang w:val="en-US"/>
        </w:rPr>
        <w:t>or 03 series of amendments to R129.</w:t>
      </w:r>
      <w:proofErr w:type="gramEnd"/>
      <w:r>
        <w:rPr>
          <w:rFonts w:ascii="Times New Roman" w:hAnsi="Times New Roman"/>
          <w:lang w:val="en-US"/>
        </w:rPr>
        <w:t xml:space="preserve"> </w:t>
      </w:r>
    </w:p>
    <w:p w:rsidR="00A36789" w:rsidRPr="00A36789" w:rsidRDefault="00A36789" w:rsidP="00A36789">
      <w:pPr>
        <w:pStyle w:val="HChG"/>
        <w:ind w:left="0" w:firstLine="0"/>
      </w:pPr>
      <w:r w:rsidRPr="001E2372">
        <w:rPr>
          <w:lang w:val="pt-PT"/>
        </w:rPr>
        <w:tab/>
      </w:r>
      <w:r w:rsidRPr="00A36789">
        <w:t>I.</w:t>
      </w:r>
      <w:r w:rsidRPr="00A36789">
        <w:tab/>
        <w:t>Proposal</w:t>
      </w:r>
    </w:p>
    <w:p w:rsidR="00A36789" w:rsidRPr="00A36789" w:rsidRDefault="00A36789" w:rsidP="00A36789">
      <w:pPr>
        <w:tabs>
          <w:tab w:val="left" w:pos="2160"/>
        </w:tabs>
        <w:spacing w:after="120"/>
        <w:ind w:left="2160" w:right="994" w:hanging="1022"/>
        <w:jc w:val="both"/>
        <w:rPr>
          <w:rFonts w:ascii="Times New Roman" w:hAnsi="Times New Roman"/>
          <w:lang w:val="en-US"/>
        </w:rPr>
      </w:pPr>
      <w:r w:rsidRPr="00A36789">
        <w:rPr>
          <w:rFonts w:ascii="Times New Roman" w:hAnsi="Times New Roman"/>
          <w:i/>
          <w:lang w:val="en-US"/>
        </w:rPr>
        <w:t xml:space="preserve">Paragraph </w:t>
      </w:r>
      <w:r w:rsidR="00042F76">
        <w:rPr>
          <w:rFonts w:ascii="Times New Roman" w:hAnsi="Times New Roman"/>
          <w:i/>
          <w:lang w:val="en-US"/>
        </w:rPr>
        <w:t>6.3.1.1.</w:t>
      </w:r>
      <w:r w:rsidRPr="00A36789">
        <w:rPr>
          <w:rFonts w:ascii="Times New Roman" w:hAnsi="Times New Roman"/>
          <w:i/>
          <w:lang w:val="en-US"/>
        </w:rPr>
        <w:t xml:space="preserve">, </w:t>
      </w:r>
      <w:r w:rsidRPr="00A36789">
        <w:rPr>
          <w:rFonts w:ascii="Times New Roman" w:hAnsi="Times New Roman"/>
          <w:lang w:val="en-US"/>
        </w:rPr>
        <w:t>amend to read:</w:t>
      </w:r>
    </w:p>
    <w:p w:rsidR="00A36789" w:rsidRDefault="00A36789" w:rsidP="00A36789">
      <w:pPr>
        <w:tabs>
          <w:tab w:val="left" w:pos="2160"/>
        </w:tabs>
        <w:autoSpaceDE w:val="0"/>
        <w:autoSpaceDN w:val="0"/>
        <w:adjustRightInd w:val="0"/>
        <w:spacing w:after="120"/>
        <w:ind w:left="2160" w:right="994" w:hanging="1022"/>
        <w:jc w:val="both"/>
        <w:rPr>
          <w:rFonts w:ascii="Times New Roman" w:hAnsi="Times New Roman"/>
          <w:lang w:val="en-US"/>
        </w:rPr>
      </w:pPr>
      <w:r w:rsidRPr="00A36789">
        <w:rPr>
          <w:rFonts w:ascii="Times New Roman" w:hAnsi="Times New Roman"/>
          <w:lang w:val="en-US"/>
        </w:rPr>
        <w:t>"</w:t>
      </w:r>
      <w:r w:rsidR="00042F76">
        <w:rPr>
          <w:rFonts w:ascii="Times New Roman" w:hAnsi="Times New Roman"/>
          <w:lang w:val="en-US"/>
        </w:rPr>
        <w:t xml:space="preserve">6.3.1.1. </w:t>
      </w:r>
      <w:r w:rsidRPr="00A36789">
        <w:rPr>
          <w:rFonts w:ascii="Times New Roman" w:hAnsi="Times New Roman"/>
          <w:lang w:val="en-US"/>
        </w:rPr>
        <w:tab/>
      </w:r>
      <w:r w:rsidR="00042F76" w:rsidRPr="00042F76">
        <w:rPr>
          <w:rFonts w:ascii="Times New Roman" w:hAnsi="Times New Roman"/>
          <w:lang w:val="en-GB"/>
        </w:rPr>
        <w:t xml:space="preserve">The Enhanced Child Restraint System manufacturer shall declare in writing that the toxicity of materials used in the manufacture of restraint systems and accessible to the restrained child is in conformity with the relevant parts of EN 71-3:2013+A1:2014 (paragraph 4.2., Table 2, Category III for specific requirements and paragraph 7.3.3. </w:t>
      </w:r>
      <w:proofErr w:type="gramStart"/>
      <w:r w:rsidR="00042F76" w:rsidRPr="00042F76">
        <w:rPr>
          <w:rFonts w:ascii="Times New Roman" w:hAnsi="Times New Roman"/>
          <w:lang w:val="en-GB"/>
        </w:rPr>
        <w:t>for</w:t>
      </w:r>
      <w:proofErr w:type="gramEnd"/>
      <w:r w:rsidR="00042F76" w:rsidRPr="00042F76">
        <w:rPr>
          <w:rFonts w:ascii="Times New Roman" w:hAnsi="Times New Roman"/>
          <w:lang w:val="en-GB"/>
        </w:rPr>
        <w:t xml:space="preserve"> test methodology). Tests confirming the validity of the declaration may be carried out at the discretion of the Technical Service</w:t>
      </w:r>
      <w:r w:rsidR="00042F76" w:rsidRPr="00782E82">
        <w:rPr>
          <w:rFonts w:ascii="Times New Roman" w:hAnsi="Times New Roman"/>
          <w:b/>
          <w:lang w:val="en-GB"/>
        </w:rPr>
        <w:t>. This paragraph is not applied to Non Integral ECRS with a stature range starting a</w:t>
      </w:r>
      <w:r w:rsidR="00782E82" w:rsidRPr="00782E82">
        <w:rPr>
          <w:rFonts w:ascii="Times New Roman" w:hAnsi="Times New Roman"/>
          <w:b/>
          <w:lang w:val="en-GB"/>
        </w:rPr>
        <w:t>t 100 cm or above.</w:t>
      </w:r>
      <w:r w:rsidRPr="00A36789">
        <w:rPr>
          <w:rFonts w:ascii="Times New Roman" w:hAnsi="Times New Roman"/>
          <w:lang w:val="en-US"/>
        </w:rPr>
        <w:t>"</w:t>
      </w:r>
    </w:p>
    <w:p w:rsidR="00A36789" w:rsidRPr="00A36789" w:rsidRDefault="00A36789" w:rsidP="00A36789">
      <w:pPr>
        <w:pStyle w:val="HChG"/>
        <w:ind w:left="0" w:firstLine="0"/>
        <w:rPr>
          <w:lang w:val="en-US" w:eastAsia="ja-JP"/>
        </w:rPr>
      </w:pPr>
      <w:bookmarkStart w:id="0" w:name="_GoBack"/>
      <w:bookmarkEnd w:id="0"/>
    </w:p>
    <w:p w:rsidR="00A36789" w:rsidRPr="00A36789" w:rsidRDefault="00A36789" w:rsidP="00A36789">
      <w:pPr>
        <w:pStyle w:val="HChG"/>
        <w:rPr>
          <w:snapToGrid w:val="0"/>
          <w:lang w:eastAsia="ja-JP"/>
        </w:rPr>
      </w:pPr>
      <w:r w:rsidRPr="00A36789">
        <w:rPr>
          <w:snapToGrid w:val="0"/>
          <w:lang w:eastAsia="ja-JP"/>
        </w:rPr>
        <w:tab/>
        <w:t>II.</w:t>
      </w:r>
      <w:r w:rsidRPr="00A36789">
        <w:rPr>
          <w:snapToGrid w:val="0"/>
          <w:lang w:eastAsia="ja-JP"/>
        </w:rPr>
        <w:tab/>
      </w:r>
      <w:r w:rsidRPr="00A36789">
        <w:t>Justification</w:t>
      </w:r>
    </w:p>
    <w:p w:rsidR="00A36789" w:rsidRPr="00A36789" w:rsidRDefault="00782E82" w:rsidP="00A36789">
      <w:pPr>
        <w:pStyle w:val="SingleTxtG"/>
        <w:rPr>
          <w:rFonts w:ascii="Times New Roman" w:hAnsi="Times New Roman"/>
          <w:lang w:val="en-US"/>
        </w:rPr>
      </w:pPr>
      <w:r>
        <w:rPr>
          <w:rFonts w:ascii="Times New Roman" w:hAnsi="Times New Roman"/>
          <w:lang w:eastAsia="ja-JP"/>
        </w:rPr>
        <w:t xml:space="preserve">The intention of document </w:t>
      </w:r>
      <w:r w:rsidRPr="00042F76">
        <w:rPr>
          <w:rFonts w:ascii="Times New Roman" w:hAnsi="Times New Roman"/>
          <w:lang w:eastAsia="ja-JP"/>
        </w:rPr>
        <w:t>ECE/TRANS/WP.29/2016/106</w:t>
      </w:r>
      <w:r>
        <w:rPr>
          <w:rFonts w:ascii="Times New Roman" w:hAnsi="Times New Roman"/>
          <w:lang w:eastAsia="ja-JP"/>
        </w:rPr>
        <w:t xml:space="preserve"> was to change only the method of testing</w:t>
      </w:r>
      <w:r w:rsidR="000259F1">
        <w:rPr>
          <w:rFonts w:ascii="Times New Roman" w:hAnsi="Times New Roman"/>
          <w:lang w:eastAsia="ja-JP"/>
        </w:rPr>
        <w:t xml:space="preserve"> the toxicity, </w:t>
      </w:r>
      <w:r>
        <w:rPr>
          <w:rFonts w:ascii="Times New Roman" w:hAnsi="Times New Roman"/>
          <w:lang w:eastAsia="ja-JP"/>
        </w:rPr>
        <w:t xml:space="preserve">not the definition on </w:t>
      </w:r>
      <w:r w:rsidR="0022379D">
        <w:rPr>
          <w:rFonts w:ascii="Times New Roman" w:hAnsi="Times New Roman"/>
          <w:lang w:eastAsia="ja-JP"/>
        </w:rPr>
        <w:t xml:space="preserve">which types of child seats </w:t>
      </w:r>
      <w:r w:rsidR="000259F1">
        <w:rPr>
          <w:rFonts w:ascii="Times New Roman" w:hAnsi="Times New Roman"/>
          <w:lang w:eastAsia="ja-JP"/>
        </w:rPr>
        <w:t xml:space="preserve">the </w:t>
      </w:r>
      <w:proofErr w:type="gramStart"/>
      <w:r w:rsidR="000259F1">
        <w:rPr>
          <w:rFonts w:ascii="Times New Roman" w:hAnsi="Times New Roman"/>
          <w:lang w:eastAsia="ja-JP"/>
        </w:rPr>
        <w:t xml:space="preserve">requirement </w:t>
      </w:r>
      <w:r w:rsidR="0022379D">
        <w:rPr>
          <w:rFonts w:ascii="Times New Roman" w:hAnsi="Times New Roman"/>
          <w:lang w:eastAsia="ja-JP"/>
        </w:rPr>
        <w:t xml:space="preserve"> needed</w:t>
      </w:r>
      <w:proofErr w:type="gramEnd"/>
      <w:r w:rsidR="0022379D">
        <w:rPr>
          <w:rFonts w:ascii="Times New Roman" w:hAnsi="Times New Roman"/>
          <w:lang w:eastAsia="ja-JP"/>
        </w:rPr>
        <w:t xml:space="preserve"> to be applied. </w:t>
      </w:r>
      <w:r>
        <w:rPr>
          <w:rFonts w:ascii="Times New Roman" w:hAnsi="Times New Roman"/>
          <w:lang w:val="en-US" w:eastAsia="ja-JP"/>
        </w:rPr>
        <w:t>During the transition</w:t>
      </w:r>
      <w:r w:rsidR="0022379D">
        <w:rPr>
          <w:rFonts w:ascii="Times New Roman" w:hAnsi="Times New Roman"/>
          <w:lang w:val="en-US" w:eastAsia="ja-JP"/>
        </w:rPr>
        <w:t xml:space="preserve"> of </w:t>
      </w:r>
      <w:r>
        <w:rPr>
          <w:rFonts w:ascii="Times New Roman" w:hAnsi="Times New Roman"/>
          <w:lang w:val="en-US" w:eastAsia="ja-JP"/>
        </w:rPr>
        <w:t xml:space="preserve">the new </w:t>
      </w:r>
      <w:r w:rsidR="000259F1">
        <w:rPr>
          <w:rFonts w:ascii="Times New Roman" w:hAnsi="Times New Roman"/>
          <w:lang w:val="en-US" w:eastAsia="ja-JP"/>
        </w:rPr>
        <w:t>toxicity</w:t>
      </w:r>
      <w:r>
        <w:rPr>
          <w:rFonts w:ascii="Times New Roman" w:hAnsi="Times New Roman"/>
          <w:lang w:val="en-US" w:eastAsia="ja-JP"/>
        </w:rPr>
        <w:t xml:space="preserve"> </w:t>
      </w:r>
      <w:r w:rsidR="0022379D">
        <w:rPr>
          <w:rFonts w:ascii="Times New Roman" w:hAnsi="Times New Roman"/>
          <w:lang w:val="en-US" w:eastAsia="ja-JP"/>
        </w:rPr>
        <w:t xml:space="preserve">testing method, the </w:t>
      </w:r>
      <w:r>
        <w:rPr>
          <w:rFonts w:ascii="Times New Roman" w:hAnsi="Times New Roman"/>
          <w:lang w:val="en-US" w:eastAsia="ja-JP"/>
        </w:rPr>
        <w:t xml:space="preserve">exception of this requirement was </w:t>
      </w:r>
      <w:r w:rsidR="0022379D">
        <w:rPr>
          <w:rFonts w:ascii="Times New Roman" w:hAnsi="Times New Roman"/>
          <w:lang w:val="en-US" w:eastAsia="ja-JP"/>
        </w:rPr>
        <w:t xml:space="preserve">lost in the R129 amendment. The exception was correctly included in the R44 amendment </w:t>
      </w:r>
      <w:r w:rsidR="0022379D" w:rsidRPr="0022379D">
        <w:rPr>
          <w:rFonts w:ascii="Times New Roman" w:hAnsi="Times New Roman"/>
          <w:lang w:val="en-US" w:eastAsia="ja-JP"/>
        </w:rPr>
        <w:t>ECE/TRANS/WP29/2016/101</w:t>
      </w:r>
      <w:r w:rsidR="0022379D">
        <w:rPr>
          <w:rFonts w:ascii="Times New Roman" w:hAnsi="Times New Roman"/>
          <w:lang w:val="en-US" w:eastAsia="ja-JP"/>
        </w:rPr>
        <w:t>: “6.1.5. …</w:t>
      </w:r>
      <w:r w:rsidR="0022379D" w:rsidRPr="0022379D">
        <w:rPr>
          <w:rFonts w:ascii="Times New Roman" w:hAnsi="Times New Roman"/>
          <w:iCs/>
          <w:lang w:val="en-US" w:eastAsia="ja-JP"/>
        </w:rPr>
        <w:t>This paragraph does not apply to restraint devices of groups II and III</w:t>
      </w:r>
      <w:r w:rsidR="00A36789" w:rsidRPr="0022379D">
        <w:rPr>
          <w:rFonts w:ascii="Times New Roman" w:hAnsi="Times New Roman"/>
          <w:sz w:val="18"/>
          <w:lang w:val="en-US" w:eastAsia="ja-JP"/>
        </w:rPr>
        <w:t>.</w:t>
      </w:r>
      <w:r w:rsidR="0022379D">
        <w:rPr>
          <w:rFonts w:ascii="Times New Roman" w:hAnsi="Times New Roman"/>
          <w:sz w:val="18"/>
          <w:lang w:val="en-US" w:eastAsia="ja-JP"/>
        </w:rPr>
        <w:t>”</w:t>
      </w:r>
    </w:p>
    <w:p w:rsidR="00A36789" w:rsidRPr="00A36789" w:rsidRDefault="00A36789" w:rsidP="00A36789">
      <w:pPr>
        <w:pStyle w:val="SingleTxtG"/>
        <w:spacing w:before="240" w:after="0"/>
        <w:jc w:val="center"/>
        <w:rPr>
          <w:rFonts w:ascii="Times New Roman" w:hAnsi="Times New Roman"/>
          <w:u w:val="single"/>
          <w:lang w:val="en-US"/>
        </w:rPr>
      </w:pPr>
      <w:r>
        <w:rPr>
          <w:rFonts w:ascii="Times New Roman" w:hAnsi="Times New Roman"/>
          <w:u w:val="single"/>
          <w:lang w:val="en-US"/>
        </w:rPr>
        <w:tab/>
      </w:r>
      <w:r>
        <w:rPr>
          <w:rFonts w:ascii="Times New Roman" w:hAnsi="Times New Roman"/>
          <w:u w:val="single"/>
          <w:lang w:val="en-US"/>
        </w:rPr>
        <w:tab/>
      </w:r>
      <w:r>
        <w:rPr>
          <w:rFonts w:ascii="Times New Roman" w:hAnsi="Times New Roman"/>
          <w:u w:val="single"/>
          <w:lang w:val="en-US"/>
        </w:rPr>
        <w:tab/>
      </w:r>
    </w:p>
    <w:p w:rsidR="00F148BF" w:rsidRPr="00A36789" w:rsidRDefault="00F148BF" w:rsidP="00A36789">
      <w:pPr>
        <w:pStyle w:val="HChG"/>
        <w:jc w:val="both"/>
      </w:pPr>
    </w:p>
    <w:sectPr w:rsidR="00F148BF" w:rsidRPr="00A36789" w:rsidSect="00C45C10">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125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8EB" w:rsidRDefault="005428EB">
      <w:pPr>
        <w:spacing w:after="0" w:line="240" w:lineRule="auto"/>
      </w:pPr>
      <w:r>
        <w:separator/>
      </w:r>
    </w:p>
  </w:endnote>
  <w:endnote w:type="continuationSeparator" w:id="0">
    <w:p w:rsidR="005428EB" w:rsidRDefault="0054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10" w:rsidRPr="009D2213" w:rsidRDefault="00C45C10" w:rsidP="00C45C10">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Pr>
        <w:b/>
        <w:noProof/>
        <w:sz w:val="18"/>
      </w:rPr>
      <w:t>2</w:t>
    </w:r>
    <w:r w:rsidRPr="002F41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10" w:rsidRPr="009D2213" w:rsidRDefault="00C45C10" w:rsidP="00C45C10">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807689">
      <w:rPr>
        <w:b/>
        <w:noProof/>
        <w:sz w:val="18"/>
      </w:rPr>
      <w:t>2</w:t>
    </w:r>
    <w:r w:rsidRPr="002F41E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8EB" w:rsidRDefault="005428EB">
      <w:pPr>
        <w:spacing w:after="0" w:line="240" w:lineRule="auto"/>
      </w:pPr>
      <w:r>
        <w:separator/>
      </w:r>
    </w:p>
  </w:footnote>
  <w:footnote w:type="continuationSeparator" w:id="0">
    <w:p w:rsidR="005428EB" w:rsidRDefault="00542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10" w:rsidRPr="002F41E8" w:rsidRDefault="00C45C10">
    <w:pPr>
      <w:pStyle w:val="Header"/>
    </w:pPr>
    <w:r>
      <w:t>ECE/TRANS/WP.29/GRSP/2017/XX</w:t>
    </w:r>
  </w:p>
  <w:p w:rsidR="00C45C10" w:rsidRDefault="00C45C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10" w:rsidRPr="002F41E8" w:rsidRDefault="00C45C10" w:rsidP="00C45C10">
    <w:pPr>
      <w:pStyle w:val="Header"/>
      <w:jc w:val="right"/>
    </w:pPr>
    <w:r>
      <w:t>ECE/TRANS/WP.29/GRSP/2017/</w:t>
    </w:r>
    <w:r w:rsidR="00DB174D">
      <w:t>XX</w:t>
    </w:r>
  </w:p>
  <w:p w:rsidR="00C45C10" w:rsidRPr="00DB174D" w:rsidRDefault="00C45C10">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000" w:firstRow="0" w:lastRow="0" w:firstColumn="0" w:lastColumn="0" w:noHBand="0" w:noVBand="0"/>
    </w:tblPr>
    <w:tblGrid>
      <w:gridCol w:w="4924"/>
      <w:gridCol w:w="4924"/>
    </w:tblGrid>
    <w:tr w:rsidR="00E4336D" w:rsidRPr="001E2372" w:rsidTr="009F14F7">
      <w:tc>
        <w:tcPr>
          <w:tcW w:w="4924" w:type="dxa"/>
          <w:tcBorders>
            <w:left w:val="nil"/>
          </w:tcBorders>
        </w:tcPr>
        <w:p w:rsidR="00E4336D" w:rsidRPr="00497E14" w:rsidRDefault="00E4336D" w:rsidP="009F14F7">
          <w:pPr>
            <w:pStyle w:val="SingleTxtG"/>
            <w:spacing w:after="0" w:line="240" w:lineRule="auto"/>
            <w:rPr>
              <w:rFonts w:ascii="Times New Roman" w:hAnsi="Times New Roman"/>
              <w:lang w:val="en-US" w:eastAsia="ja-JP"/>
            </w:rPr>
          </w:pPr>
          <w:r w:rsidRPr="00497E14">
            <w:rPr>
              <w:rFonts w:ascii="Times New Roman" w:hAnsi="Times New Roman"/>
              <w:lang w:val="en-US"/>
            </w:rPr>
            <w:t xml:space="preserve">Submitted by the expert from </w:t>
          </w:r>
          <w:r w:rsidR="00DA08A4">
            <w:rPr>
              <w:rFonts w:ascii="Times New Roman" w:hAnsi="Times New Roman"/>
              <w:lang w:val="en-US" w:eastAsia="ja-JP"/>
            </w:rPr>
            <w:t>CLEPA</w:t>
          </w:r>
        </w:p>
        <w:p w:rsidR="00E4336D" w:rsidRPr="00497E14" w:rsidRDefault="00E4336D" w:rsidP="009F14F7">
          <w:pPr>
            <w:pStyle w:val="SingleTxtG"/>
            <w:spacing w:after="0" w:line="240" w:lineRule="auto"/>
            <w:rPr>
              <w:rFonts w:ascii="Times New Roman" w:hAnsi="Times New Roman"/>
              <w:lang w:val="en-US"/>
            </w:rPr>
          </w:pPr>
        </w:p>
      </w:tc>
      <w:tc>
        <w:tcPr>
          <w:tcW w:w="4924" w:type="dxa"/>
          <w:tcBorders>
            <w:left w:val="nil"/>
          </w:tcBorders>
        </w:tcPr>
        <w:p w:rsidR="00E4336D" w:rsidRPr="00DA08A4" w:rsidRDefault="00E4336D" w:rsidP="009F14F7">
          <w:pPr>
            <w:pStyle w:val="SingleTxtG"/>
            <w:spacing w:after="0" w:line="240" w:lineRule="auto"/>
            <w:ind w:left="38"/>
            <w:rPr>
              <w:rFonts w:ascii="Times New Roman" w:hAnsi="Times New Roman"/>
              <w:b/>
              <w:lang w:val="sv-SE" w:eastAsia="ja-JP"/>
            </w:rPr>
          </w:pPr>
          <w:r w:rsidRPr="00DA08A4">
            <w:rPr>
              <w:rFonts w:ascii="Times New Roman" w:hAnsi="Times New Roman"/>
              <w:u w:val="single"/>
              <w:lang w:val="sv-SE"/>
            </w:rPr>
            <w:t xml:space="preserve">Informal document </w:t>
          </w:r>
          <w:r w:rsidRPr="00DA08A4">
            <w:rPr>
              <w:rFonts w:ascii="Times New Roman" w:hAnsi="Times New Roman"/>
              <w:b/>
              <w:lang w:val="sv-SE"/>
            </w:rPr>
            <w:t>GRSP-6</w:t>
          </w:r>
          <w:r w:rsidR="00C60551" w:rsidRPr="00DA08A4">
            <w:rPr>
              <w:rFonts w:ascii="Times New Roman" w:hAnsi="Times New Roman" w:hint="eastAsia"/>
              <w:b/>
              <w:lang w:val="sv-SE" w:eastAsia="ja-JP"/>
            </w:rPr>
            <w:t>2</w:t>
          </w:r>
          <w:r w:rsidRPr="00DA08A4">
            <w:rPr>
              <w:rFonts w:ascii="Times New Roman" w:hAnsi="Times New Roman"/>
              <w:b/>
              <w:lang w:val="sv-SE"/>
            </w:rPr>
            <w:t>-</w:t>
          </w:r>
          <w:r w:rsidR="00FA5E99">
            <w:rPr>
              <w:rFonts w:ascii="Times New Roman" w:hAnsi="Times New Roman"/>
              <w:b/>
              <w:lang w:val="sv-SE"/>
            </w:rPr>
            <w:t>23</w:t>
          </w:r>
        </w:p>
        <w:p w:rsidR="00E4336D" w:rsidRPr="00DA08A4" w:rsidRDefault="00E4336D" w:rsidP="009F14F7">
          <w:pPr>
            <w:pStyle w:val="SingleTxtG"/>
            <w:spacing w:after="0" w:line="240" w:lineRule="auto"/>
            <w:ind w:left="38"/>
            <w:rPr>
              <w:rFonts w:ascii="Times New Roman" w:hAnsi="Times New Roman"/>
              <w:bCs/>
              <w:lang w:val="sv-SE"/>
            </w:rPr>
          </w:pPr>
          <w:r w:rsidRPr="00DA08A4">
            <w:rPr>
              <w:rFonts w:ascii="Times New Roman" w:hAnsi="Times New Roman"/>
              <w:bCs/>
              <w:lang w:val="sv-SE"/>
            </w:rPr>
            <w:t>(6</w:t>
          </w:r>
          <w:r w:rsidR="00C60551" w:rsidRPr="00DA08A4">
            <w:rPr>
              <w:rFonts w:ascii="Times New Roman" w:hAnsi="Times New Roman" w:hint="eastAsia"/>
              <w:bCs/>
              <w:lang w:val="sv-SE" w:eastAsia="ja-JP"/>
            </w:rPr>
            <w:t>2nd</w:t>
          </w:r>
          <w:r w:rsidRPr="00DA08A4">
            <w:rPr>
              <w:rFonts w:ascii="Times New Roman" w:hAnsi="Times New Roman"/>
              <w:bCs/>
              <w:lang w:val="sv-SE"/>
            </w:rPr>
            <w:t xml:space="preserve"> GRSP,</w:t>
          </w:r>
          <w:r w:rsidR="00C60551" w:rsidRPr="00DA08A4">
            <w:rPr>
              <w:rFonts w:ascii="Times New Roman" w:hAnsi="Times New Roman" w:hint="eastAsia"/>
              <w:bCs/>
              <w:lang w:val="sv-SE" w:eastAsia="ja-JP"/>
            </w:rPr>
            <w:t>12</w:t>
          </w:r>
          <w:r w:rsidRPr="00DA08A4">
            <w:rPr>
              <w:rFonts w:ascii="Times New Roman" w:hAnsi="Times New Roman"/>
              <w:bCs/>
              <w:lang w:val="sv-SE"/>
            </w:rPr>
            <w:t xml:space="preserve"> - 1</w:t>
          </w:r>
          <w:r w:rsidR="00C60551" w:rsidRPr="00DA08A4">
            <w:rPr>
              <w:rFonts w:ascii="Times New Roman" w:hAnsi="Times New Roman" w:hint="eastAsia"/>
              <w:bCs/>
              <w:lang w:val="sv-SE" w:eastAsia="ja-JP"/>
            </w:rPr>
            <w:t>5</w:t>
          </w:r>
          <w:r w:rsidRPr="00DA08A4">
            <w:rPr>
              <w:rFonts w:ascii="Times New Roman" w:hAnsi="Times New Roman"/>
              <w:bCs/>
              <w:lang w:val="sv-SE"/>
            </w:rPr>
            <w:t xml:space="preserve"> </w:t>
          </w:r>
          <w:r w:rsidR="00C60551" w:rsidRPr="00DA08A4">
            <w:rPr>
              <w:rFonts w:ascii="Times New Roman" w:hAnsi="Times New Roman" w:hint="eastAsia"/>
              <w:bCs/>
              <w:lang w:val="sv-SE" w:eastAsia="ja-JP"/>
            </w:rPr>
            <w:t>December</w:t>
          </w:r>
          <w:r w:rsidRPr="00DA08A4">
            <w:rPr>
              <w:rFonts w:ascii="Times New Roman" w:hAnsi="Times New Roman"/>
              <w:bCs/>
              <w:lang w:val="sv-SE"/>
            </w:rPr>
            <w:t xml:space="preserve"> 2017,</w:t>
          </w:r>
        </w:p>
        <w:p w:rsidR="00E4336D" w:rsidRPr="00DA08A4" w:rsidRDefault="00E4336D" w:rsidP="009F14F7">
          <w:pPr>
            <w:pStyle w:val="SingleTxtG"/>
            <w:spacing w:after="0" w:line="240" w:lineRule="auto"/>
            <w:ind w:left="38"/>
            <w:rPr>
              <w:rFonts w:ascii="Times New Roman" w:hAnsi="Times New Roman"/>
              <w:lang w:val="sv-SE"/>
            </w:rPr>
          </w:pPr>
          <w:r w:rsidRPr="00DA08A4">
            <w:rPr>
              <w:rFonts w:ascii="Times New Roman" w:hAnsi="Times New Roman"/>
              <w:lang w:val="sv-SE"/>
            </w:rPr>
            <w:t xml:space="preserve"> agenda item </w:t>
          </w:r>
          <w:r w:rsidR="00807689">
            <w:rPr>
              <w:rFonts w:ascii="Times New Roman" w:hAnsi="Times New Roman"/>
              <w:lang w:val="sv-SE" w:eastAsia="ja-JP"/>
            </w:rPr>
            <w:t>17</w:t>
          </w:r>
          <w:r w:rsidRPr="00DA08A4">
            <w:rPr>
              <w:rFonts w:ascii="Times New Roman" w:hAnsi="Times New Roman"/>
              <w:lang w:val="sv-SE"/>
            </w:rPr>
            <w:t>)</w:t>
          </w:r>
        </w:p>
      </w:tc>
    </w:tr>
  </w:tbl>
  <w:p w:rsidR="00E4336D" w:rsidRPr="00DA08A4" w:rsidRDefault="00E4336D">
    <w:pPr>
      <w:pStyle w:val="Header"/>
      <w:rPr>
        <w:lang w:val="sv-S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CB"/>
    <w:rsid w:val="000259F1"/>
    <w:rsid w:val="00042F76"/>
    <w:rsid w:val="00142A7E"/>
    <w:rsid w:val="001B5502"/>
    <w:rsid w:val="001C5848"/>
    <w:rsid w:val="001E2372"/>
    <w:rsid w:val="00201753"/>
    <w:rsid w:val="0022379D"/>
    <w:rsid w:val="0024053B"/>
    <w:rsid w:val="002833EF"/>
    <w:rsid w:val="00497E14"/>
    <w:rsid w:val="005428EB"/>
    <w:rsid w:val="006250B6"/>
    <w:rsid w:val="006A3F2D"/>
    <w:rsid w:val="007814CB"/>
    <w:rsid w:val="00782E82"/>
    <w:rsid w:val="00807689"/>
    <w:rsid w:val="00894589"/>
    <w:rsid w:val="008F45F8"/>
    <w:rsid w:val="00913B35"/>
    <w:rsid w:val="009F14F7"/>
    <w:rsid w:val="009F6072"/>
    <w:rsid w:val="00A36789"/>
    <w:rsid w:val="00A50826"/>
    <w:rsid w:val="00AD19AD"/>
    <w:rsid w:val="00AE526D"/>
    <w:rsid w:val="00B724CF"/>
    <w:rsid w:val="00C40F2D"/>
    <w:rsid w:val="00C45C10"/>
    <w:rsid w:val="00C60551"/>
    <w:rsid w:val="00D01D32"/>
    <w:rsid w:val="00D650E9"/>
    <w:rsid w:val="00DA08A4"/>
    <w:rsid w:val="00DB174D"/>
    <w:rsid w:val="00E4336D"/>
    <w:rsid w:val="00EA3C5E"/>
    <w:rsid w:val="00EC1C4A"/>
    <w:rsid w:val="00EE0C15"/>
    <w:rsid w:val="00EF0119"/>
    <w:rsid w:val="00EF3235"/>
    <w:rsid w:val="00F148BF"/>
    <w:rsid w:val="00FA5E99"/>
    <w:rsid w:val="00FB2E1B"/>
    <w:rsid w:val="00FD20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7814CB"/>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SingleTxtGChar">
    <w:name w:val="_ Single Txt_G Char"/>
    <w:link w:val="SingleTxtG"/>
    <w:rsid w:val="007814CB"/>
    <w:rPr>
      <w:lang w:val="en-GB" w:eastAsia="en-US"/>
    </w:rPr>
  </w:style>
  <w:style w:type="paragraph" w:customStyle="1" w:styleId="SingleTxtG">
    <w:name w:val="_ Single Txt_G"/>
    <w:basedOn w:val="Normal"/>
    <w:link w:val="SingleTxtGChar"/>
    <w:qFormat/>
    <w:rsid w:val="007814CB"/>
    <w:pPr>
      <w:suppressAutoHyphens/>
      <w:spacing w:after="120" w:line="240" w:lineRule="atLeast"/>
      <w:ind w:left="1134" w:right="1134"/>
      <w:jc w:val="both"/>
    </w:pPr>
    <w:rPr>
      <w:sz w:val="20"/>
      <w:szCs w:val="20"/>
      <w:lang w:val="en-GB"/>
    </w:rPr>
  </w:style>
  <w:style w:type="paragraph" w:customStyle="1" w:styleId="H1G">
    <w:name w:val="_ H_1_G"/>
    <w:basedOn w:val="Normal"/>
    <w:next w:val="Normal"/>
    <w:rsid w:val="007814CB"/>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paragraph" w:styleId="Footer">
    <w:name w:val="footer"/>
    <w:aliases w:val="3_G"/>
    <w:basedOn w:val="Normal"/>
    <w:link w:val="FooterChar"/>
    <w:uiPriority w:val="99"/>
    <w:rsid w:val="007814CB"/>
    <w:pPr>
      <w:suppressAutoHyphens/>
      <w:spacing w:after="0" w:line="240" w:lineRule="auto"/>
    </w:pPr>
    <w:rPr>
      <w:rFonts w:ascii="Times New Roman" w:eastAsia="Times New Roman" w:hAnsi="Times New Roman"/>
      <w:sz w:val="16"/>
      <w:szCs w:val="20"/>
      <w:lang w:val="en-GB"/>
    </w:rPr>
  </w:style>
  <w:style w:type="character" w:customStyle="1" w:styleId="FooterChar">
    <w:name w:val="Footer Char"/>
    <w:aliases w:val="3_G Char"/>
    <w:link w:val="Footer"/>
    <w:uiPriority w:val="99"/>
    <w:rsid w:val="007814CB"/>
    <w:rPr>
      <w:rFonts w:ascii="Times New Roman" w:eastAsia="Times New Roman" w:hAnsi="Times New Roman"/>
      <w:sz w:val="16"/>
      <w:lang w:val="en-GB" w:eastAsia="en-US"/>
    </w:rPr>
  </w:style>
  <w:style w:type="paragraph" w:styleId="Header">
    <w:name w:val="header"/>
    <w:aliases w:val="6_G"/>
    <w:basedOn w:val="Normal"/>
    <w:link w:val="HeaderChar"/>
    <w:uiPriority w:val="99"/>
    <w:rsid w:val="007814CB"/>
    <w:pPr>
      <w:pBdr>
        <w:bottom w:val="single" w:sz="4" w:space="4" w:color="auto"/>
      </w:pBdr>
      <w:suppressAutoHyphens/>
      <w:spacing w:after="0" w:line="240" w:lineRule="auto"/>
    </w:pPr>
    <w:rPr>
      <w:rFonts w:ascii="Times New Roman" w:eastAsia="Times New Roman" w:hAnsi="Times New Roman"/>
      <w:b/>
      <w:sz w:val="18"/>
      <w:szCs w:val="20"/>
      <w:lang w:val="en-GB"/>
    </w:rPr>
  </w:style>
  <w:style w:type="character" w:customStyle="1" w:styleId="HeaderChar">
    <w:name w:val="Header Char"/>
    <w:aliases w:val="6_G Char"/>
    <w:link w:val="Header"/>
    <w:uiPriority w:val="99"/>
    <w:rsid w:val="007814CB"/>
    <w:rPr>
      <w:rFonts w:ascii="Times New Roman" w:eastAsia="Times New Roman" w:hAnsi="Times New Roman"/>
      <w:b/>
      <w:sz w:val="18"/>
      <w:lang w:val="en-GB" w:eastAsia="en-US"/>
    </w:rPr>
  </w:style>
  <w:style w:type="character" w:customStyle="1" w:styleId="HChGChar">
    <w:name w:val="_ H _Ch_G Char"/>
    <w:link w:val="HChG"/>
    <w:rsid w:val="007814CB"/>
    <w:rPr>
      <w:rFonts w:ascii="Times New Roman" w:eastAsia="Times New Roman" w:hAnsi="Times New Roman"/>
      <w:b/>
      <w:sz w:val="28"/>
      <w:lang w:val="en-GB" w:eastAsia="en-US"/>
    </w:rPr>
  </w:style>
  <w:style w:type="paragraph" w:styleId="BalloonText">
    <w:name w:val="Balloon Text"/>
    <w:basedOn w:val="Normal"/>
    <w:link w:val="BalloonTextChar"/>
    <w:uiPriority w:val="99"/>
    <w:semiHidden/>
    <w:unhideWhenUsed/>
    <w:rsid w:val="00E433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336D"/>
    <w:rPr>
      <w:rFonts w:ascii="Tahoma" w:hAnsi="Tahoma" w:cs="Tahoma"/>
      <w:sz w:val="16"/>
      <w:szCs w:val="1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7814CB"/>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SingleTxtGChar">
    <w:name w:val="_ Single Txt_G Char"/>
    <w:link w:val="SingleTxtG"/>
    <w:rsid w:val="007814CB"/>
    <w:rPr>
      <w:lang w:val="en-GB" w:eastAsia="en-US"/>
    </w:rPr>
  </w:style>
  <w:style w:type="paragraph" w:customStyle="1" w:styleId="SingleTxtG">
    <w:name w:val="_ Single Txt_G"/>
    <w:basedOn w:val="Normal"/>
    <w:link w:val="SingleTxtGChar"/>
    <w:qFormat/>
    <w:rsid w:val="007814CB"/>
    <w:pPr>
      <w:suppressAutoHyphens/>
      <w:spacing w:after="120" w:line="240" w:lineRule="atLeast"/>
      <w:ind w:left="1134" w:right="1134"/>
      <w:jc w:val="both"/>
    </w:pPr>
    <w:rPr>
      <w:sz w:val="20"/>
      <w:szCs w:val="20"/>
      <w:lang w:val="en-GB"/>
    </w:rPr>
  </w:style>
  <w:style w:type="paragraph" w:customStyle="1" w:styleId="H1G">
    <w:name w:val="_ H_1_G"/>
    <w:basedOn w:val="Normal"/>
    <w:next w:val="Normal"/>
    <w:rsid w:val="007814CB"/>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paragraph" w:styleId="Footer">
    <w:name w:val="footer"/>
    <w:aliases w:val="3_G"/>
    <w:basedOn w:val="Normal"/>
    <w:link w:val="FooterChar"/>
    <w:uiPriority w:val="99"/>
    <w:rsid w:val="007814CB"/>
    <w:pPr>
      <w:suppressAutoHyphens/>
      <w:spacing w:after="0" w:line="240" w:lineRule="auto"/>
    </w:pPr>
    <w:rPr>
      <w:rFonts w:ascii="Times New Roman" w:eastAsia="Times New Roman" w:hAnsi="Times New Roman"/>
      <w:sz w:val="16"/>
      <w:szCs w:val="20"/>
      <w:lang w:val="en-GB"/>
    </w:rPr>
  </w:style>
  <w:style w:type="character" w:customStyle="1" w:styleId="FooterChar">
    <w:name w:val="Footer Char"/>
    <w:aliases w:val="3_G Char"/>
    <w:link w:val="Footer"/>
    <w:uiPriority w:val="99"/>
    <w:rsid w:val="007814CB"/>
    <w:rPr>
      <w:rFonts w:ascii="Times New Roman" w:eastAsia="Times New Roman" w:hAnsi="Times New Roman"/>
      <w:sz w:val="16"/>
      <w:lang w:val="en-GB" w:eastAsia="en-US"/>
    </w:rPr>
  </w:style>
  <w:style w:type="paragraph" w:styleId="Header">
    <w:name w:val="header"/>
    <w:aliases w:val="6_G"/>
    <w:basedOn w:val="Normal"/>
    <w:link w:val="HeaderChar"/>
    <w:uiPriority w:val="99"/>
    <w:rsid w:val="007814CB"/>
    <w:pPr>
      <w:pBdr>
        <w:bottom w:val="single" w:sz="4" w:space="4" w:color="auto"/>
      </w:pBdr>
      <w:suppressAutoHyphens/>
      <w:spacing w:after="0" w:line="240" w:lineRule="auto"/>
    </w:pPr>
    <w:rPr>
      <w:rFonts w:ascii="Times New Roman" w:eastAsia="Times New Roman" w:hAnsi="Times New Roman"/>
      <w:b/>
      <w:sz w:val="18"/>
      <w:szCs w:val="20"/>
      <w:lang w:val="en-GB"/>
    </w:rPr>
  </w:style>
  <w:style w:type="character" w:customStyle="1" w:styleId="HeaderChar">
    <w:name w:val="Header Char"/>
    <w:aliases w:val="6_G Char"/>
    <w:link w:val="Header"/>
    <w:uiPriority w:val="99"/>
    <w:rsid w:val="007814CB"/>
    <w:rPr>
      <w:rFonts w:ascii="Times New Roman" w:eastAsia="Times New Roman" w:hAnsi="Times New Roman"/>
      <w:b/>
      <w:sz w:val="18"/>
      <w:lang w:val="en-GB" w:eastAsia="en-US"/>
    </w:rPr>
  </w:style>
  <w:style w:type="character" w:customStyle="1" w:styleId="HChGChar">
    <w:name w:val="_ H _Ch_G Char"/>
    <w:link w:val="HChG"/>
    <w:rsid w:val="007814CB"/>
    <w:rPr>
      <w:rFonts w:ascii="Times New Roman" w:eastAsia="Times New Roman" w:hAnsi="Times New Roman"/>
      <w:b/>
      <w:sz w:val="28"/>
      <w:lang w:val="en-GB" w:eastAsia="en-US"/>
    </w:rPr>
  </w:style>
  <w:style w:type="paragraph" w:styleId="BalloonText">
    <w:name w:val="Balloon Text"/>
    <w:basedOn w:val="Normal"/>
    <w:link w:val="BalloonTextChar"/>
    <w:uiPriority w:val="99"/>
    <w:semiHidden/>
    <w:unhideWhenUsed/>
    <w:rsid w:val="00E433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336D"/>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64314">
      <w:bodyDiv w:val="1"/>
      <w:marLeft w:val="0"/>
      <w:marRight w:val="0"/>
      <w:marTop w:val="0"/>
      <w:marBottom w:val="0"/>
      <w:divBdr>
        <w:top w:val="none" w:sz="0" w:space="0" w:color="auto"/>
        <w:left w:val="none" w:sz="0" w:space="0" w:color="auto"/>
        <w:bottom w:val="none" w:sz="0" w:space="0" w:color="auto"/>
        <w:right w:val="none" w:sz="0" w:space="0" w:color="auto"/>
      </w:divBdr>
    </w:div>
    <w:div w:id="136008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71A1-A720-4506-8541-5653073F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1708</Characters>
  <Application>Microsoft Office Word</Application>
  <DocSecurity>0</DocSecurity>
  <Lines>14</Lines>
  <Paragraphs>4</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Reichert, Stephan</dc:creator>
  <cp:lastModifiedBy>Gianotti3</cp:lastModifiedBy>
  <cp:revision>2</cp:revision>
  <cp:lastPrinted>2017-11-28T17:35:00Z</cp:lastPrinted>
  <dcterms:created xsi:type="dcterms:W3CDTF">2017-12-11T16:09:00Z</dcterms:created>
  <dcterms:modified xsi:type="dcterms:W3CDTF">2017-12-11T16:09:00Z</dcterms:modified>
</cp:coreProperties>
</file>