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2D56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B56E9C" w:rsidRPr="00592D56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B56E9C" w:rsidRPr="00592D56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92D5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6AF8F57B" w:rsidR="00C56E2E" w:rsidRPr="00592D56" w:rsidRDefault="00DC16CD" w:rsidP="00F93A2E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/TRANS/WP.29/GRSP/2017/34</w:t>
            </w:r>
          </w:p>
        </w:tc>
      </w:tr>
      <w:tr w:rsidR="00B56E9C" w:rsidRPr="00592D56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Pr="00592D56" w:rsidRDefault="002E6FB9" w:rsidP="00B6553F">
            <w:pPr>
              <w:spacing w:before="120"/>
            </w:pPr>
            <w:r w:rsidRPr="00592D56"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592D56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592D5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0880601" w14:textId="77777777" w:rsidR="00515190" w:rsidRPr="00592D56" w:rsidRDefault="00515190" w:rsidP="00515190">
            <w:pPr>
              <w:spacing w:before="240" w:line="240" w:lineRule="exact"/>
            </w:pPr>
            <w:r w:rsidRPr="00592D56">
              <w:t>Distr.: General</w:t>
            </w:r>
          </w:p>
          <w:p w14:paraId="0D5B407D" w14:textId="25323005" w:rsidR="00515190" w:rsidRPr="00592D56" w:rsidRDefault="00014681" w:rsidP="00515190">
            <w:pPr>
              <w:spacing w:line="240" w:lineRule="exact"/>
            </w:pPr>
            <w:r>
              <w:t>22</w:t>
            </w:r>
            <w:r w:rsidR="00515190" w:rsidRPr="001820B4">
              <w:t xml:space="preserve"> September 2017</w:t>
            </w:r>
          </w:p>
          <w:p w14:paraId="00C5B303" w14:textId="77777777" w:rsidR="00515190" w:rsidRPr="00592D56" w:rsidRDefault="00515190" w:rsidP="00515190">
            <w:pPr>
              <w:spacing w:line="240" w:lineRule="exact"/>
            </w:pPr>
          </w:p>
          <w:p w14:paraId="459DE54A" w14:textId="320F1E66" w:rsidR="00EA2A77" w:rsidRPr="00592D56" w:rsidRDefault="0053312B" w:rsidP="00515190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Pr="00592D56" w:rsidRDefault="00F93A2E" w:rsidP="00F93A2E">
      <w:pPr>
        <w:spacing w:before="120"/>
        <w:rPr>
          <w:b/>
          <w:sz w:val="28"/>
          <w:szCs w:val="28"/>
        </w:rPr>
      </w:pPr>
      <w:r w:rsidRPr="00592D56">
        <w:rPr>
          <w:b/>
          <w:sz w:val="28"/>
          <w:szCs w:val="28"/>
        </w:rPr>
        <w:t>Economic Commission for Europe</w:t>
      </w:r>
    </w:p>
    <w:p w14:paraId="0B04177A" w14:textId="77777777" w:rsidR="00F93A2E" w:rsidRPr="00592D56" w:rsidRDefault="00F93A2E" w:rsidP="00F93A2E">
      <w:pPr>
        <w:spacing w:before="120"/>
        <w:rPr>
          <w:sz w:val="28"/>
          <w:szCs w:val="28"/>
        </w:rPr>
      </w:pPr>
      <w:r w:rsidRPr="00592D56">
        <w:rPr>
          <w:sz w:val="28"/>
          <w:szCs w:val="28"/>
        </w:rPr>
        <w:t>Inland Transport Committee</w:t>
      </w:r>
    </w:p>
    <w:p w14:paraId="37054D6E" w14:textId="77777777" w:rsidR="00F93A2E" w:rsidRPr="00592D56" w:rsidRDefault="00F93A2E" w:rsidP="00F93A2E">
      <w:pPr>
        <w:spacing w:before="120"/>
        <w:rPr>
          <w:b/>
          <w:sz w:val="24"/>
          <w:szCs w:val="24"/>
        </w:rPr>
      </w:pPr>
      <w:r w:rsidRPr="00592D56">
        <w:rPr>
          <w:b/>
          <w:sz w:val="24"/>
          <w:szCs w:val="24"/>
        </w:rPr>
        <w:t>World Forum for Harmonization of Vehicle Regulations</w:t>
      </w:r>
    </w:p>
    <w:p w14:paraId="617851F2" w14:textId="77777777" w:rsidR="00F93A2E" w:rsidRPr="00592D56" w:rsidRDefault="00F93A2E" w:rsidP="00F93A2E">
      <w:pPr>
        <w:spacing w:before="120"/>
        <w:rPr>
          <w:b/>
        </w:rPr>
      </w:pPr>
      <w:r w:rsidRPr="00592D56">
        <w:rPr>
          <w:b/>
        </w:rPr>
        <w:t>Working Party on Passive Safety</w:t>
      </w:r>
    </w:p>
    <w:p w14:paraId="19DF4FF9" w14:textId="77777777" w:rsidR="0028637A" w:rsidRPr="001820B4" w:rsidRDefault="0028637A" w:rsidP="0028637A">
      <w:pPr>
        <w:spacing w:before="120"/>
        <w:rPr>
          <w:b/>
        </w:rPr>
      </w:pPr>
      <w:r w:rsidRPr="001820B4">
        <w:rPr>
          <w:b/>
        </w:rPr>
        <w:t xml:space="preserve">Sixty-second </w:t>
      </w:r>
      <w:proofErr w:type="gramStart"/>
      <w:r w:rsidRPr="001820B4">
        <w:rPr>
          <w:b/>
        </w:rPr>
        <w:t>session</w:t>
      </w:r>
      <w:proofErr w:type="gramEnd"/>
      <w:r w:rsidRPr="001820B4">
        <w:rPr>
          <w:b/>
        </w:rPr>
        <w:t xml:space="preserve"> </w:t>
      </w:r>
    </w:p>
    <w:p w14:paraId="270BB8E2" w14:textId="77777777" w:rsidR="0028637A" w:rsidRPr="001820B4" w:rsidRDefault="0028637A" w:rsidP="0028637A">
      <w:pPr>
        <w:rPr>
          <w:bCs/>
        </w:rPr>
      </w:pPr>
      <w:r w:rsidRPr="001820B4">
        <w:rPr>
          <w:bCs/>
        </w:rPr>
        <w:t>Geneva, 12-15 December 2017</w:t>
      </w:r>
    </w:p>
    <w:p w14:paraId="07C07D23" w14:textId="15AF3BE8" w:rsidR="0028637A" w:rsidRPr="00592D56" w:rsidRDefault="00660EC9" w:rsidP="0028637A">
      <w:pPr>
        <w:rPr>
          <w:bCs/>
        </w:rPr>
      </w:pPr>
      <w:r>
        <w:rPr>
          <w:bCs/>
        </w:rPr>
        <w:t>Item 17</w:t>
      </w:r>
      <w:r w:rsidR="0028637A" w:rsidRPr="001820B4">
        <w:rPr>
          <w:bCs/>
        </w:rPr>
        <w:t xml:space="preserve"> of the provisional agenda</w:t>
      </w:r>
    </w:p>
    <w:p w14:paraId="29C47490" w14:textId="7C8CE955" w:rsidR="000E28C1" w:rsidRPr="00592D56" w:rsidRDefault="00074946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F81D89">
        <w:rPr>
          <w:b/>
          <w:bCs/>
        </w:rPr>
        <w:t>Regulation No. 129</w:t>
      </w:r>
      <w:r w:rsidR="000E28C1" w:rsidRPr="00592D56">
        <w:rPr>
          <w:b/>
          <w:bCs/>
        </w:rPr>
        <w:t xml:space="preserve"> (</w:t>
      </w:r>
      <w:r w:rsidR="00F81D89">
        <w:rPr>
          <w:b/>
          <w:bCs/>
        </w:rPr>
        <w:t xml:space="preserve">Enhanced </w:t>
      </w:r>
      <w:r w:rsidR="000E28C1" w:rsidRPr="00592D56">
        <w:rPr>
          <w:b/>
          <w:bCs/>
        </w:rPr>
        <w:t>Child Restraint System</w:t>
      </w:r>
      <w:r w:rsidR="00DF4A93" w:rsidRPr="00592D56">
        <w:rPr>
          <w:b/>
          <w:bCs/>
        </w:rPr>
        <w:t>s</w:t>
      </w:r>
      <w:r w:rsidR="000E28C1" w:rsidRPr="00592D56">
        <w:rPr>
          <w:b/>
          <w:bCs/>
        </w:rPr>
        <w:t>)</w:t>
      </w:r>
    </w:p>
    <w:p w14:paraId="70B86EDC" w14:textId="6CAA0D9F" w:rsidR="000E28C1" w:rsidRPr="00592D56" w:rsidRDefault="000E28C1" w:rsidP="000E28C1">
      <w:pPr>
        <w:pStyle w:val="HChG"/>
        <w:rPr>
          <w:bCs/>
        </w:rPr>
      </w:pPr>
      <w:r w:rsidRPr="00592D56">
        <w:tab/>
      </w:r>
      <w:r w:rsidRPr="00592D56">
        <w:tab/>
      </w:r>
      <w:r w:rsidR="00D3306F">
        <w:rPr>
          <w:bCs/>
        </w:rPr>
        <w:t>Proposal for</w:t>
      </w:r>
      <w:r w:rsidR="00BE362B" w:rsidRPr="00592D56">
        <w:rPr>
          <w:bCs/>
        </w:rPr>
        <w:t xml:space="preserve"> Supplement </w:t>
      </w:r>
      <w:r w:rsidR="00740A10">
        <w:rPr>
          <w:bCs/>
        </w:rPr>
        <w:t>7</w:t>
      </w:r>
      <w:r w:rsidR="00211B34">
        <w:rPr>
          <w:bCs/>
        </w:rPr>
        <w:t xml:space="preserve"> to </w:t>
      </w:r>
      <w:r w:rsidR="00740A10">
        <w:rPr>
          <w:bCs/>
        </w:rPr>
        <w:t xml:space="preserve">UN </w:t>
      </w:r>
      <w:r w:rsidRPr="00592D56">
        <w:rPr>
          <w:bCs/>
        </w:rPr>
        <w:t>Regulation No. </w:t>
      </w:r>
      <w:r w:rsidR="00F81D89">
        <w:rPr>
          <w:bCs/>
        </w:rPr>
        <w:t>129</w:t>
      </w:r>
      <w:r w:rsidR="000638FB">
        <w:rPr>
          <w:bCs/>
        </w:rPr>
        <w:t xml:space="preserve"> (Enhanced Child Restraint</w:t>
      </w:r>
      <w:r w:rsidR="00E14226">
        <w:rPr>
          <w:bCs/>
        </w:rPr>
        <w:t xml:space="preserve"> Systems)</w:t>
      </w:r>
    </w:p>
    <w:p w14:paraId="6E81D0C0" w14:textId="50F0129A" w:rsidR="009873AE" w:rsidRPr="00592D56" w:rsidRDefault="000E28C1" w:rsidP="000E28C1">
      <w:pPr>
        <w:pStyle w:val="H1G"/>
      </w:pPr>
      <w:r w:rsidRPr="00592D56">
        <w:tab/>
      </w:r>
      <w:r w:rsidRPr="00592D56">
        <w:tab/>
        <w:t xml:space="preserve">Submitted by the expert from </w:t>
      </w:r>
      <w:r w:rsidR="00710D18">
        <w:t>France</w:t>
      </w:r>
      <w:r w:rsidR="00067F2C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4EA2BB00" w:rsidR="009873AE" w:rsidRPr="00592D56" w:rsidRDefault="000E28C1" w:rsidP="00DC16CD">
      <w:pPr>
        <w:pStyle w:val="SingleTxtG"/>
      </w:pPr>
      <w:r w:rsidRPr="00592D56">
        <w:rPr>
          <w:snapToGrid w:val="0"/>
        </w:rPr>
        <w:t xml:space="preserve">The text reproduced below was prepared by the expert from </w:t>
      </w:r>
      <w:r w:rsidR="00710D18">
        <w:rPr>
          <w:snapToGrid w:val="0"/>
        </w:rPr>
        <w:t>France</w:t>
      </w:r>
      <w:r w:rsidR="00F257F2" w:rsidRPr="00592D56">
        <w:rPr>
          <w:snapToGrid w:val="0"/>
        </w:rPr>
        <w:t xml:space="preserve"> </w:t>
      </w:r>
      <w:r w:rsidRPr="00592D56">
        <w:rPr>
          <w:snapToGrid w:val="0"/>
        </w:rPr>
        <w:t xml:space="preserve">on behalf of the Technical Services </w:t>
      </w:r>
      <w:r w:rsidR="00F81D89">
        <w:rPr>
          <w:snapToGrid w:val="0"/>
        </w:rPr>
        <w:t xml:space="preserve">Group (TSG) on </w:t>
      </w:r>
      <w:r w:rsidR="004D1A5F">
        <w:rPr>
          <w:snapToGrid w:val="0"/>
        </w:rPr>
        <w:t xml:space="preserve">UN </w:t>
      </w:r>
      <w:r w:rsidR="00F81D89">
        <w:rPr>
          <w:snapToGrid w:val="0"/>
        </w:rPr>
        <w:t>Regulation No. 129</w:t>
      </w:r>
      <w:r w:rsidR="00074946" w:rsidRPr="00074946">
        <w:t xml:space="preserve"> </w:t>
      </w:r>
      <w:r w:rsidR="00074946">
        <w:t>to clarify the criteria for the dynamic tests</w:t>
      </w:r>
      <w:r w:rsidR="00DF4A93" w:rsidRPr="00592D56">
        <w:t>.</w:t>
      </w:r>
      <w:r w:rsidR="009E6AA9" w:rsidRPr="00592D56">
        <w:t xml:space="preserve"> </w:t>
      </w:r>
      <w:r w:rsidR="004447D0" w:rsidRPr="00592D56">
        <w:t xml:space="preserve">The modifications to the current text of </w:t>
      </w:r>
      <w:r w:rsidR="004D1A5F">
        <w:t xml:space="preserve">the UN </w:t>
      </w:r>
      <w:r w:rsidR="004447D0" w:rsidRPr="00592D56">
        <w:t>Regulation</w:t>
      </w:r>
      <w:r w:rsidR="004D1A5F">
        <w:t xml:space="preserve"> No. 129</w:t>
      </w:r>
      <w:r w:rsidR="0028637A">
        <w:t xml:space="preserve"> </w:t>
      </w:r>
      <w:r w:rsidR="004447D0" w:rsidRPr="00592D56">
        <w:t>are marked in strikethrough for deleted characters.</w:t>
      </w:r>
    </w:p>
    <w:p w14:paraId="74B6DECD" w14:textId="77777777" w:rsidR="0077609A" w:rsidRPr="00592D56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592D56">
        <w:br w:type="page"/>
      </w:r>
    </w:p>
    <w:p w14:paraId="6F8D5E15" w14:textId="2FAEAE58" w:rsidR="0028637A" w:rsidRPr="00740A10" w:rsidRDefault="00740A10" w:rsidP="00740A10">
      <w:pPr>
        <w:pStyle w:val="HChG"/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28637A" w:rsidRPr="002160AE">
        <w:rPr>
          <w:snapToGrid w:val="0"/>
          <w:lang w:eastAsia="ja-JP"/>
        </w:rPr>
        <w:t>Proposal</w:t>
      </w:r>
    </w:p>
    <w:p w14:paraId="2CE4F8E9" w14:textId="77777777" w:rsidR="00211B34" w:rsidRPr="00014681" w:rsidRDefault="00211B34" w:rsidP="00211B34">
      <w:pPr>
        <w:pStyle w:val="para"/>
        <w:rPr>
          <w:i/>
          <w:lang w:val="en-GB"/>
        </w:rPr>
      </w:pPr>
      <w:r w:rsidRPr="00014681">
        <w:rPr>
          <w:i/>
          <w:lang w:val="en-GB"/>
        </w:rPr>
        <w:t xml:space="preserve">Paragraph 8.1., </w:t>
      </w:r>
      <w:r w:rsidRPr="00014681">
        <w:rPr>
          <w:lang w:val="en-GB"/>
        </w:rPr>
        <w:t>amend to read:</w:t>
      </w:r>
    </w:p>
    <w:p w14:paraId="672DDBBB" w14:textId="77777777" w:rsidR="00211B34" w:rsidRPr="00D3306F" w:rsidRDefault="00211B34" w:rsidP="00211B34">
      <w:pPr>
        <w:pStyle w:val="para"/>
        <w:rPr>
          <w:lang w:val="en-US"/>
        </w:rPr>
      </w:pPr>
      <w:r w:rsidRPr="00D3306F">
        <w:rPr>
          <w:lang w:val="en-US"/>
        </w:rPr>
        <w:t>"8.1.</w:t>
      </w:r>
      <w:r w:rsidRPr="00D3306F">
        <w:rPr>
          <w:lang w:val="en-US"/>
        </w:rPr>
        <w:tab/>
        <w:t xml:space="preserve">The test report shall record the results of all tests and measurements including the following test data: </w:t>
      </w:r>
    </w:p>
    <w:p w14:paraId="65539403" w14:textId="77777777" w:rsidR="00211B34" w:rsidRPr="00D3306F" w:rsidRDefault="00211B34" w:rsidP="00211B34">
      <w:pPr>
        <w:pStyle w:val="a"/>
        <w:rPr>
          <w:lang w:val="en-US"/>
        </w:rPr>
      </w:pPr>
      <w:r w:rsidRPr="00D3306F">
        <w:rPr>
          <w:lang w:val="en-US"/>
        </w:rPr>
        <w:t>(a)</w:t>
      </w:r>
      <w:r w:rsidRPr="00D3306F">
        <w:rPr>
          <w:lang w:val="en-US"/>
        </w:rPr>
        <w:tab/>
        <w:t>The type of device used for the test (acceleration or deceleration device);</w:t>
      </w:r>
    </w:p>
    <w:p w14:paraId="3B66146E" w14:textId="34BCF2F5" w:rsidR="00211B34" w:rsidRPr="00D3306F" w:rsidRDefault="00C1100A" w:rsidP="00211B34">
      <w:pPr>
        <w:pStyle w:val="para"/>
        <w:ind w:left="2835" w:hanging="567"/>
        <w:rPr>
          <w:lang w:val="en-US"/>
        </w:rPr>
      </w:pPr>
      <w:r>
        <w:rPr>
          <w:lang w:val="en-US"/>
        </w:rPr>
        <w:t>…</w:t>
      </w:r>
    </w:p>
    <w:p w14:paraId="12A87C3A" w14:textId="5B632355" w:rsidR="00211B34" w:rsidRPr="00740A10" w:rsidRDefault="00211B34" w:rsidP="00740A10">
      <w:pPr>
        <w:spacing w:after="120"/>
        <w:ind w:left="2835" w:right="1134" w:hanging="567"/>
        <w:jc w:val="both"/>
        <w:rPr>
          <w:strike/>
        </w:rPr>
      </w:pPr>
      <w:r w:rsidRPr="001A2A5D">
        <w:t>(</w:t>
      </w:r>
      <w:proofErr w:type="spellStart"/>
      <w:r w:rsidRPr="001A2A5D">
        <w:t>i</w:t>
      </w:r>
      <w:proofErr w:type="spellEnd"/>
      <w:r w:rsidRPr="001A2A5D">
        <w:t>)</w:t>
      </w:r>
      <w:r w:rsidRPr="001A2A5D">
        <w:tab/>
      </w:r>
      <w:proofErr w:type="gramStart"/>
      <w:r w:rsidRPr="001A2A5D">
        <w:t>The</w:t>
      </w:r>
      <w:proofErr w:type="gramEnd"/>
      <w:r w:rsidRPr="001A2A5D">
        <w:t xml:space="preserve"> following dummy criteria: HPC, Head acceleration Cum3 </w:t>
      </w:r>
      <w:proofErr w:type="spellStart"/>
      <w:r w:rsidRPr="001A2A5D">
        <w:t>ms</w:t>
      </w:r>
      <w:proofErr w:type="spellEnd"/>
      <w:r w:rsidRPr="001A2A5D">
        <w:t xml:space="preserve">, Upper neck tension force, Upper neck moment, Chest acceleration Cum3 </w:t>
      </w:r>
      <w:proofErr w:type="spellStart"/>
      <w:r w:rsidRPr="001A2A5D">
        <w:t>ms</w:t>
      </w:r>
      <w:proofErr w:type="spellEnd"/>
      <w:r w:rsidRPr="001A2A5D">
        <w:t xml:space="preserve"> </w:t>
      </w:r>
      <w:r w:rsidRPr="0053312B">
        <w:rPr>
          <w:strike/>
        </w:rPr>
        <w:t>Chest deflection Abdominal Pressure (in frontal impact)."</w:t>
      </w:r>
    </w:p>
    <w:p w14:paraId="6AAB0A9C" w14:textId="0F4D2598" w:rsidR="0028637A" w:rsidRDefault="00740A10" w:rsidP="00740A10">
      <w:pPr>
        <w:pStyle w:val="HChG"/>
        <w:rPr>
          <w:snapToGrid w:val="0"/>
          <w:lang w:eastAsia="ja-JP"/>
        </w:rPr>
      </w:pPr>
      <w:r>
        <w:tab/>
        <w:t>II.</w:t>
      </w:r>
      <w:r>
        <w:tab/>
      </w:r>
      <w:r w:rsidR="0028637A" w:rsidRPr="00740A10">
        <w:t>Justification</w:t>
      </w:r>
    </w:p>
    <w:p w14:paraId="74431256" w14:textId="53ECBD13" w:rsidR="00F257F2" w:rsidRDefault="00211B34" w:rsidP="00664196">
      <w:pPr>
        <w:pStyle w:val="SingleTxtG"/>
      </w:pPr>
      <w:r w:rsidRPr="0028637A">
        <w:t>Chest deflection and abdominal pressur</w:t>
      </w:r>
      <w:r w:rsidR="00DC16CD">
        <w:t>e are injury requirements that were</w:t>
      </w:r>
      <w:r w:rsidR="00740A10">
        <w:t xml:space="preserve"> not required in the original version of the UN Regulation</w:t>
      </w:r>
      <w:r w:rsidR="0028637A">
        <w:t>.</w:t>
      </w:r>
    </w:p>
    <w:p w14:paraId="30D53F18" w14:textId="77777777" w:rsidR="0028637A" w:rsidRPr="00DB1937" w:rsidRDefault="0028637A" w:rsidP="0028637A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EE54AE8" w14:textId="0B63B80B" w:rsidR="0028637A" w:rsidRPr="0028637A" w:rsidRDefault="0028637A" w:rsidP="0028637A">
      <w:pPr>
        <w:pStyle w:val="para"/>
        <w:tabs>
          <w:tab w:val="left" w:pos="8931"/>
        </w:tabs>
        <w:ind w:left="0" w:right="-46" w:firstLine="0"/>
        <w:rPr>
          <w:lang w:val="en-GB"/>
        </w:rPr>
      </w:pPr>
    </w:p>
    <w:sectPr w:rsidR="0028637A" w:rsidRPr="0028637A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1F34" w14:textId="77777777" w:rsidR="00413E4A" w:rsidRDefault="00413E4A"/>
  </w:endnote>
  <w:endnote w:type="continuationSeparator" w:id="0">
    <w:p w14:paraId="31A47800" w14:textId="77777777" w:rsidR="00413E4A" w:rsidRDefault="00413E4A"/>
  </w:endnote>
  <w:endnote w:type="continuationNotice" w:id="1">
    <w:p w14:paraId="46D08AE1" w14:textId="77777777" w:rsidR="00413E4A" w:rsidRDefault="00413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2F9A0406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E552CB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292FA7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8B72" w14:textId="08785F17" w:rsidR="003D512E" w:rsidRDefault="003D512E" w:rsidP="003D512E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DE3457B" wp14:editId="726CCBB8">
          <wp:simplePos x="0" y="0"/>
          <wp:positionH relativeFrom="margin">
            <wp:posOffset>5453380</wp:posOffset>
          </wp:positionH>
          <wp:positionV relativeFrom="margin">
            <wp:posOffset>7924800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90D5234" wp14:editId="52D03E6A">
          <wp:simplePos x="0" y="0"/>
          <wp:positionH relativeFrom="margin">
            <wp:posOffset>4295140</wp:posOffset>
          </wp:positionH>
          <wp:positionV relativeFrom="margin">
            <wp:posOffset>8275320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12528" w14:textId="3E59CC9F" w:rsidR="003D512E" w:rsidRDefault="003D512E" w:rsidP="003D512E">
    <w:pPr>
      <w:pStyle w:val="Footer"/>
      <w:ind w:right="1134"/>
      <w:rPr>
        <w:sz w:val="20"/>
      </w:rPr>
    </w:pPr>
    <w:r>
      <w:rPr>
        <w:sz w:val="20"/>
      </w:rPr>
      <w:t>GE.17-16694(E)</w:t>
    </w:r>
  </w:p>
  <w:p w14:paraId="160BD66B" w14:textId="7FAFBEC0" w:rsidR="003D512E" w:rsidRPr="003D512E" w:rsidRDefault="003D512E" w:rsidP="003D512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351F" w14:textId="77777777" w:rsidR="00413E4A" w:rsidRPr="000B175B" w:rsidRDefault="00413E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AAF488" w14:textId="77777777" w:rsidR="00413E4A" w:rsidRPr="00FC68B7" w:rsidRDefault="00413E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5C9029" w14:textId="77777777" w:rsidR="00413E4A" w:rsidRDefault="00413E4A"/>
  </w:footnote>
  <w:footnote w:id="2">
    <w:p w14:paraId="25067C22" w14:textId="77777777" w:rsidR="00067F2C" w:rsidRPr="002232AF" w:rsidRDefault="00067F2C" w:rsidP="00067F2C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56A693B7" w:rsidR="00EF04E0" w:rsidRPr="00F93A2E" w:rsidRDefault="00EF04E0">
    <w:pPr>
      <w:pStyle w:val="Header"/>
    </w:pPr>
    <w:r>
      <w:t>ECE/TRANS/WP.29/GRSP/</w:t>
    </w:r>
    <w:r w:rsidR="00D3306F">
      <w:t>2017</w:t>
    </w:r>
    <w:r w:rsidR="00592D56">
      <w:t>/</w:t>
    </w:r>
    <w:r w:rsidR="00660EC9">
      <w:t>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14681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38FB"/>
    <w:rsid w:val="000646F4"/>
    <w:rsid w:val="0006624D"/>
    <w:rsid w:val="00067AE6"/>
    <w:rsid w:val="00067F2C"/>
    <w:rsid w:val="00072C8C"/>
    <w:rsid w:val="000733B5"/>
    <w:rsid w:val="000741EA"/>
    <w:rsid w:val="00074946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3FDA"/>
    <w:rsid w:val="000E0415"/>
    <w:rsid w:val="000E28C1"/>
    <w:rsid w:val="000E5166"/>
    <w:rsid w:val="000E5727"/>
    <w:rsid w:val="00100624"/>
    <w:rsid w:val="00103BBB"/>
    <w:rsid w:val="001103AA"/>
    <w:rsid w:val="0011666B"/>
    <w:rsid w:val="0011685B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593"/>
    <w:rsid w:val="001877F2"/>
    <w:rsid w:val="00187F7D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B34"/>
    <w:rsid w:val="00211E0B"/>
    <w:rsid w:val="002248D1"/>
    <w:rsid w:val="00232DC0"/>
    <w:rsid w:val="002332BE"/>
    <w:rsid w:val="00241A70"/>
    <w:rsid w:val="0024772E"/>
    <w:rsid w:val="00256E30"/>
    <w:rsid w:val="00265D22"/>
    <w:rsid w:val="00267F5F"/>
    <w:rsid w:val="00270951"/>
    <w:rsid w:val="00272334"/>
    <w:rsid w:val="00272C0A"/>
    <w:rsid w:val="00277019"/>
    <w:rsid w:val="002800DD"/>
    <w:rsid w:val="0028637A"/>
    <w:rsid w:val="00286B4D"/>
    <w:rsid w:val="002875DA"/>
    <w:rsid w:val="00292FA7"/>
    <w:rsid w:val="002A17A8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512E"/>
    <w:rsid w:val="003D6B32"/>
    <w:rsid w:val="003E130E"/>
    <w:rsid w:val="003E5B43"/>
    <w:rsid w:val="003F0F22"/>
    <w:rsid w:val="003F5B04"/>
    <w:rsid w:val="004016AF"/>
    <w:rsid w:val="00403B37"/>
    <w:rsid w:val="00406133"/>
    <w:rsid w:val="00410C89"/>
    <w:rsid w:val="00413E4A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1A5F"/>
    <w:rsid w:val="004D41F1"/>
    <w:rsid w:val="004E77B2"/>
    <w:rsid w:val="00500E20"/>
    <w:rsid w:val="00503411"/>
    <w:rsid w:val="0050350B"/>
    <w:rsid w:val="00503690"/>
    <w:rsid w:val="00504B2D"/>
    <w:rsid w:val="00505D50"/>
    <w:rsid w:val="00515190"/>
    <w:rsid w:val="00517F6A"/>
    <w:rsid w:val="0052136D"/>
    <w:rsid w:val="0052775E"/>
    <w:rsid w:val="00530EDF"/>
    <w:rsid w:val="0053312B"/>
    <w:rsid w:val="005420F2"/>
    <w:rsid w:val="00555AF2"/>
    <w:rsid w:val="0056209A"/>
    <w:rsid w:val="005628B6"/>
    <w:rsid w:val="00585735"/>
    <w:rsid w:val="005908D1"/>
    <w:rsid w:val="00592D56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76FB"/>
    <w:rsid w:val="00621E01"/>
    <w:rsid w:val="00625EEF"/>
    <w:rsid w:val="0063756B"/>
    <w:rsid w:val="00637EA9"/>
    <w:rsid w:val="00640B26"/>
    <w:rsid w:val="00652D0A"/>
    <w:rsid w:val="00660EC9"/>
    <w:rsid w:val="00662BB6"/>
    <w:rsid w:val="0066322D"/>
    <w:rsid w:val="00664196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0D18"/>
    <w:rsid w:val="00711D0C"/>
    <w:rsid w:val="00712203"/>
    <w:rsid w:val="0072632A"/>
    <w:rsid w:val="007327D5"/>
    <w:rsid w:val="007332C6"/>
    <w:rsid w:val="007336A0"/>
    <w:rsid w:val="007366C5"/>
    <w:rsid w:val="00736C51"/>
    <w:rsid w:val="00740A10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37D9"/>
    <w:rsid w:val="007B6BA5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163DE"/>
    <w:rsid w:val="00822E06"/>
    <w:rsid w:val="008242D7"/>
    <w:rsid w:val="008257B1"/>
    <w:rsid w:val="00832334"/>
    <w:rsid w:val="00843767"/>
    <w:rsid w:val="008469E2"/>
    <w:rsid w:val="008679D9"/>
    <w:rsid w:val="00874FE0"/>
    <w:rsid w:val="008865C7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32FF5"/>
    <w:rsid w:val="00940F93"/>
    <w:rsid w:val="009427DA"/>
    <w:rsid w:val="00943F28"/>
    <w:rsid w:val="009448C3"/>
    <w:rsid w:val="00944FF1"/>
    <w:rsid w:val="00965875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1D0A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16CB"/>
    <w:rsid w:val="00A87A91"/>
    <w:rsid w:val="00A94361"/>
    <w:rsid w:val="00AA293C"/>
    <w:rsid w:val="00AB160D"/>
    <w:rsid w:val="00AB3DD1"/>
    <w:rsid w:val="00AB4454"/>
    <w:rsid w:val="00AC4511"/>
    <w:rsid w:val="00AC6853"/>
    <w:rsid w:val="00AD516D"/>
    <w:rsid w:val="00AE1254"/>
    <w:rsid w:val="00AF04BC"/>
    <w:rsid w:val="00AF1B36"/>
    <w:rsid w:val="00AF484D"/>
    <w:rsid w:val="00B06110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199B"/>
    <w:rsid w:val="00BF50D7"/>
    <w:rsid w:val="00BF68A8"/>
    <w:rsid w:val="00C1100A"/>
    <w:rsid w:val="00C11A03"/>
    <w:rsid w:val="00C210F5"/>
    <w:rsid w:val="00C22C0C"/>
    <w:rsid w:val="00C30822"/>
    <w:rsid w:val="00C32C97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3157"/>
    <w:rsid w:val="00CA62E0"/>
    <w:rsid w:val="00CB3E03"/>
    <w:rsid w:val="00CB57BB"/>
    <w:rsid w:val="00CB5868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3306F"/>
    <w:rsid w:val="00D40211"/>
    <w:rsid w:val="00D43252"/>
    <w:rsid w:val="00D442B3"/>
    <w:rsid w:val="00D47EEA"/>
    <w:rsid w:val="00D55855"/>
    <w:rsid w:val="00D606A2"/>
    <w:rsid w:val="00D6330E"/>
    <w:rsid w:val="00D710CE"/>
    <w:rsid w:val="00D71317"/>
    <w:rsid w:val="00D773DF"/>
    <w:rsid w:val="00D77D19"/>
    <w:rsid w:val="00D9471D"/>
    <w:rsid w:val="00D95303"/>
    <w:rsid w:val="00D978C6"/>
    <w:rsid w:val="00DA3C1C"/>
    <w:rsid w:val="00DA7846"/>
    <w:rsid w:val="00DC16CD"/>
    <w:rsid w:val="00DC6954"/>
    <w:rsid w:val="00DC6D39"/>
    <w:rsid w:val="00DF4A93"/>
    <w:rsid w:val="00E046DF"/>
    <w:rsid w:val="00E04D13"/>
    <w:rsid w:val="00E14226"/>
    <w:rsid w:val="00E22B0C"/>
    <w:rsid w:val="00E263F3"/>
    <w:rsid w:val="00E27346"/>
    <w:rsid w:val="00E40A45"/>
    <w:rsid w:val="00E435C6"/>
    <w:rsid w:val="00E552CB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13FA1"/>
    <w:rsid w:val="00F257F2"/>
    <w:rsid w:val="00F31E5F"/>
    <w:rsid w:val="00F422BD"/>
    <w:rsid w:val="00F42624"/>
    <w:rsid w:val="00F5288E"/>
    <w:rsid w:val="00F56C7F"/>
    <w:rsid w:val="00F6100A"/>
    <w:rsid w:val="00F6339E"/>
    <w:rsid w:val="00F647BF"/>
    <w:rsid w:val="00F718EF"/>
    <w:rsid w:val="00F759DF"/>
    <w:rsid w:val="00F81D89"/>
    <w:rsid w:val="00F8244D"/>
    <w:rsid w:val="00F836E4"/>
    <w:rsid w:val="00F93781"/>
    <w:rsid w:val="00F93A2E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link w:val="paraChar"/>
    <w:qFormat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qFormat/>
    <w:rsid w:val="003361F0"/>
    <w:pPr>
      <w:ind w:left="2835" w:hanging="567"/>
    </w:pPr>
  </w:style>
  <w:style w:type="character" w:customStyle="1" w:styleId="paraChar">
    <w:name w:val="para Char"/>
    <w:link w:val="para"/>
    <w:locked/>
    <w:rsid w:val="00211B34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link w:val="paraChar"/>
    <w:qFormat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qFormat/>
    <w:rsid w:val="003361F0"/>
    <w:pPr>
      <w:ind w:left="2835" w:hanging="567"/>
    </w:pPr>
  </w:style>
  <w:style w:type="character" w:customStyle="1" w:styleId="paraChar">
    <w:name w:val="para Char"/>
    <w:link w:val="para"/>
    <w:locked/>
    <w:rsid w:val="00211B34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0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1716694</vt:lpstr>
      <vt:lpstr>United Nations</vt:lpstr>
      <vt:lpstr>United Nations</vt:lpstr>
      <vt:lpstr>United Nations</vt:lpstr>
    </vt:vector>
  </TitlesOfParts>
  <Company>CSD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1716694</dc:title>
  <dc:subject>ECE/TRANS/WP.29/GRSP/2017/34</dc:subject>
  <dc:creator>Gianotti</dc:creator>
  <cp:lastModifiedBy>Benedicte Boudol</cp:lastModifiedBy>
  <cp:revision>2</cp:revision>
  <cp:lastPrinted>2011-09-13T18:51:00Z</cp:lastPrinted>
  <dcterms:created xsi:type="dcterms:W3CDTF">2017-10-25T09:44:00Z</dcterms:created>
  <dcterms:modified xsi:type="dcterms:W3CDTF">2017-10-25T09:44:00Z</dcterms:modified>
</cp:coreProperties>
</file>