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60620" w:rsidRPr="00592D56" w14:paraId="64C409D6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5D6C0ED" w14:textId="77777777" w:rsidR="00360620" w:rsidRPr="00592D56" w:rsidRDefault="00360620" w:rsidP="00360620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B3EBE3" w14:textId="77777777" w:rsidR="00360620" w:rsidRPr="00592D56" w:rsidRDefault="00360620" w:rsidP="0036062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92D5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ADEF5A" w14:textId="33AB7F4C" w:rsidR="00360620" w:rsidRPr="00592D56" w:rsidRDefault="00360620" w:rsidP="00360620">
            <w:pPr>
              <w:jc w:val="right"/>
            </w:pPr>
            <w:r w:rsidRPr="00D14683">
              <w:rPr>
                <w:sz w:val="40"/>
              </w:rPr>
              <w:t>ECE</w:t>
            </w:r>
            <w:r w:rsidR="00C14970">
              <w:t>/TRANS/WP.29/GRSP/2017/29</w:t>
            </w:r>
          </w:p>
        </w:tc>
      </w:tr>
      <w:tr w:rsidR="00B56E9C" w:rsidRPr="00592D56" w14:paraId="5572222C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BA5525" w14:textId="77777777" w:rsidR="00B56E9C" w:rsidRPr="00592D56" w:rsidRDefault="002E6FB9" w:rsidP="00B6553F">
            <w:pPr>
              <w:spacing w:before="120"/>
            </w:pPr>
            <w:r w:rsidRPr="00592D56">
              <w:rPr>
                <w:noProof/>
                <w:lang w:eastAsia="en-GB"/>
              </w:rPr>
              <w:drawing>
                <wp:inline distT="0" distB="0" distL="0" distR="0" wp14:anchorId="111FE3EC" wp14:editId="0F778D4F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156B1" w14:textId="77777777" w:rsidR="00B56E9C" w:rsidRPr="00592D56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 w:rsidRPr="00592D5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478D81" w14:textId="77777777" w:rsidR="00F93A2E" w:rsidRPr="00592D56" w:rsidRDefault="00F93A2E" w:rsidP="00F93A2E">
            <w:pPr>
              <w:spacing w:before="240" w:line="240" w:lineRule="exact"/>
            </w:pPr>
            <w:r w:rsidRPr="00592D56">
              <w:t>Distr.: G</w:t>
            </w:r>
            <w:r w:rsidR="005A3923" w:rsidRPr="00592D56">
              <w:t>e</w:t>
            </w:r>
            <w:r w:rsidRPr="00592D56">
              <w:t>neral</w:t>
            </w:r>
          </w:p>
          <w:p w14:paraId="2F12D5FD" w14:textId="1A3304C2" w:rsidR="000F75D3" w:rsidRPr="00592D56" w:rsidRDefault="00534E5E" w:rsidP="000F75D3">
            <w:pPr>
              <w:spacing w:line="240" w:lineRule="exact"/>
            </w:pPr>
            <w:r>
              <w:t>22</w:t>
            </w:r>
            <w:r w:rsidR="000F75D3" w:rsidRPr="001820B4">
              <w:t xml:space="preserve"> September 2017</w:t>
            </w:r>
          </w:p>
          <w:p w14:paraId="189C776A" w14:textId="77777777" w:rsidR="00F93A2E" w:rsidRPr="00592D56" w:rsidRDefault="00F93A2E" w:rsidP="00F93A2E">
            <w:pPr>
              <w:spacing w:line="240" w:lineRule="exact"/>
            </w:pPr>
          </w:p>
          <w:p w14:paraId="459DE54A" w14:textId="749D7EE1" w:rsidR="00EA2A77" w:rsidRPr="00592D56" w:rsidRDefault="008B2CDE" w:rsidP="000F75D3">
            <w:pPr>
              <w:spacing w:line="240" w:lineRule="exact"/>
            </w:pPr>
            <w:r>
              <w:t>Original: English</w:t>
            </w:r>
          </w:p>
        </w:tc>
      </w:tr>
    </w:tbl>
    <w:p w14:paraId="1695C71B" w14:textId="77777777" w:rsidR="00F93A2E" w:rsidRPr="00592D56" w:rsidRDefault="00F93A2E" w:rsidP="00F93A2E">
      <w:pPr>
        <w:spacing w:before="120"/>
        <w:rPr>
          <w:b/>
          <w:sz w:val="28"/>
          <w:szCs w:val="28"/>
        </w:rPr>
      </w:pPr>
      <w:r w:rsidRPr="00592D56">
        <w:rPr>
          <w:b/>
          <w:sz w:val="28"/>
          <w:szCs w:val="28"/>
        </w:rPr>
        <w:t>Economic Commission for Europe</w:t>
      </w:r>
    </w:p>
    <w:p w14:paraId="0B04177A" w14:textId="77777777" w:rsidR="00F93A2E" w:rsidRPr="00592D56" w:rsidRDefault="00F93A2E" w:rsidP="00F93A2E">
      <w:pPr>
        <w:spacing w:before="120"/>
        <w:rPr>
          <w:sz w:val="28"/>
          <w:szCs w:val="28"/>
        </w:rPr>
      </w:pPr>
      <w:r w:rsidRPr="00592D56">
        <w:rPr>
          <w:sz w:val="28"/>
          <w:szCs w:val="28"/>
        </w:rPr>
        <w:t>Inland Transport Committee</w:t>
      </w:r>
    </w:p>
    <w:p w14:paraId="37054D6E" w14:textId="77777777" w:rsidR="00F93A2E" w:rsidRPr="00592D56" w:rsidRDefault="00F93A2E" w:rsidP="00F93A2E">
      <w:pPr>
        <w:spacing w:before="120"/>
        <w:rPr>
          <w:b/>
          <w:sz w:val="24"/>
          <w:szCs w:val="24"/>
        </w:rPr>
      </w:pPr>
      <w:r w:rsidRPr="00592D56">
        <w:rPr>
          <w:b/>
          <w:sz w:val="24"/>
          <w:szCs w:val="24"/>
        </w:rPr>
        <w:t>World Forum for Harmonization of Vehicle Regulations</w:t>
      </w:r>
    </w:p>
    <w:p w14:paraId="617851F2" w14:textId="77777777" w:rsidR="00F93A2E" w:rsidRPr="00592D56" w:rsidRDefault="00F93A2E" w:rsidP="00F93A2E">
      <w:pPr>
        <w:spacing w:before="120"/>
        <w:rPr>
          <w:b/>
        </w:rPr>
      </w:pPr>
      <w:r w:rsidRPr="00592D56">
        <w:rPr>
          <w:b/>
        </w:rPr>
        <w:t>Working Party on Passive Safety</w:t>
      </w:r>
    </w:p>
    <w:p w14:paraId="689A76AD" w14:textId="77777777" w:rsidR="000F75D3" w:rsidRPr="001820B4" w:rsidRDefault="000F75D3" w:rsidP="000F75D3">
      <w:pPr>
        <w:spacing w:before="120"/>
        <w:rPr>
          <w:b/>
        </w:rPr>
      </w:pPr>
      <w:r w:rsidRPr="001820B4">
        <w:rPr>
          <w:b/>
        </w:rPr>
        <w:t xml:space="preserve">Sixty-second session </w:t>
      </w:r>
    </w:p>
    <w:p w14:paraId="08C7B194" w14:textId="77777777" w:rsidR="000F75D3" w:rsidRPr="001820B4" w:rsidRDefault="000F75D3" w:rsidP="000F75D3">
      <w:pPr>
        <w:rPr>
          <w:bCs/>
        </w:rPr>
      </w:pPr>
      <w:r w:rsidRPr="001820B4">
        <w:rPr>
          <w:bCs/>
        </w:rPr>
        <w:t>Geneva, 12-15 December 2017</w:t>
      </w:r>
    </w:p>
    <w:p w14:paraId="6FF42F5D" w14:textId="13472020" w:rsidR="000F75D3" w:rsidRPr="00592D56" w:rsidRDefault="00A9188D" w:rsidP="000F75D3">
      <w:pPr>
        <w:rPr>
          <w:bCs/>
        </w:rPr>
      </w:pPr>
      <w:r>
        <w:rPr>
          <w:bCs/>
        </w:rPr>
        <w:t>Item 17</w:t>
      </w:r>
      <w:r w:rsidR="000F75D3" w:rsidRPr="001820B4">
        <w:rPr>
          <w:bCs/>
        </w:rPr>
        <w:t xml:space="preserve"> of the provisional agenda</w:t>
      </w:r>
    </w:p>
    <w:p w14:paraId="29C47490" w14:textId="3944E887" w:rsidR="000E28C1" w:rsidRPr="00592D56" w:rsidRDefault="00FB51AE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0E28C1" w:rsidRPr="00592D56">
        <w:rPr>
          <w:b/>
          <w:bCs/>
        </w:rPr>
        <w:t xml:space="preserve">Regulation No. </w:t>
      </w:r>
      <w:r w:rsidR="006575EA">
        <w:rPr>
          <w:b/>
          <w:bCs/>
        </w:rPr>
        <w:t>129</w:t>
      </w:r>
      <w:r w:rsidR="000E28C1" w:rsidRPr="00592D56">
        <w:rPr>
          <w:b/>
          <w:bCs/>
        </w:rPr>
        <w:t xml:space="preserve"> (</w:t>
      </w:r>
      <w:r w:rsidR="0079050D">
        <w:rPr>
          <w:b/>
          <w:bCs/>
        </w:rPr>
        <w:t xml:space="preserve">Enhanced </w:t>
      </w:r>
      <w:r w:rsidR="000E28C1" w:rsidRPr="00592D56">
        <w:rPr>
          <w:b/>
          <w:bCs/>
        </w:rPr>
        <w:t>Child Restraint System</w:t>
      </w:r>
      <w:r w:rsidR="00DF4A93" w:rsidRPr="00592D56">
        <w:rPr>
          <w:b/>
          <w:bCs/>
        </w:rPr>
        <w:t>s</w:t>
      </w:r>
      <w:r w:rsidR="000E28C1" w:rsidRPr="00592D56">
        <w:rPr>
          <w:b/>
          <w:bCs/>
        </w:rPr>
        <w:t>)</w:t>
      </w:r>
    </w:p>
    <w:p w14:paraId="70B86EDC" w14:textId="4AC43BD9" w:rsidR="000E28C1" w:rsidRPr="00592D56" w:rsidRDefault="000E28C1" w:rsidP="000E28C1">
      <w:pPr>
        <w:pStyle w:val="HChG"/>
        <w:rPr>
          <w:bCs/>
        </w:rPr>
      </w:pPr>
      <w:r w:rsidRPr="00592D56">
        <w:tab/>
      </w:r>
      <w:r w:rsidRPr="00592D56">
        <w:tab/>
      </w:r>
      <w:r w:rsidR="00AE1F13">
        <w:rPr>
          <w:bCs/>
        </w:rPr>
        <w:t>Proposal for</w:t>
      </w:r>
      <w:r w:rsidR="00AE1F13" w:rsidRPr="00592D56">
        <w:rPr>
          <w:bCs/>
        </w:rPr>
        <w:t xml:space="preserve"> Supplement </w:t>
      </w:r>
      <w:r w:rsidR="00AE1F13">
        <w:rPr>
          <w:bCs/>
        </w:rPr>
        <w:t>2 to the 02</w:t>
      </w:r>
      <w:r w:rsidR="00AE1F13" w:rsidRPr="00592D56">
        <w:rPr>
          <w:bCs/>
        </w:rPr>
        <w:t xml:space="preserve"> series of amendments to </w:t>
      </w:r>
      <w:r w:rsidR="00FB51AE">
        <w:rPr>
          <w:bCs/>
        </w:rPr>
        <w:t xml:space="preserve">UN </w:t>
      </w:r>
      <w:r w:rsidR="00AE1F13" w:rsidRPr="00592D56">
        <w:rPr>
          <w:bCs/>
        </w:rPr>
        <w:t>Regulation No. </w:t>
      </w:r>
      <w:r w:rsidR="00E21E27">
        <w:rPr>
          <w:bCs/>
        </w:rPr>
        <w:t>129 (Enhanced Child Restraint</w:t>
      </w:r>
      <w:r w:rsidR="00AE1F13">
        <w:rPr>
          <w:bCs/>
        </w:rPr>
        <w:t xml:space="preserve"> Systems)</w:t>
      </w:r>
    </w:p>
    <w:p w14:paraId="6E81D0C0" w14:textId="658A5793" w:rsidR="009873AE" w:rsidRPr="00592D56" w:rsidRDefault="000E28C1" w:rsidP="000E28C1">
      <w:pPr>
        <w:pStyle w:val="H1G"/>
      </w:pPr>
      <w:r w:rsidRPr="00592D56">
        <w:tab/>
      </w:r>
      <w:r w:rsidRPr="00592D56">
        <w:tab/>
        <w:t xml:space="preserve">Submitted by the expert from </w:t>
      </w:r>
      <w:r w:rsidR="008A1BE2">
        <w:t>France</w:t>
      </w:r>
      <w:r w:rsidR="00C30E6B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05324612" w14:textId="6B0D7C11" w:rsidR="009873AE" w:rsidRPr="00592D56" w:rsidRDefault="00F73B8B" w:rsidP="0079050D">
      <w:pPr>
        <w:pStyle w:val="SingleTxtG"/>
      </w:pPr>
      <w:r>
        <w:rPr>
          <w:snapToGrid w:val="0"/>
        </w:rPr>
        <w:tab/>
      </w:r>
      <w:r w:rsidR="000E28C1" w:rsidRPr="00592D56">
        <w:rPr>
          <w:snapToGrid w:val="0"/>
        </w:rPr>
        <w:t xml:space="preserve">The text reproduced below was prepared by the expert from </w:t>
      </w:r>
      <w:r w:rsidR="008A1BE2">
        <w:rPr>
          <w:snapToGrid w:val="0"/>
        </w:rPr>
        <w:t>France</w:t>
      </w:r>
      <w:r w:rsidR="00F257F2" w:rsidRPr="00592D56">
        <w:rPr>
          <w:snapToGrid w:val="0"/>
        </w:rPr>
        <w:t xml:space="preserve"> </w:t>
      </w:r>
      <w:r w:rsidR="000E28C1" w:rsidRPr="00592D56">
        <w:rPr>
          <w:snapToGrid w:val="0"/>
        </w:rPr>
        <w:t xml:space="preserve">on behalf of the Technical Services </w:t>
      </w:r>
      <w:r w:rsidR="00FB51AE">
        <w:rPr>
          <w:snapToGrid w:val="0"/>
        </w:rPr>
        <w:t>Group (TSG) on</w:t>
      </w:r>
      <w:r w:rsidR="008609E0">
        <w:rPr>
          <w:snapToGrid w:val="0"/>
        </w:rPr>
        <w:t xml:space="preserve"> </w:t>
      </w:r>
      <w:r w:rsidR="00FB51AE">
        <w:rPr>
          <w:snapToGrid w:val="0"/>
        </w:rPr>
        <w:t xml:space="preserve">UN </w:t>
      </w:r>
      <w:r w:rsidR="008609E0">
        <w:rPr>
          <w:snapToGrid w:val="0"/>
        </w:rPr>
        <w:t>Regulation No. 129</w:t>
      </w:r>
      <w:r w:rsidR="00FB51AE" w:rsidRPr="00FB51AE">
        <w:t xml:space="preserve"> </w:t>
      </w:r>
      <w:r w:rsidR="00FB51AE">
        <w:t>to align the requirements on the belt behaviour of the adult safety-belt with UN Regulation No. 44</w:t>
      </w:r>
      <w:r w:rsidR="00DF4A93" w:rsidRPr="00592D56">
        <w:t>.</w:t>
      </w:r>
      <w:r w:rsidR="009E6AA9" w:rsidRPr="00592D56">
        <w:t xml:space="preserve"> </w:t>
      </w:r>
      <w:r w:rsidR="004447D0" w:rsidRPr="00592D56">
        <w:t xml:space="preserve">The modifications to the current text of </w:t>
      </w:r>
      <w:r>
        <w:t xml:space="preserve">UN </w:t>
      </w:r>
      <w:r w:rsidR="004447D0" w:rsidRPr="00592D56">
        <w:t xml:space="preserve">Regulation </w:t>
      </w:r>
      <w:r>
        <w:t>No. 129</w:t>
      </w:r>
      <w:r w:rsidR="000F75D3">
        <w:t xml:space="preserve"> </w:t>
      </w:r>
      <w:r w:rsidR="004447D0" w:rsidRPr="00592D56">
        <w:t>are marked in bold for new deleted characters.</w:t>
      </w:r>
    </w:p>
    <w:p w14:paraId="74B6DECD" w14:textId="77777777" w:rsidR="0077609A" w:rsidRPr="00592D56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 w:rsidRPr="00592D56">
        <w:br w:type="page"/>
      </w:r>
    </w:p>
    <w:p w14:paraId="63B30272" w14:textId="029541CF" w:rsidR="008609E0" w:rsidRDefault="00F73B8B" w:rsidP="00F73B8B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lastRenderedPageBreak/>
        <w:tab/>
        <w:t>I.</w:t>
      </w:r>
      <w:r>
        <w:rPr>
          <w:snapToGrid w:val="0"/>
          <w:lang w:eastAsia="ja-JP"/>
        </w:rPr>
        <w:tab/>
      </w:r>
      <w:r w:rsidR="008609E0" w:rsidRPr="00F73B8B">
        <w:t>Proposal</w:t>
      </w:r>
      <w:r w:rsidR="008609E0">
        <w:rPr>
          <w:snapToGrid w:val="0"/>
          <w:lang w:eastAsia="ja-JP"/>
        </w:rPr>
        <w:t xml:space="preserve"> </w:t>
      </w:r>
    </w:p>
    <w:p w14:paraId="66566643" w14:textId="3816B623" w:rsidR="008609E0" w:rsidRDefault="008609E0" w:rsidP="00F73B8B">
      <w:pPr>
        <w:pStyle w:val="SingleTxtG"/>
        <w:tabs>
          <w:tab w:val="left" w:pos="2268"/>
        </w:tabs>
        <w:ind w:left="2268" w:hanging="1134"/>
        <w:rPr>
          <w:lang w:eastAsia="ja-JP"/>
        </w:rPr>
      </w:pPr>
      <w:r w:rsidRPr="00AE1F13">
        <w:rPr>
          <w:i/>
          <w:lang w:eastAsia="ja-JP"/>
        </w:rPr>
        <w:t>Paragraph 6.</w:t>
      </w:r>
      <w:r w:rsidR="003F64C4" w:rsidRPr="00AE1F13">
        <w:rPr>
          <w:i/>
          <w:lang w:eastAsia="ja-JP"/>
        </w:rPr>
        <w:t>2.1.6</w:t>
      </w:r>
      <w:r w:rsidRPr="008609E0">
        <w:rPr>
          <w:lang w:eastAsia="ja-JP"/>
        </w:rPr>
        <w:t>., amend to read:</w:t>
      </w:r>
    </w:p>
    <w:p w14:paraId="38079C4D" w14:textId="49C3900A" w:rsidR="003F64C4" w:rsidRDefault="003F64C4" w:rsidP="00F73B8B">
      <w:pPr>
        <w:pStyle w:val="SingleTxtG"/>
        <w:ind w:left="2268" w:hanging="1134"/>
      </w:pPr>
      <w:r w:rsidRPr="001E171E">
        <w:t xml:space="preserve">"6.2.1.6. </w:t>
      </w:r>
      <w:r w:rsidRPr="001E171E">
        <w:tab/>
        <w:t>For i-Size or specific vehicle booster seats, t</w:t>
      </w:r>
      <w:r w:rsidR="00FB51AE">
        <w:t xml:space="preserve">he lap portion of the adult </w:t>
      </w:r>
      <w:r w:rsidR="00FB51AE" w:rsidRPr="00FB51AE">
        <w:rPr>
          <w:b/>
        </w:rPr>
        <w:t>safety-</w:t>
      </w:r>
      <w:r w:rsidRPr="00FB51AE">
        <w:rPr>
          <w:b/>
        </w:rPr>
        <w:t>belt</w:t>
      </w:r>
      <w:r w:rsidRPr="001E171E">
        <w:t xml:space="preserve"> shall be positively guided to ensure that the loads </w:t>
      </w:r>
      <w:r w:rsidRPr="00F73B8B">
        <w:t>transmitted</w:t>
      </w:r>
      <w:r w:rsidRPr="001E171E">
        <w:t xml:space="preserve"> by the adult lap belt are transmitted through the pelvis. The shoulder portion of the adult safety belt shall be positively guided to ensure that the chil</w:t>
      </w:r>
      <w:r w:rsidR="00F73B8B">
        <w:t>d torso and neck do not escape.</w:t>
      </w:r>
    </w:p>
    <w:p w14:paraId="16225289" w14:textId="70471769" w:rsidR="00D51D7A" w:rsidRPr="00F73B8B" w:rsidRDefault="00F73B8B" w:rsidP="00F73B8B">
      <w:pPr>
        <w:pStyle w:val="SingleTxtG"/>
        <w:ind w:left="2268" w:hanging="1134"/>
      </w:pPr>
      <w:r>
        <w:tab/>
      </w:r>
      <w:r w:rsidR="006E2328" w:rsidRPr="00F73B8B">
        <w:rPr>
          <w:b/>
        </w:rPr>
        <w:t>During the dynamic tests, the standard safety-belt used to install a non-integral Enhanced Child Restraint System, shall not become disengaged from any guide or locking device utilized for the test conducted; however, for the shoulder portion of the standard safety-belt this shall be judged up to the moment that the maximum horizontal head excursion of the dummy is reached.</w:t>
      </w:r>
      <w:r w:rsidRPr="00F73B8B">
        <w:t>"</w:t>
      </w:r>
    </w:p>
    <w:p w14:paraId="5D644149" w14:textId="2D71ABF0" w:rsidR="000F75D3" w:rsidRPr="000F75D3" w:rsidRDefault="00F73B8B" w:rsidP="00F73B8B">
      <w:pPr>
        <w:pStyle w:val="HChG"/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="00D61FCD" w:rsidRPr="000F75D3">
        <w:rPr>
          <w:snapToGrid w:val="0"/>
          <w:lang w:eastAsia="ja-JP"/>
        </w:rPr>
        <w:t>Justification</w:t>
      </w:r>
    </w:p>
    <w:p w14:paraId="74431256" w14:textId="388296BD" w:rsidR="00F257F2" w:rsidRDefault="00F73B8B" w:rsidP="00F73B8B">
      <w:pPr>
        <w:pStyle w:val="SingleTxtG"/>
        <w:rPr>
          <w:b/>
        </w:rPr>
      </w:pPr>
      <w:r>
        <w:tab/>
      </w:r>
      <w:r w:rsidR="00D61FCD" w:rsidRPr="000F75D3">
        <w:t>The prop</w:t>
      </w:r>
      <w:r>
        <w:t xml:space="preserve">osed text is present in the UN </w:t>
      </w:r>
      <w:r w:rsidR="00D61FCD" w:rsidRPr="000F75D3">
        <w:t>R</w:t>
      </w:r>
      <w:r>
        <w:t xml:space="preserve">egulation No. 44, but not in UN </w:t>
      </w:r>
      <w:r w:rsidR="00D61FCD" w:rsidRPr="000F75D3">
        <w:t>R</w:t>
      </w:r>
      <w:r>
        <w:t xml:space="preserve">egulation No. </w:t>
      </w:r>
      <w:r w:rsidR="00D61FCD" w:rsidRPr="000F75D3">
        <w:t>129 (all versions and amendments) therefor</w:t>
      </w:r>
      <w:r w:rsidR="0079050D">
        <w:t xml:space="preserve">e </w:t>
      </w:r>
      <w:r w:rsidR="00D61FCD" w:rsidRPr="000F75D3">
        <w:t xml:space="preserve">it might </w:t>
      </w:r>
      <w:r>
        <w:t>imply that it is allowed in UN Regulation No. 129</w:t>
      </w:r>
      <w:r w:rsidR="0079050D">
        <w:t>. To maintain</w:t>
      </w:r>
      <w:r w:rsidR="00D61FCD" w:rsidRPr="000F75D3">
        <w:t xml:space="preserve"> clear communication, the proposed text should be added.</w:t>
      </w:r>
    </w:p>
    <w:p w14:paraId="010A27D8" w14:textId="28291FA3" w:rsidR="003C327B" w:rsidRPr="00F73B8B" w:rsidRDefault="003C327B" w:rsidP="00F73B8B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C327B" w:rsidRPr="00F73B8B" w:rsidSect="00F93A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8803F" w14:textId="77777777" w:rsidR="00FE466F" w:rsidRDefault="00FE466F"/>
  </w:endnote>
  <w:endnote w:type="continuationSeparator" w:id="0">
    <w:p w14:paraId="5CBEDE7A" w14:textId="77777777" w:rsidR="00FE466F" w:rsidRDefault="00FE466F"/>
  </w:endnote>
  <w:endnote w:type="continuationNotice" w:id="1">
    <w:p w14:paraId="731C53F5" w14:textId="77777777" w:rsidR="00FE466F" w:rsidRDefault="00FE4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4952" w14:textId="41AB707D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C86882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3F64C4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910B8" w14:textId="5DEBD180" w:rsidR="00384051" w:rsidRDefault="00384051" w:rsidP="00384051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67AE87CA" wp14:editId="4CD43E8E">
          <wp:simplePos x="0" y="0"/>
          <wp:positionH relativeFrom="margin">
            <wp:posOffset>5472430</wp:posOffset>
          </wp:positionH>
          <wp:positionV relativeFrom="margin">
            <wp:posOffset>7924800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2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E46BD4F" wp14:editId="0570B01F">
          <wp:simplePos x="0" y="0"/>
          <wp:positionH relativeFrom="margin">
            <wp:posOffset>4314190</wp:posOffset>
          </wp:positionH>
          <wp:positionV relativeFrom="margin">
            <wp:posOffset>8275320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77A9CF" w14:textId="7F8CF6FA" w:rsidR="00384051" w:rsidRDefault="00384051" w:rsidP="00384051">
    <w:pPr>
      <w:pStyle w:val="Footer"/>
      <w:ind w:right="1134"/>
      <w:rPr>
        <w:sz w:val="20"/>
      </w:rPr>
    </w:pPr>
    <w:r>
      <w:rPr>
        <w:sz w:val="20"/>
      </w:rPr>
      <w:t>GE.17-16686(E)</w:t>
    </w:r>
  </w:p>
  <w:p w14:paraId="6C1FE4BC" w14:textId="5886CA62" w:rsidR="00384051" w:rsidRPr="00384051" w:rsidRDefault="00384051" w:rsidP="0038405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EC920" w14:textId="77777777" w:rsidR="00FE466F" w:rsidRPr="000B175B" w:rsidRDefault="00FE466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3B1F56" w14:textId="77777777" w:rsidR="00FE466F" w:rsidRPr="00FC68B7" w:rsidRDefault="00FE466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3FB6ED" w14:textId="77777777" w:rsidR="00FE466F" w:rsidRDefault="00FE466F"/>
  </w:footnote>
  <w:footnote w:id="2">
    <w:p w14:paraId="074E7CB2" w14:textId="77777777" w:rsidR="00C30E6B" w:rsidRPr="002232AF" w:rsidRDefault="00C30E6B" w:rsidP="00C30E6B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484E" w14:textId="1824B737" w:rsidR="00EF04E0" w:rsidRPr="00F93A2E" w:rsidRDefault="00EF04E0">
    <w:pPr>
      <w:pStyle w:val="Header"/>
    </w:pPr>
    <w:r>
      <w:t>ECE/TRANS/WP.29/GRSP/</w:t>
    </w:r>
    <w:r w:rsidR="00AE1F13">
      <w:t>2017/</w:t>
    </w:r>
    <w:r w:rsidR="00745785">
      <w:t>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F056" w14:textId="77777777" w:rsidR="00EF04E0" w:rsidRPr="00F93A2E" w:rsidRDefault="00EF04E0" w:rsidP="00F93A2E">
    <w:pPr>
      <w:pStyle w:val="Header"/>
      <w:jc w:val="right"/>
    </w:pPr>
    <w:r>
      <w:t>ECE/TRANS/WP.29/GRSP/2011/27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C7C0EF"/>
    <w:multiLevelType w:val="hybridMultilevel"/>
    <w:tmpl w:val="56AD41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70D3B"/>
    <w:multiLevelType w:val="hybridMultilevel"/>
    <w:tmpl w:val="034E1B3A"/>
    <w:lvl w:ilvl="0" w:tplc="4A04F7E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55" w:hanging="360"/>
      </w:pPr>
    </w:lvl>
    <w:lvl w:ilvl="2" w:tplc="0413001B" w:tentative="1">
      <w:start w:val="1"/>
      <w:numFmt w:val="lowerRoman"/>
      <w:lvlText w:val="%3."/>
      <w:lvlJc w:val="right"/>
      <w:pPr>
        <w:ind w:left="2475" w:hanging="180"/>
      </w:pPr>
    </w:lvl>
    <w:lvl w:ilvl="3" w:tplc="0413000F" w:tentative="1">
      <w:start w:val="1"/>
      <w:numFmt w:val="decimal"/>
      <w:lvlText w:val="%4."/>
      <w:lvlJc w:val="left"/>
      <w:pPr>
        <w:ind w:left="3195" w:hanging="360"/>
      </w:pPr>
    </w:lvl>
    <w:lvl w:ilvl="4" w:tplc="04130019" w:tentative="1">
      <w:start w:val="1"/>
      <w:numFmt w:val="lowerLetter"/>
      <w:lvlText w:val="%5."/>
      <w:lvlJc w:val="left"/>
      <w:pPr>
        <w:ind w:left="3915" w:hanging="360"/>
      </w:pPr>
    </w:lvl>
    <w:lvl w:ilvl="5" w:tplc="0413001B" w:tentative="1">
      <w:start w:val="1"/>
      <w:numFmt w:val="lowerRoman"/>
      <w:lvlText w:val="%6."/>
      <w:lvlJc w:val="right"/>
      <w:pPr>
        <w:ind w:left="4635" w:hanging="180"/>
      </w:pPr>
    </w:lvl>
    <w:lvl w:ilvl="6" w:tplc="0413000F" w:tentative="1">
      <w:start w:val="1"/>
      <w:numFmt w:val="decimal"/>
      <w:lvlText w:val="%7."/>
      <w:lvlJc w:val="left"/>
      <w:pPr>
        <w:ind w:left="5355" w:hanging="360"/>
      </w:pPr>
    </w:lvl>
    <w:lvl w:ilvl="7" w:tplc="04130019" w:tentative="1">
      <w:start w:val="1"/>
      <w:numFmt w:val="lowerLetter"/>
      <w:lvlText w:val="%8."/>
      <w:lvlJc w:val="left"/>
      <w:pPr>
        <w:ind w:left="6075" w:hanging="360"/>
      </w:pPr>
    </w:lvl>
    <w:lvl w:ilvl="8" w:tplc="0413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8"/>
  </w:num>
  <w:num w:numId="12">
    <w:abstractNumId w:val="13"/>
  </w:num>
  <w:num w:numId="13">
    <w:abstractNumId w:val="12"/>
  </w:num>
  <w:num w:numId="14">
    <w:abstractNumId w:val="20"/>
  </w:num>
  <w:num w:numId="15">
    <w:abstractNumId w:val="22"/>
  </w:num>
  <w:num w:numId="16">
    <w:abstractNumId w:val="11"/>
  </w:num>
  <w:num w:numId="17">
    <w:abstractNumId w:val="14"/>
  </w:num>
  <w:num w:numId="18">
    <w:abstractNumId w:val="17"/>
  </w:num>
  <w:num w:numId="19">
    <w:abstractNumId w:val="19"/>
  </w:num>
  <w:num w:numId="20">
    <w:abstractNumId w:val="15"/>
  </w:num>
  <w:num w:numId="21">
    <w:abstractNumId w:val="21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E"/>
    <w:rsid w:val="00000680"/>
    <w:rsid w:val="00015876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46F4"/>
    <w:rsid w:val="0006624D"/>
    <w:rsid w:val="00067AE6"/>
    <w:rsid w:val="00072C8C"/>
    <w:rsid w:val="000733B5"/>
    <w:rsid w:val="00081815"/>
    <w:rsid w:val="000931C0"/>
    <w:rsid w:val="000A065A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D3FDA"/>
    <w:rsid w:val="000E0415"/>
    <w:rsid w:val="000E28C1"/>
    <w:rsid w:val="000E5166"/>
    <w:rsid w:val="000E5727"/>
    <w:rsid w:val="000F75D3"/>
    <w:rsid w:val="00100624"/>
    <w:rsid w:val="00103BBB"/>
    <w:rsid w:val="001103AA"/>
    <w:rsid w:val="0011666B"/>
    <w:rsid w:val="0011685B"/>
    <w:rsid w:val="001230CF"/>
    <w:rsid w:val="00123351"/>
    <w:rsid w:val="001343DF"/>
    <w:rsid w:val="00150085"/>
    <w:rsid w:val="0015009E"/>
    <w:rsid w:val="00153696"/>
    <w:rsid w:val="00153C24"/>
    <w:rsid w:val="00165F3A"/>
    <w:rsid w:val="00167DBE"/>
    <w:rsid w:val="00182290"/>
    <w:rsid w:val="00186593"/>
    <w:rsid w:val="001877F2"/>
    <w:rsid w:val="00187F7D"/>
    <w:rsid w:val="001932BD"/>
    <w:rsid w:val="0019358C"/>
    <w:rsid w:val="001A3955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11E0B"/>
    <w:rsid w:val="002248D1"/>
    <w:rsid w:val="00232DC0"/>
    <w:rsid w:val="002332BE"/>
    <w:rsid w:val="00241A70"/>
    <w:rsid w:val="0024772E"/>
    <w:rsid w:val="00256E30"/>
    <w:rsid w:val="00265D22"/>
    <w:rsid w:val="00267F5F"/>
    <w:rsid w:val="00270951"/>
    <w:rsid w:val="00272334"/>
    <w:rsid w:val="00272C0A"/>
    <w:rsid w:val="00277019"/>
    <w:rsid w:val="002800DD"/>
    <w:rsid w:val="00286B4D"/>
    <w:rsid w:val="002875DA"/>
    <w:rsid w:val="00292FA7"/>
    <w:rsid w:val="002A38D0"/>
    <w:rsid w:val="002B0511"/>
    <w:rsid w:val="002B3411"/>
    <w:rsid w:val="002C0DF6"/>
    <w:rsid w:val="002C64F7"/>
    <w:rsid w:val="002D0DA9"/>
    <w:rsid w:val="002D1323"/>
    <w:rsid w:val="002D369C"/>
    <w:rsid w:val="002D4643"/>
    <w:rsid w:val="002E5B64"/>
    <w:rsid w:val="002E6FB9"/>
    <w:rsid w:val="002F175C"/>
    <w:rsid w:val="002F7DE0"/>
    <w:rsid w:val="00302E18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60620"/>
    <w:rsid w:val="003619B5"/>
    <w:rsid w:val="00361AC3"/>
    <w:rsid w:val="0036315B"/>
    <w:rsid w:val="00365763"/>
    <w:rsid w:val="00370A24"/>
    <w:rsid w:val="00371178"/>
    <w:rsid w:val="00372819"/>
    <w:rsid w:val="00380B6A"/>
    <w:rsid w:val="00380FCC"/>
    <w:rsid w:val="00384051"/>
    <w:rsid w:val="0038789B"/>
    <w:rsid w:val="00391015"/>
    <w:rsid w:val="00392E47"/>
    <w:rsid w:val="003A6810"/>
    <w:rsid w:val="003A7D75"/>
    <w:rsid w:val="003B182F"/>
    <w:rsid w:val="003C2BEB"/>
    <w:rsid w:val="003C2CC4"/>
    <w:rsid w:val="003C327B"/>
    <w:rsid w:val="003C534D"/>
    <w:rsid w:val="003D2EE2"/>
    <w:rsid w:val="003D4B23"/>
    <w:rsid w:val="003D6B32"/>
    <w:rsid w:val="003E130E"/>
    <w:rsid w:val="003F0F22"/>
    <w:rsid w:val="003F3CB5"/>
    <w:rsid w:val="003F5B04"/>
    <w:rsid w:val="003F64C4"/>
    <w:rsid w:val="004016AF"/>
    <w:rsid w:val="00403B37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7100"/>
    <w:rsid w:val="00473330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7D95"/>
    <w:rsid w:val="004C2461"/>
    <w:rsid w:val="004C7462"/>
    <w:rsid w:val="004D41F1"/>
    <w:rsid w:val="004E77B2"/>
    <w:rsid w:val="00500E20"/>
    <w:rsid w:val="00503411"/>
    <w:rsid w:val="0050350B"/>
    <w:rsid w:val="00503690"/>
    <w:rsid w:val="00504B2D"/>
    <w:rsid w:val="00505D50"/>
    <w:rsid w:val="00517F6A"/>
    <w:rsid w:val="0052136D"/>
    <w:rsid w:val="0052775E"/>
    <w:rsid w:val="00530EDF"/>
    <w:rsid w:val="00534E5E"/>
    <w:rsid w:val="005420F2"/>
    <w:rsid w:val="005446A8"/>
    <w:rsid w:val="00555AF2"/>
    <w:rsid w:val="0056209A"/>
    <w:rsid w:val="005628B6"/>
    <w:rsid w:val="00585735"/>
    <w:rsid w:val="005908D1"/>
    <w:rsid w:val="00592D56"/>
    <w:rsid w:val="005941EC"/>
    <w:rsid w:val="0059724D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5042"/>
    <w:rsid w:val="00610511"/>
    <w:rsid w:val="00611FC4"/>
    <w:rsid w:val="006176FB"/>
    <w:rsid w:val="00621E01"/>
    <w:rsid w:val="00625EEF"/>
    <w:rsid w:val="0063756B"/>
    <w:rsid w:val="00637EA9"/>
    <w:rsid w:val="00640B26"/>
    <w:rsid w:val="00652D0A"/>
    <w:rsid w:val="006575EA"/>
    <w:rsid w:val="00662BB6"/>
    <w:rsid w:val="0066322D"/>
    <w:rsid w:val="00671B51"/>
    <w:rsid w:val="0067362F"/>
    <w:rsid w:val="006764DF"/>
    <w:rsid w:val="00676606"/>
    <w:rsid w:val="0068235E"/>
    <w:rsid w:val="006844EC"/>
    <w:rsid w:val="00684C21"/>
    <w:rsid w:val="006865D2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2328"/>
    <w:rsid w:val="006E564B"/>
    <w:rsid w:val="006E7191"/>
    <w:rsid w:val="00701198"/>
    <w:rsid w:val="00701FB5"/>
    <w:rsid w:val="00703577"/>
    <w:rsid w:val="00705894"/>
    <w:rsid w:val="00711D0C"/>
    <w:rsid w:val="00712203"/>
    <w:rsid w:val="0072632A"/>
    <w:rsid w:val="007327D5"/>
    <w:rsid w:val="007332C6"/>
    <w:rsid w:val="007336A0"/>
    <w:rsid w:val="007366C5"/>
    <w:rsid w:val="00736C51"/>
    <w:rsid w:val="00743C97"/>
    <w:rsid w:val="00745785"/>
    <w:rsid w:val="00746DE1"/>
    <w:rsid w:val="00755E6C"/>
    <w:rsid w:val="007629C8"/>
    <w:rsid w:val="00765F66"/>
    <w:rsid w:val="00767B94"/>
    <w:rsid w:val="0077047D"/>
    <w:rsid w:val="0077609A"/>
    <w:rsid w:val="00786AE2"/>
    <w:rsid w:val="0079050D"/>
    <w:rsid w:val="007A27BC"/>
    <w:rsid w:val="007B37D9"/>
    <w:rsid w:val="007B6BA5"/>
    <w:rsid w:val="007C3390"/>
    <w:rsid w:val="007C39C2"/>
    <w:rsid w:val="007C4F4B"/>
    <w:rsid w:val="007E01E9"/>
    <w:rsid w:val="007E157C"/>
    <w:rsid w:val="007E63F3"/>
    <w:rsid w:val="007F0D96"/>
    <w:rsid w:val="007F3C31"/>
    <w:rsid w:val="007F5892"/>
    <w:rsid w:val="007F6611"/>
    <w:rsid w:val="008013D1"/>
    <w:rsid w:val="0081152F"/>
    <w:rsid w:val="00811920"/>
    <w:rsid w:val="00815AD0"/>
    <w:rsid w:val="00815EDB"/>
    <w:rsid w:val="00822E06"/>
    <w:rsid w:val="008242D7"/>
    <w:rsid w:val="008257B1"/>
    <w:rsid w:val="00832334"/>
    <w:rsid w:val="00843767"/>
    <w:rsid w:val="008469E2"/>
    <w:rsid w:val="00860530"/>
    <w:rsid w:val="008609E0"/>
    <w:rsid w:val="008679D9"/>
    <w:rsid w:val="00874FE0"/>
    <w:rsid w:val="008878DE"/>
    <w:rsid w:val="008979B1"/>
    <w:rsid w:val="008A1BE2"/>
    <w:rsid w:val="008A1ED5"/>
    <w:rsid w:val="008A6B25"/>
    <w:rsid w:val="008A6C4F"/>
    <w:rsid w:val="008B2335"/>
    <w:rsid w:val="008B2CDE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40F93"/>
    <w:rsid w:val="009427DA"/>
    <w:rsid w:val="00943F28"/>
    <w:rsid w:val="009448C3"/>
    <w:rsid w:val="00944FF1"/>
    <w:rsid w:val="00965875"/>
    <w:rsid w:val="00972869"/>
    <w:rsid w:val="009760F3"/>
    <w:rsid w:val="00976CFB"/>
    <w:rsid w:val="00980319"/>
    <w:rsid w:val="009865C9"/>
    <w:rsid w:val="009873AE"/>
    <w:rsid w:val="009A0830"/>
    <w:rsid w:val="009A0E8D"/>
    <w:rsid w:val="009A7636"/>
    <w:rsid w:val="009B26E7"/>
    <w:rsid w:val="009B6330"/>
    <w:rsid w:val="009B64BB"/>
    <w:rsid w:val="009D209A"/>
    <w:rsid w:val="009E6AA9"/>
    <w:rsid w:val="009F6122"/>
    <w:rsid w:val="00A00697"/>
    <w:rsid w:val="00A00A3F"/>
    <w:rsid w:val="00A01489"/>
    <w:rsid w:val="00A07DB6"/>
    <w:rsid w:val="00A13CC2"/>
    <w:rsid w:val="00A16923"/>
    <w:rsid w:val="00A176F7"/>
    <w:rsid w:val="00A246A2"/>
    <w:rsid w:val="00A3026E"/>
    <w:rsid w:val="00A30F4D"/>
    <w:rsid w:val="00A338F1"/>
    <w:rsid w:val="00A35BE0"/>
    <w:rsid w:val="00A53110"/>
    <w:rsid w:val="00A6129C"/>
    <w:rsid w:val="00A6601D"/>
    <w:rsid w:val="00A70FB7"/>
    <w:rsid w:val="00A728D2"/>
    <w:rsid w:val="00A72F22"/>
    <w:rsid w:val="00A7360F"/>
    <w:rsid w:val="00A748A6"/>
    <w:rsid w:val="00A769F4"/>
    <w:rsid w:val="00A776B4"/>
    <w:rsid w:val="00A87A91"/>
    <w:rsid w:val="00A9188D"/>
    <w:rsid w:val="00A94361"/>
    <w:rsid w:val="00AA293C"/>
    <w:rsid w:val="00AB160D"/>
    <w:rsid w:val="00AB3DD1"/>
    <w:rsid w:val="00AB4454"/>
    <w:rsid w:val="00AB6637"/>
    <w:rsid w:val="00AC4511"/>
    <w:rsid w:val="00AC6853"/>
    <w:rsid w:val="00AD516D"/>
    <w:rsid w:val="00AE1254"/>
    <w:rsid w:val="00AE1F13"/>
    <w:rsid w:val="00AF04BC"/>
    <w:rsid w:val="00AF1B36"/>
    <w:rsid w:val="00AF484D"/>
    <w:rsid w:val="00AF7BA0"/>
    <w:rsid w:val="00B0627E"/>
    <w:rsid w:val="00B13E65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F199B"/>
    <w:rsid w:val="00BF50D7"/>
    <w:rsid w:val="00BF68A8"/>
    <w:rsid w:val="00C11A03"/>
    <w:rsid w:val="00C14970"/>
    <w:rsid w:val="00C210F5"/>
    <w:rsid w:val="00C22C0C"/>
    <w:rsid w:val="00C30822"/>
    <w:rsid w:val="00C30E6B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B91"/>
    <w:rsid w:val="00C84509"/>
    <w:rsid w:val="00C86882"/>
    <w:rsid w:val="00C962CA"/>
    <w:rsid w:val="00C96DF2"/>
    <w:rsid w:val="00C96E3D"/>
    <w:rsid w:val="00CA62E0"/>
    <w:rsid w:val="00CB3E03"/>
    <w:rsid w:val="00CB57BB"/>
    <w:rsid w:val="00CB5868"/>
    <w:rsid w:val="00CD4AA6"/>
    <w:rsid w:val="00CE09F6"/>
    <w:rsid w:val="00CE16C2"/>
    <w:rsid w:val="00CE4A8F"/>
    <w:rsid w:val="00CE6BEE"/>
    <w:rsid w:val="00CF5519"/>
    <w:rsid w:val="00D00A47"/>
    <w:rsid w:val="00D07C32"/>
    <w:rsid w:val="00D2031B"/>
    <w:rsid w:val="00D248B6"/>
    <w:rsid w:val="00D25FE2"/>
    <w:rsid w:val="00D26E07"/>
    <w:rsid w:val="00D40211"/>
    <w:rsid w:val="00D43252"/>
    <w:rsid w:val="00D442B3"/>
    <w:rsid w:val="00D47EEA"/>
    <w:rsid w:val="00D51D7A"/>
    <w:rsid w:val="00D55855"/>
    <w:rsid w:val="00D606A2"/>
    <w:rsid w:val="00D61FCD"/>
    <w:rsid w:val="00D6330E"/>
    <w:rsid w:val="00D710CE"/>
    <w:rsid w:val="00D71317"/>
    <w:rsid w:val="00D773DF"/>
    <w:rsid w:val="00D77D19"/>
    <w:rsid w:val="00D9471D"/>
    <w:rsid w:val="00D95303"/>
    <w:rsid w:val="00D978C6"/>
    <w:rsid w:val="00DA3C1C"/>
    <w:rsid w:val="00DA7846"/>
    <w:rsid w:val="00DC6954"/>
    <w:rsid w:val="00DC6D39"/>
    <w:rsid w:val="00DF0A8A"/>
    <w:rsid w:val="00DF4A93"/>
    <w:rsid w:val="00E046DF"/>
    <w:rsid w:val="00E04D13"/>
    <w:rsid w:val="00E21E27"/>
    <w:rsid w:val="00E22B0C"/>
    <w:rsid w:val="00E263F3"/>
    <w:rsid w:val="00E27346"/>
    <w:rsid w:val="00E3233B"/>
    <w:rsid w:val="00E35265"/>
    <w:rsid w:val="00E40A45"/>
    <w:rsid w:val="00E435C6"/>
    <w:rsid w:val="00E560CA"/>
    <w:rsid w:val="00E578DB"/>
    <w:rsid w:val="00E609B5"/>
    <w:rsid w:val="00E653B5"/>
    <w:rsid w:val="00E677C4"/>
    <w:rsid w:val="00E71BC8"/>
    <w:rsid w:val="00E7260F"/>
    <w:rsid w:val="00E73F5D"/>
    <w:rsid w:val="00E77E4E"/>
    <w:rsid w:val="00E96630"/>
    <w:rsid w:val="00E97CC2"/>
    <w:rsid w:val="00EA2A77"/>
    <w:rsid w:val="00EB0FCE"/>
    <w:rsid w:val="00EB6DB4"/>
    <w:rsid w:val="00EC4B12"/>
    <w:rsid w:val="00ED481E"/>
    <w:rsid w:val="00ED7A2A"/>
    <w:rsid w:val="00EE2C7C"/>
    <w:rsid w:val="00EE343A"/>
    <w:rsid w:val="00EE5661"/>
    <w:rsid w:val="00EF04E0"/>
    <w:rsid w:val="00EF0649"/>
    <w:rsid w:val="00EF1D7F"/>
    <w:rsid w:val="00EF6F11"/>
    <w:rsid w:val="00F0689B"/>
    <w:rsid w:val="00F13FA1"/>
    <w:rsid w:val="00F257F2"/>
    <w:rsid w:val="00F31E5F"/>
    <w:rsid w:val="00F42624"/>
    <w:rsid w:val="00F5288E"/>
    <w:rsid w:val="00F56C7F"/>
    <w:rsid w:val="00F6100A"/>
    <w:rsid w:val="00F6339E"/>
    <w:rsid w:val="00F647BF"/>
    <w:rsid w:val="00F718EF"/>
    <w:rsid w:val="00F73B8B"/>
    <w:rsid w:val="00F759DF"/>
    <w:rsid w:val="00F8244D"/>
    <w:rsid w:val="00F93781"/>
    <w:rsid w:val="00F93A2E"/>
    <w:rsid w:val="00FB4DEC"/>
    <w:rsid w:val="00FB51AE"/>
    <w:rsid w:val="00FB613B"/>
    <w:rsid w:val="00FC68B7"/>
    <w:rsid w:val="00FD3F98"/>
    <w:rsid w:val="00FD47E1"/>
    <w:rsid w:val="00FD71E0"/>
    <w:rsid w:val="00FE106A"/>
    <w:rsid w:val="00FE466F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83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rsid w:val="00E609B5"/>
    <w:rPr>
      <w:sz w:val="6"/>
    </w:rPr>
  </w:style>
  <w:style w:type="paragraph" w:styleId="CommentText">
    <w:name w:val="annotation text"/>
    <w:basedOn w:val="Normal"/>
    <w:link w:val="CommentTextChar"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  <w:style w:type="character" w:customStyle="1" w:styleId="CommentTextChar">
    <w:name w:val="Comment Text Char"/>
    <w:link w:val="CommentText"/>
    <w:rsid w:val="008609E0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rsid w:val="00E609B5"/>
    <w:rPr>
      <w:sz w:val="6"/>
    </w:rPr>
  </w:style>
  <w:style w:type="paragraph" w:styleId="CommentText">
    <w:name w:val="annotation text"/>
    <w:basedOn w:val="Normal"/>
    <w:link w:val="CommentTextChar"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  <w:style w:type="character" w:customStyle="1" w:styleId="CommentTextChar">
    <w:name w:val="Comment Text Char"/>
    <w:link w:val="CommentText"/>
    <w:rsid w:val="008609E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01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65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1716686</vt:lpstr>
      <vt:lpstr>United Nations</vt:lpstr>
      <vt:lpstr>United Nations</vt:lpstr>
      <vt:lpstr>United Nations</vt:lpstr>
    </vt:vector>
  </TitlesOfParts>
  <Company>CSD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1716686</dc:title>
  <dc:subject>ECE/TRANS/WP.29/GRSP/2017/29</dc:subject>
  <dc:creator>Gianotti</dc:creator>
  <cp:lastModifiedBy>Benedicte Boudol</cp:lastModifiedBy>
  <cp:revision>2</cp:revision>
  <cp:lastPrinted>2011-09-13T18:51:00Z</cp:lastPrinted>
  <dcterms:created xsi:type="dcterms:W3CDTF">2017-10-26T13:25:00Z</dcterms:created>
  <dcterms:modified xsi:type="dcterms:W3CDTF">2017-10-26T13:25:00Z</dcterms:modified>
</cp:coreProperties>
</file>