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E30382">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463EC3">
              <w:rPr>
                <w:lang w:val="en-GB"/>
              </w:rPr>
              <w:t>2</w:t>
            </w:r>
            <w:r w:rsidR="00E30382">
              <w:rPr>
                <w:lang w:val="en-GB"/>
              </w:rPr>
              <w:t>9</w:t>
            </w:r>
          </w:p>
        </w:tc>
      </w:tr>
      <w:tr w:rsidR="00AF2205" w:rsidRPr="00623AAC"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23AAC" w:rsidP="00DB57ED">
            <w:pPr>
              <w:spacing w:line="240" w:lineRule="exact"/>
              <w:rPr>
                <w:lang w:val="en-GB"/>
              </w:rPr>
            </w:pPr>
            <w:r>
              <w:rPr>
                <w:lang w:val="en-GB"/>
              </w:rPr>
              <w:t>20</w:t>
            </w:r>
            <w:bookmarkStart w:id="0" w:name="_GoBack"/>
            <w:bookmarkEnd w:id="0"/>
            <w:r w:rsidR="00BC59A3">
              <w:rPr>
                <w:lang w:val="en-GB"/>
              </w:rPr>
              <w:t xml:space="preserve"> </w:t>
            </w:r>
            <w:r w:rsidR="00847F2B">
              <w:rPr>
                <w:lang w:val="en-GB"/>
              </w:rPr>
              <w:t xml:space="preserve">December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proofErr w:type="gramStart"/>
      <w:r w:rsidRPr="006D33D9">
        <w:rPr>
          <w:b/>
          <w:lang w:val="en-US"/>
        </w:rPr>
        <w:t>1</w:t>
      </w:r>
      <w:r w:rsidR="00BC59A3">
        <w:rPr>
          <w:b/>
          <w:lang w:val="en-US"/>
        </w:rPr>
        <w:t>7</w:t>
      </w:r>
      <w:r w:rsidR="00847F2B">
        <w:rPr>
          <w:b/>
          <w:lang w:val="en-US"/>
        </w:rPr>
        <w:t>1st</w:t>
      </w:r>
      <w:proofErr w:type="gramEnd"/>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w:t>
      </w:r>
      <w:r w:rsidR="00847F2B">
        <w:rPr>
          <w:lang w:val="en-US"/>
        </w:rPr>
        <w:t>4</w:t>
      </w:r>
      <w:r w:rsidR="00D17398">
        <w:rPr>
          <w:lang w:val="en-US"/>
        </w:rPr>
        <w:t>-1</w:t>
      </w:r>
      <w:r w:rsidR="00847F2B">
        <w:rPr>
          <w:lang w:val="en-US"/>
        </w:rPr>
        <w:t>7</w:t>
      </w:r>
      <w:r w:rsidR="004E7423">
        <w:rPr>
          <w:lang w:val="en-US"/>
        </w:rPr>
        <w:t xml:space="preserve"> </w:t>
      </w:r>
      <w:r w:rsidR="00847F2B">
        <w:rPr>
          <w:lang w:val="en-US"/>
        </w:rPr>
        <w:t xml:space="preserve">March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847F2B">
        <w:rPr>
          <w:lang w:val="en-GB"/>
        </w:rPr>
        <w:t>9</w:t>
      </w:r>
      <w:r w:rsidR="00A90EA8">
        <w:rPr>
          <w:lang w:val="en-GB"/>
        </w:rPr>
        <w:t>.</w:t>
      </w:r>
      <w:r w:rsidR="005E6F16">
        <w:rPr>
          <w:lang w:val="en-GB"/>
        </w:rPr>
        <w:t>1</w:t>
      </w:r>
      <w:r w:rsidR="00E30382">
        <w:rPr>
          <w:lang w:val="en-GB"/>
        </w:rPr>
        <w:t>1</w:t>
      </w:r>
      <w:r w:rsidRPr="00AF2205">
        <w:rPr>
          <w:lang w:val="en-GB"/>
        </w:rPr>
        <w:t xml:space="preserve"> of the provisional agenda</w:t>
      </w:r>
    </w:p>
    <w:p w:rsidR="00AC5B51" w:rsidRDefault="00AF2205" w:rsidP="0055705C">
      <w:pPr>
        <w:rPr>
          <w:b/>
          <w:lang w:val="en-GB"/>
        </w:rPr>
      </w:pPr>
      <w:r w:rsidRPr="00AF2205">
        <w:rPr>
          <w:b/>
          <w:lang w:val="en-GB"/>
        </w:rPr>
        <w:t>1958 Agreement</w:t>
      </w:r>
      <w:r w:rsidR="00AC5B51">
        <w:rPr>
          <w:b/>
          <w:lang w:val="en-GB"/>
        </w:rPr>
        <w:t>:</w:t>
      </w:r>
    </w:p>
    <w:p w:rsidR="008001FE" w:rsidRDefault="0055705C" w:rsidP="0055705C">
      <w:pPr>
        <w:rPr>
          <w:b/>
          <w:lang w:val="en-GB"/>
        </w:rPr>
      </w:pPr>
      <w:r w:rsidRPr="0055705C">
        <w:rPr>
          <w:b/>
          <w:lang w:val="en-GB"/>
        </w:rPr>
        <w:t>Consideration</w:t>
      </w:r>
      <w:r>
        <w:rPr>
          <w:b/>
          <w:lang w:val="en-GB"/>
        </w:rPr>
        <w:t xml:space="preserve"> </w:t>
      </w:r>
      <w:r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w:t>
      </w:r>
      <w:r w:rsidR="00C263A3">
        <w:rPr>
          <w:b/>
          <w:lang w:val="en-GB"/>
        </w:rPr>
        <w:t>RE</w:t>
      </w:r>
    </w:p>
    <w:p w:rsidR="002873BA" w:rsidRPr="00A90EA8" w:rsidRDefault="00E9300C" w:rsidP="00B839FB">
      <w:pPr>
        <w:pStyle w:val="HChG"/>
        <w:tabs>
          <w:tab w:val="clear" w:pos="851"/>
        </w:tabs>
        <w:ind w:firstLine="0"/>
        <w:rPr>
          <w:lang w:val="en-GB"/>
        </w:rPr>
      </w:pPr>
      <w:r w:rsidRPr="00E9300C">
        <w:rPr>
          <w:lang w:val="en-GB"/>
        </w:rPr>
        <w:t>Proposal for Supplement 10 to Regulation No. 65 (Special warning lamps)</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Submitted by the Working Party on Lighting and Light-</w:t>
      </w:r>
      <w:proofErr w:type="spellStart"/>
      <w:r w:rsidRPr="00C263A3">
        <w:rPr>
          <w:b/>
          <w:sz w:val="24"/>
          <w:lang w:val="en-US"/>
        </w:rPr>
        <w:t>Signalling</w:t>
      </w:r>
      <w:proofErr w:type="spellEnd"/>
      <w:r w:rsidR="00A90EA8" w:rsidRPr="00AC5B51">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t>
      </w:r>
      <w:proofErr w:type="gramStart"/>
      <w:r w:rsidRPr="00A90EA8">
        <w:rPr>
          <w:lang w:val="en-GB"/>
        </w:rPr>
        <w:t>was adopted</w:t>
      </w:r>
      <w:proofErr w:type="gramEnd"/>
      <w:r w:rsidRPr="00A90EA8">
        <w:rPr>
          <w:lang w:val="en-GB"/>
        </w:rPr>
        <w:t xml:space="preserve"> by the Working Party on </w:t>
      </w:r>
      <w:r w:rsidRPr="008F06C3">
        <w:rPr>
          <w:lang w:val="en-GB"/>
        </w:rPr>
        <w:t xml:space="preserve">Lighting and Light-Signalling (GRE) </w:t>
      </w:r>
      <w:r w:rsidRPr="00A90EA8">
        <w:rPr>
          <w:lang w:val="en-GB"/>
        </w:rPr>
        <w:t xml:space="preserve">at its </w:t>
      </w:r>
      <w:r>
        <w:rPr>
          <w:lang w:val="en-GB"/>
        </w:rPr>
        <w:t>seventy-</w:t>
      </w:r>
      <w:r w:rsidR="008A4629">
        <w:rPr>
          <w:lang w:val="en-GB"/>
        </w:rPr>
        <w:t xml:space="preserve">sixth </w:t>
      </w:r>
      <w:r w:rsidRPr="00A90EA8">
        <w:rPr>
          <w:lang w:val="en-GB"/>
        </w:rPr>
        <w:t xml:space="preserve">session </w:t>
      </w:r>
      <w:r>
        <w:rPr>
          <w:lang w:val="en-GB"/>
        </w:rPr>
        <w:t>(</w:t>
      </w:r>
      <w:r w:rsidRPr="002516A0">
        <w:rPr>
          <w:lang w:val="en-GB"/>
        </w:rPr>
        <w:t>ECE/TRANS/WP.29/GRE/7</w:t>
      </w:r>
      <w:r w:rsidR="00847F2B">
        <w:rPr>
          <w:lang w:val="en-GB"/>
        </w:rPr>
        <w:t>6</w:t>
      </w:r>
      <w:r>
        <w:rPr>
          <w:lang w:val="en-GB"/>
        </w:rPr>
        <w:t>,</w:t>
      </w:r>
      <w:r w:rsidRPr="00C263A3">
        <w:rPr>
          <w:lang w:val="en-US"/>
        </w:rPr>
        <w:t xml:space="preserve"> </w:t>
      </w:r>
      <w:r w:rsidRPr="00C263A3">
        <w:rPr>
          <w:lang w:val="en-GB"/>
        </w:rPr>
        <w:t xml:space="preserve">para. </w:t>
      </w:r>
      <w:r w:rsidR="003E58BC">
        <w:rPr>
          <w:lang w:val="en-GB"/>
        </w:rPr>
        <w:t>1</w:t>
      </w:r>
      <w:r w:rsidR="00D30931" w:rsidRPr="00D30931">
        <w:rPr>
          <w:lang w:val="en-GB"/>
        </w:rPr>
        <w:t>0</w:t>
      </w:r>
      <w:r w:rsidR="002E0D86">
        <w:rPr>
          <w:lang w:val="en-GB"/>
        </w:rPr>
        <w:t>)</w:t>
      </w:r>
      <w:r>
        <w:rPr>
          <w:lang w:val="en-GB"/>
        </w:rPr>
        <w:t xml:space="preserve">. </w:t>
      </w:r>
      <w:r w:rsidR="00847F2B">
        <w:rPr>
          <w:lang w:val="en-GB"/>
        </w:rPr>
        <w:t xml:space="preserve">It </w:t>
      </w:r>
      <w:proofErr w:type="gramStart"/>
      <w:r w:rsidR="00847F2B">
        <w:rPr>
          <w:lang w:val="en-GB"/>
        </w:rPr>
        <w:t xml:space="preserve">is </w:t>
      </w:r>
      <w:r w:rsidR="00847F2B" w:rsidRPr="00847F2B">
        <w:rPr>
          <w:lang w:val="en-GB"/>
        </w:rPr>
        <w:t>based</w:t>
      </w:r>
      <w:proofErr w:type="gramEnd"/>
      <w:r w:rsidR="00847F2B" w:rsidRPr="00847F2B">
        <w:rPr>
          <w:lang w:val="en-GB"/>
        </w:rPr>
        <w:t xml:space="preserve"> on</w:t>
      </w:r>
      <w:r w:rsidR="00D960A8" w:rsidRPr="00D960A8">
        <w:rPr>
          <w:lang w:val="en-US"/>
        </w:rPr>
        <w:t xml:space="preserve"> </w:t>
      </w:r>
      <w:r w:rsidR="00E9300C" w:rsidRPr="00E9300C">
        <w:rPr>
          <w:lang w:val="en-US"/>
        </w:rPr>
        <w:t>ECE/TRANS/WP.29/2014/32 and ECE/TRANS/WP.29/GRE/2014/3</w:t>
      </w:r>
      <w:r w:rsidR="00EC62EB">
        <w:rPr>
          <w:lang w:val="en-GB"/>
        </w:rPr>
        <w:t xml:space="preserve">. </w:t>
      </w:r>
      <w:r w:rsidRPr="00A90EA8">
        <w:rPr>
          <w:lang w:val="en-GB"/>
        </w:rPr>
        <w:t xml:space="preserve">It </w:t>
      </w:r>
      <w:proofErr w:type="gramStart"/>
      <w:r w:rsidRPr="00A90EA8">
        <w:rPr>
          <w:lang w:val="en-GB"/>
        </w:rPr>
        <w:t>is submitted</w:t>
      </w:r>
      <w:proofErr w:type="gramEnd"/>
      <w:r w:rsidRPr="00A90EA8">
        <w:rPr>
          <w:lang w:val="en-GB"/>
        </w:rPr>
        <w:t xml:space="preserve"> to the World Forum for Harmonization of Vehicle Regulations (WP.29) and to the Administrative Committee AC.1 for consideration</w:t>
      </w:r>
      <w:r>
        <w:rPr>
          <w:lang w:val="en-GB"/>
        </w:rPr>
        <w:t xml:space="preserve"> at their </w:t>
      </w:r>
      <w:r w:rsidR="00847F2B">
        <w:rPr>
          <w:lang w:val="en-GB"/>
        </w:rPr>
        <w:t xml:space="preserve">March </w:t>
      </w:r>
      <w:r>
        <w:rPr>
          <w:lang w:val="en-GB"/>
        </w:rPr>
        <w:t>201</w:t>
      </w:r>
      <w:r w:rsidR="00847F2B">
        <w:rPr>
          <w:lang w:val="en-GB"/>
        </w:rPr>
        <w:t>7</w:t>
      </w:r>
      <w:r>
        <w:rPr>
          <w:lang w:val="en-GB"/>
        </w:rPr>
        <w:t xml:space="preserve"> sessions.</w:t>
      </w:r>
    </w:p>
    <w:p w:rsidR="00A90EA8" w:rsidRDefault="00A90EA8" w:rsidP="002C20C9">
      <w:pPr>
        <w:pStyle w:val="SingleTxtG"/>
        <w:ind w:firstLine="567"/>
        <w:rPr>
          <w:lang w:val="en-GB"/>
        </w:rPr>
      </w:pP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E9300C" w:rsidP="00B839FB">
      <w:pPr>
        <w:pStyle w:val="HChG"/>
        <w:tabs>
          <w:tab w:val="clear" w:pos="851"/>
        </w:tabs>
        <w:ind w:firstLine="0"/>
        <w:rPr>
          <w:lang w:val="en-GB"/>
        </w:rPr>
      </w:pPr>
      <w:r w:rsidRPr="00E9300C">
        <w:rPr>
          <w:lang w:val="en-GB"/>
        </w:rPr>
        <w:lastRenderedPageBreak/>
        <w:t>Supplement 10 to Regulation No. 65 (Special warning lamps)</w:t>
      </w:r>
      <w:r w:rsidR="003E58BC" w:rsidRPr="003E58BC">
        <w:rPr>
          <w:lang w:val="en-GB"/>
        </w:rPr>
        <w:t xml:space="preserve"> </w:t>
      </w:r>
      <w:r w:rsidR="00EC62EB">
        <w:rPr>
          <w:lang w:val="en-GB"/>
        </w:rPr>
        <w:t xml:space="preserve"> </w:t>
      </w:r>
    </w:p>
    <w:p w:rsidR="001A18A5" w:rsidRPr="00152590" w:rsidRDefault="001A18A5" w:rsidP="001A18A5">
      <w:pPr>
        <w:pStyle w:val="SingleTxtG"/>
        <w:rPr>
          <w:i/>
          <w:lang w:val="en-US"/>
        </w:rPr>
      </w:pPr>
      <w:proofErr w:type="gramStart"/>
      <w:r w:rsidRPr="00152590">
        <w:rPr>
          <w:i/>
          <w:lang w:val="en-US"/>
        </w:rPr>
        <w:t>Paragraph 3.1.</w:t>
      </w:r>
      <w:proofErr w:type="gramEnd"/>
      <w:r w:rsidRPr="00152590">
        <w:rPr>
          <w:i/>
          <w:lang w:val="en-US"/>
        </w:rPr>
        <w:t xml:space="preserve">, </w:t>
      </w:r>
      <w:proofErr w:type="gramStart"/>
      <w:r w:rsidRPr="00152590">
        <w:rPr>
          <w:lang w:val="en-US"/>
        </w:rPr>
        <w:t>amend to read</w:t>
      </w:r>
      <w:proofErr w:type="gramEnd"/>
      <w:r w:rsidRPr="00152590">
        <w:rPr>
          <w:lang w:val="en-US"/>
        </w:rPr>
        <w:t>:</w:t>
      </w:r>
    </w:p>
    <w:p w:rsidR="001A18A5" w:rsidRPr="001A18A5" w:rsidRDefault="001A18A5" w:rsidP="001A18A5">
      <w:pPr>
        <w:pStyle w:val="para"/>
      </w:pPr>
      <w:r w:rsidRPr="001A18A5">
        <w:t>"3.1.</w:t>
      </w:r>
      <w:r w:rsidRPr="001A18A5">
        <w:tab/>
        <w:t>Special warning lamps submitted for approval shall bear the trade name or mark of the applicant, this marking shall be clearly legible and indelible."</w:t>
      </w:r>
    </w:p>
    <w:p w:rsidR="00E9300C" w:rsidRPr="00E9300C" w:rsidRDefault="00E9300C" w:rsidP="00E9300C">
      <w:pPr>
        <w:spacing w:after="120" w:line="240" w:lineRule="auto"/>
        <w:ind w:left="2268" w:right="1134" w:hanging="1134"/>
        <w:jc w:val="both"/>
        <w:rPr>
          <w:b/>
          <w:lang w:val="en-US"/>
        </w:rPr>
      </w:pPr>
      <w:r w:rsidRPr="00E9300C">
        <w:rPr>
          <w:i/>
          <w:lang w:val="en-US"/>
        </w:rPr>
        <w:t xml:space="preserve">Paragraph </w:t>
      </w:r>
      <w:proofErr w:type="gramStart"/>
      <w:r w:rsidRPr="00E9300C">
        <w:rPr>
          <w:i/>
          <w:lang w:val="en-US"/>
        </w:rPr>
        <w:t>9.,</w:t>
      </w:r>
      <w:proofErr w:type="gramEnd"/>
      <w:r w:rsidRPr="00E9300C">
        <w:rPr>
          <w:b/>
          <w:lang w:val="en-US"/>
        </w:rPr>
        <w:t xml:space="preserve"> </w:t>
      </w:r>
      <w:r w:rsidRPr="00E9300C">
        <w:rPr>
          <w:lang w:val="en-US"/>
        </w:rPr>
        <w:t>amend to read:</w:t>
      </w:r>
    </w:p>
    <w:p w:rsidR="00E9300C" w:rsidRPr="00E9300C" w:rsidRDefault="00E9300C" w:rsidP="00E9300C">
      <w:pPr>
        <w:pStyle w:val="HChG"/>
        <w:rPr>
          <w:lang w:val="en-US"/>
        </w:rPr>
      </w:pPr>
      <w:r w:rsidRPr="00E9300C">
        <w:rPr>
          <w:lang w:val="en-US"/>
        </w:rPr>
        <w:tab/>
      </w:r>
      <w:r w:rsidRPr="00E9300C">
        <w:rPr>
          <w:lang w:val="en-US"/>
        </w:rPr>
        <w:tab/>
        <w:t>"9.</w:t>
      </w:r>
      <w:r w:rsidRPr="00E9300C">
        <w:rPr>
          <w:lang w:val="en-US"/>
        </w:rPr>
        <w:tab/>
      </w:r>
      <w:r w:rsidRPr="00E9300C">
        <w:rPr>
          <w:lang w:val="en-US"/>
        </w:rPr>
        <w:tab/>
        <w:t>Conformity of Production</w:t>
      </w:r>
    </w:p>
    <w:p w:rsidR="00E9300C" w:rsidRPr="00E9300C" w:rsidRDefault="00E9300C" w:rsidP="00E9300C">
      <w:pPr>
        <w:spacing w:after="120" w:line="240" w:lineRule="auto"/>
        <w:ind w:left="2268" w:right="1134" w:hanging="1134"/>
        <w:jc w:val="both"/>
        <w:rPr>
          <w:lang w:val="en-US"/>
        </w:rPr>
      </w:pPr>
      <w:r w:rsidRPr="00E9300C">
        <w:rPr>
          <w:lang w:val="en-US"/>
        </w:rPr>
        <w:t>9.1.</w:t>
      </w:r>
      <w:r w:rsidRPr="00E9300C">
        <w:rPr>
          <w:lang w:val="en-US"/>
        </w:rPr>
        <w:tab/>
        <w:t>The Conformity of Production procedures shall comply with those set out in the Agreement, Appendix 2 (E/ECE/TRANS/505/Rev.2), with the following requirements:</w:t>
      </w:r>
    </w:p>
    <w:p w:rsidR="00E9300C" w:rsidRPr="00E9300C" w:rsidRDefault="00E9300C" w:rsidP="00E9300C">
      <w:pPr>
        <w:spacing w:after="120" w:line="240" w:lineRule="auto"/>
        <w:ind w:left="2268" w:right="1134" w:hanging="1134"/>
        <w:jc w:val="both"/>
        <w:rPr>
          <w:lang w:val="en-US"/>
        </w:rPr>
      </w:pPr>
      <w:r w:rsidRPr="00E9300C">
        <w:rPr>
          <w:lang w:val="en-US"/>
        </w:rPr>
        <w:t>9.1.1.</w:t>
      </w:r>
      <w:r w:rsidRPr="00E9300C">
        <w:rPr>
          <w:lang w:val="en-US"/>
        </w:rPr>
        <w:tab/>
        <w:t xml:space="preserve">Special warning lamps approved under this Regulation shall be so manufactured as to conform to the type approved by meeting the requirements set forth in paragraphs </w:t>
      </w:r>
      <w:proofErr w:type="gramStart"/>
      <w:r w:rsidRPr="00E9300C">
        <w:rPr>
          <w:lang w:val="en-US"/>
        </w:rPr>
        <w:t>5.,</w:t>
      </w:r>
      <w:proofErr w:type="gramEnd"/>
      <w:r w:rsidRPr="00E9300C">
        <w:rPr>
          <w:lang w:val="en-US"/>
        </w:rPr>
        <w:t xml:space="preserve"> 6. </w:t>
      </w:r>
      <w:proofErr w:type="gramStart"/>
      <w:r w:rsidRPr="00E9300C">
        <w:rPr>
          <w:lang w:val="en-US"/>
        </w:rPr>
        <w:t>and</w:t>
      </w:r>
      <w:proofErr w:type="gramEnd"/>
      <w:r w:rsidRPr="00E9300C">
        <w:rPr>
          <w:lang w:val="en-US"/>
        </w:rPr>
        <w:t xml:space="preserve"> 7. </w:t>
      </w:r>
      <w:proofErr w:type="gramStart"/>
      <w:r w:rsidRPr="00E9300C">
        <w:rPr>
          <w:lang w:val="en-US"/>
        </w:rPr>
        <w:t>above</w:t>
      </w:r>
      <w:proofErr w:type="gramEnd"/>
      <w:r w:rsidRPr="00E9300C">
        <w:rPr>
          <w:lang w:val="en-US"/>
        </w:rPr>
        <w:t>.</w:t>
      </w:r>
    </w:p>
    <w:p w:rsidR="00E9300C" w:rsidRPr="00E9300C" w:rsidRDefault="00E9300C" w:rsidP="00E9300C">
      <w:pPr>
        <w:spacing w:after="120" w:line="240" w:lineRule="auto"/>
        <w:ind w:left="2268" w:right="1134" w:hanging="1134"/>
        <w:jc w:val="both"/>
        <w:rPr>
          <w:lang w:val="en-US"/>
        </w:rPr>
      </w:pPr>
      <w:proofErr w:type="gramStart"/>
      <w:r w:rsidRPr="00E9300C">
        <w:rPr>
          <w:lang w:val="en-US"/>
        </w:rPr>
        <w:t>9.1.2.</w:t>
      </w:r>
      <w:r w:rsidRPr="00E9300C">
        <w:rPr>
          <w:lang w:val="en-US"/>
        </w:rPr>
        <w:tab/>
        <w:t>In order to verify that the requirements of paragraph 9.1.1.</w:t>
      </w:r>
      <w:proofErr w:type="gramEnd"/>
      <w:r w:rsidRPr="00E9300C">
        <w:rPr>
          <w:lang w:val="en-US"/>
        </w:rPr>
        <w:t xml:space="preserve"> </w:t>
      </w:r>
      <w:proofErr w:type="gramStart"/>
      <w:r w:rsidRPr="00E9300C">
        <w:rPr>
          <w:lang w:val="en-US"/>
        </w:rPr>
        <w:t>are</w:t>
      </w:r>
      <w:proofErr w:type="gramEnd"/>
      <w:r w:rsidRPr="00E9300C">
        <w:rPr>
          <w:lang w:val="en-US"/>
        </w:rPr>
        <w:t xml:space="preserve"> met, suitable controls of the production shall be carried out.</w:t>
      </w:r>
    </w:p>
    <w:p w:rsidR="00E9300C" w:rsidRPr="00E9300C" w:rsidRDefault="00E9300C" w:rsidP="00E9300C">
      <w:pPr>
        <w:spacing w:after="120" w:line="240" w:lineRule="auto"/>
        <w:ind w:left="2268" w:right="1134" w:hanging="1134"/>
        <w:jc w:val="both"/>
        <w:rPr>
          <w:lang w:val="en-US"/>
        </w:rPr>
      </w:pPr>
      <w:r w:rsidRPr="00E9300C">
        <w:rPr>
          <w:lang w:val="en-US"/>
        </w:rPr>
        <w:t>9.1.3.</w:t>
      </w:r>
      <w:r w:rsidRPr="00E9300C">
        <w:rPr>
          <w:lang w:val="en-US"/>
        </w:rPr>
        <w:tab/>
        <w:t>The holder of the approval shall in particular:</w:t>
      </w:r>
    </w:p>
    <w:p w:rsidR="00E9300C" w:rsidRPr="00E9300C" w:rsidRDefault="00E9300C" w:rsidP="00E9300C">
      <w:pPr>
        <w:spacing w:after="120" w:line="240" w:lineRule="auto"/>
        <w:ind w:left="2268" w:right="1134" w:hanging="1134"/>
        <w:jc w:val="both"/>
        <w:rPr>
          <w:lang w:val="en-US"/>
        </w:rPr>
      </w:pPr>
      <w:r w:rsidRPr="00E9300C">
        <w:rPr>
          <w:lang w:val="en-US"/>
        </w:rPr>
        <w:t>9.1.3.1.</w:t>
      </w:r>
      <w:r w:rsidRPr="00E9300C">
        <w:rPr>
          <w:lang w:val="en-US"/>
        </w:rPr>
        <w:tab/>
        <w:t>Ensure the existence of procedures for the effective control of the quality of products</w:t>
      </w:r>
      <w:proofErr w:type="gramStart"/>
      <w:r w:rsidRPr="00E9300C">
        <w:rPr>
          <w:lang w:val="en-US"/>
        </w:rPr>
        <w:t>;</w:t>
      </w:r>
      <w:proofErr w:type="gramEnd"/>
    </w:p>
    <w:p w:rsidR="00E9300C" w:rsidRPr="00E9300C" w:rsidRDefault="00E9300C" w:rsidP="00E9300C">
      <w:pPr>
        <w:spacing w:after="120" w:line="240" w:lineRule="auto"/>
        <w:ind w:left="2268" w:right="1134" w:hanging="1134"/>
        <w:jc w:val="both"/>
        <w:rPr>
          <w:lang w:val="en-US"/>
        </w:rPr>
      </w:pPr>
      <w:r w:rsidRPr="00E9300C">
        <w:rPr>
          <w:lang w:val="en-US"/>
        </w:rPr>
        <w:t>9.1.3.2.</w:t>
      </w:r>
      <w:r w:rsidRPr="00E9300C">
        <w:rPr>
          <w:lang w:val="en-US"/>
        </w:rPr>
        <w:tab/>
        <w:t>Have access to the control equipment necessary for checking the conformity to each approved type</w:t>
      </w:r>
      <w:proofErr w:type="gramStart"/>
      <w:r w:rsidRPr="00E9300C">
        <w:rPr>
          <w:lang w:val="en-US"/>
        </w:rPr>
        <w:t>;</w:t>
      </w:r>
      <w:proofErr w:type="gramEnd"/>
    </w:p>
    <w:p w:rsidR="00E9300C" w:rsidRPr="00E9300C" w:rsidRDefault="00E9300C" w:rsidP="00E9300C">
      <w:pPr>
        <w:spacing w:after="120" w:line="240" w:lineRule="auto"/>
        <w:ind w:left="2268" w:right="1134" w:hanging="1134"/>
        <w:jc w:val="both"/>
        <w:rPr>
          <w:lang w:val="en-US"/>
        </w:rPr>
      </w:pPr>
      <w:r w:rsidRPr="00E9300C">
        <w:rPr>
          <w:lang w:val="en-US"/>
        </w:rPr>
        <w:t>9.1.3.3.</w:t>
      </w:r>
      <w:r w:rsidRPr="00E9300C">
        <w:rPr>
          <w:lang w:val="en-US"/>
        </w:rPr>
        <w:tab/>
        <w:t xml:space="preserve">Ensure that data of test results </w:t>
      </w:r>
      <w:proofErr w:type="gramStart"/>
      <w:r w:rsidRPr="00E9300C">
        <w:rPr>
          <w:lang w:val="en-US"/>
        </w:rPr>
        <w:t>are recorded</w:t>
      </w:r>
      <w:proofErr w:type="gramEnd"/>
      <w:r w:rsidRPr="00E9300C">
        <w:rPr>
          <w:lang w:val="en-US"/>
        </w:rPr>
        <w:t xml:space="preserve"> and that related documents shall remain available for a period to be determined in accordance with the administrative service;</w:t>
      </w:r>
    </w:p>
    <w:p w:rsidR="00E9300C" w:rsidRPr="00E9300C" w:rsidRDefault="00E9300C" w:rsidP="00E9300C">
      <w:pPr>
        <w:spacing w:after="120" w:line="240" w:lineRule="auto"/>
        <w:ind w:left="2268" w:right="1134" w:hanging="1134"/>
        <w:jc w:val="both"/>
        <w:rPr>
          <w:lang w:val="en-US"/>
        </w:rPr>
      </w:pPr>
      <w:r w:rsidRPr="00E9300C">
        <w:rPr>
          <w:lang w:val="en-US"/>
        </w:rPr>
        <w:t>9.1.3.4.</w:t>
      </w:r>
      <w:r w:rsidRPr="00E9300C">
        <w:rPr>
          <w:lang w:val="en-US"/>
        </w:rPr>
        <w:tab/>
        <w:t>Analyze the results of each type of test in order to verify and ensure the stability of the product characteristics making allowance for variation of an industrial production</w:t>
      </w:r>
      <w:proofErr w:type="gramStart"/>
      <w:r w:rsidRPr="00E9300C">
        <w:rPr>
          <w:lang w:val="en-US"/>
        </w:rPr>
        <w:t>;</w:t>
      </w:r>
      <w:proofErr w:type="gramEnd"/>
    </w:p>
    <w:p w:rsidR="00E9300C" w:rsidRPr="00E9300C" w:rsidRDefault="00E9300C" w:rsidP="00E9300C">
      <w:pPr>
        <w:spacing w:after="120" w:line="240" w:lineRule="auto"/>
        <w:ind w:left="2268" w:right="1134" w:hanging="1134"/>
        <w:jc w:val="both"/>
        <w:rPr>
          <w:lang w:val="en-US"/>
        </w:rPr>
      </w:pPr>
      <w:r w:rsidRPr="00E9300C">
        <w:rPr>
          <w:lang w:val="en-US"/>
        </w:rPr>
        <w:t>9.1.3.5.</w:t>
      </w:r>
      <w:r w:rsidRPr="00E9300C">
        <w:rPr>
          <w:lang w:val="en-US"/>
        </w:rPr>
        <w:tab/>
        <w:t xml:space="preserve">Ensure that for each type of product at least the tests prescribed in Annex 7 to this Regulation </w:t>
      </w:r>
      <w:proofErr w:type="gramStart"/>
      <w:r w:rsidRPr="00E9300C">
        <w:rPr>
          <w:lang w:val="en-US"/>
        </w:rPr>
        <w:t>are carried out;</w:t>
      </w:r>
      <w:proofErr w:type="gramEnd"/>
    </w:p>
    <w:p w:rsidR="00E9300C" w:rsidRPr="00E9300C" w:rsidRDefault="00E9300C" w:rsidP="00E9300C">
      <w:pPr>
        <w:spacing w:after="120" w:line="240" w:lineRule="auto"/>
        <w:ind w:left="2268" w:right="1134" w:hanging="1134"/>
        <w:jc w:val="both"/>
        <w:rPr>
          <w:lang w:val="en-US"/>
        </w:rPr>
      </w:pPr>
      <w:r w:rsidRPr="00E9300C">
        <w:rPr>
          <w:lang w:val="en-US"/>
        </w:rPr>
        <w:t>9.1.3.6.</w:t>
      </w:r>
      <w:r w:rsidRPr="00E9300C">
        <w:rPr>
          <w:lang w:val="en-US"/>
        </w:rPr>
        <w:tab/>
        <w:t xml:space="preserve">Ensure that any collecting of samples giving evidence of non-conformity with the type of test considered shall give rise to another sampling and another test. All the necessary steps </w:t>
      </w:r>
      <w:proofErr w:type="gramStart"/>
      <w:r w:rsidRPr="00E9300C">
        <w:rPr>
          <w:lang w:val="en-US"/>
        </w:rPr>
        <w:t>shall be taken</w:t>
      </w:r>
      <w:proofErr w:type="gramEnd"/>
      <w:r w:rsidRPr="00E9300C">
        <w:rPr>
          <w:lang w:val="en-US"/>
        </w:rPr>
        <w:t xml:space="preserve"> to re-establish the conformity of the corresponding production.</w:t>
      </w:r>
    </w:p>
    <w:p w:rsidR="00E9300C" w:rsidRPr="00E9300C" w:rsidRDefault="00E9300C" w:rsidP="00E9300C">
      <w:pPr>
        <w:spacing w:after="120" w:line="240" w:lineRule="auto"/>
        <w:ind w:left="2268" w:right="1134" w:hanging="1134"/>
        <w:jc w:val="both"/>
        <w:rPr>
          <w:lang w:val="en-US"/>
        </w:rPr>
      </w:pPr>
      <w:r w:rsidRPr="00E9300C">
        <w:rPr>
          <w:lang w:val="en-US"/>
        </w:rPr>
        <w:t>9.1.4.</w:t>
      </w:r>
      <w:r w:rsidRPr="00E9300C">
        <w:rPr>
          <w:lang w:val="en-US"/>
        </w:rPr>
        <w:tab/>
        <w:t xml:space="preserve">The competent </w:t>
      </w:r>
      <w:proofErr w:type="gramStart"/>
      <w:r w:rsidRPr="00E9300C">
        <w:rPr>
          <w:lang w:val="en-US"/>
        </w:rPr>
        <w:t>authority which has granted type approval</w:t>
      </w:r>
      <w:proofErr w:type="gramEnd"/>
      <w:r w:rsidRPr="00E9300C">
        <w:rPr>
          <w:lang w:val="en-US"/>
        </w:rPr>
        <w:t xml:space="preserve"> may at any time verify the conformity control methods applicable to each production unit.</w:t>
      </w:r>
    </w:p>
    <w:p w:rsidR="00E9300C" w:rsidRPr="00E9300C" w:rsidRDefault="00E9300C" w:rsidP="00E9300C">
      <w:pPr>
        <w:spacing w:after="120" w:line="240" w:lineRule="auto"/>
        <w:ind w:left="2268" w:right="1134" w:hanging="1134"/>
        <w:jc w:val="both"/>
        <w:rPr>
          <w:lang w:val="en-US"/>
        </w:rPr>
      </w:pPr>
      <w:r w:rsidRPr="00E9300C">
        <w:rPr>
          <w:lang w:val="en-US"/>
        </w:rPr>
        <w:t>9.1.4.1.</w:t>
      </w:r>
      <w:r w:rsidRPr="00E9300C">
        <w:rPr>
          <w:lang w:val="en-US"/>
        </w:rPr>
        <w:tab/>
        <w:t xml:space="preserve">In every inspection, the test books and production survey records </w:t>
      </w:r>
      <w:proofErr w:type="gramStart"/>
      <w:r w:rsidRPr="00E9300C">
        <w:rPr>
          <w:lang w:val="en-US"/>
        </w:rPr>
        <w:t>shall be presented</w:t>
      </w:r>
      <w:proofErr w:type="gramEnd"/>
      <w:r w:rsidRPr="00E9300C">
        <w:rPr>
          <w:lang w:val="en-US"/>
        </w:rPr>
        <w:t xml:space="preserve"> to the visiting inspector.</w:t>
      </w:r>
    </w:p>
    <w:p w:rsidR="00E9300C" w:rsidRPr="00E9300C" w:rsidRDefault="00E9300C" w:rsidP="00E9300C">
      <w:pPr>
        <w:spacing w:after="120" w:line="240" w:lineRule="auto"/>
        <w:ind w:left="2268" w:right="1134" w:hanging="1134"/>
        <w:jc w:val="both"/>
        <w:rPr>
          <w:lang w:val="en-US"/>
        </w:rPr>
      </w:pPr>
      <w:r w:rsidRPr="00E9300C">
        <w:rPr>
          <w:lang w:val="en-US"/>
        </w:rPr>
        <w:t>9.1.4.2.</w:t>
      </w:r>
      <w:r w:rsidRPr="00E9300C">
        <w:rPr>
          <w:lang w:val="en-US"/>
        </w:rPr>
        <w:tab/>
        <w:t xml:space="preserve">The inspector may take samples at random to </w:t>
      </w:r>
      <w:proofErr w:type="gramStart"/>
      <w:r w:rsidRPr="00E9300C">
        <w:rPr>
          <w:lang w:val="en-US"/>
        </w:rPr>
        <w:t>be tested</w:t>
      </w:r>
      <w:proofErr w:type="gramEnd"/>
      <w:r w:rsidRPr="00E9300C">
        <w:rPr>
          <w:lang w:val="en-US"/>
        </w:rPr>
        <w:t xml:space="preserve"> in the manufacturer's laboratory. The minimum number of samples may be determined in the light of results of the manufacturer's own checks.</w:t>
      </w:r>
    </w:p>
    <w:p w:rsidR="00E9300C" w:rsidRPr="00E9300C" w:rsidRDefault="00E9300C" w:rsidP="00E9300C">
      <w:pPr>
        <w:spacing w:after="120" w:line="240" w:lineRule="auto"/>
        <w:ind w:left="2268" w:right="1134" w:hanging="1134"/>
        <w:jc w:val="both"/>
        <w:rPr>
          <w:lang w:val="en-US"/>
        </w:rPr>
      </w:pPr>
      <w:r w:rsidRPr="00E9300C">
        <w:rPr>
          <w:lang w:val="en-US"/>
        </w:rPr>
        <w:t>9.1.4.3.</w:t>
      </w:r>
      <w:r w:rsidRPr="00E9300C">
        <w:rPr>
          <w:lang w:val="en-US"/>
        </w:rPr>
        <w:tab/>
        <w:t xml:space="preserve">When the quality level appears unsatisfactory or when it seems necessary to verify the validity of the tests carried out in the application of paragraph 9.1.4.2. </w:t>
      </w:r>
      <w:proofErr w:type="gramStart"/>
      <w:r w:rsidRPr="00E9300C">
        <w:rPr>
          <w:lang w:val="en-US"/>
        </w:rPr>
        <w:t>above</w:t>
      </w:r>
      <w:proofErr w:type="gramEnd"/>
      <w:r w:rsidRPr="00E9300C">
        <w:rPr>
          <w:lang w:val="en-US"/>
        </w:rPr>
        <w:t>, the inspector shall select samples, to be sent to the technical service which has conducted the type approval tests, using the criteria of Annex 8.</w:t>
      </w:r>
    </w:p>
    <w:p w:rsidR="00E9300C" w:rsidRPr="00E9300C" w:rsidRDefault="00E9300C" w:rsidP="00E9300C">
      <w:pPr>
        <w:spacing w:after="120" w:line="240" w:lineRule="auto"/>
        <w:ind w:left="2268" w:right="1134" w:hanging="1134"/>
        <w:jc w:val="both"/>
        <w:rPr>
          <w:lang w:val="en-US"/>
        </w:rPr>
      </w:pPr>
      <w:r w:rsidRPr="00E9300C">
        <w:rPr>
          <w:lang w:val="en-US"/>
        </w:rPr>
        <w:lastRenderedPageBreak/>
        <w:t>9.1.4.4.</w:t>
      </w:r>
      <w:r w:rsidRPr="00E9300C">
        <w:rPr>
          <w:lang w:val="en-US"/>
        </w:rPr>
        <w:tab/>
        <w:t>The competent authority may carry out any test prescribed in this Regulation. These tests will be on samples selected at random without causing distortion of the manufacturer's delivery commitments and in accordance with the criteria of Annex 8.</w:t>
      </w:r>
    </w:p>
    <w:p w:rsidR="00E9300C" w:rsidRPr="00E9300C" w:rsidRDefault="00E9300C" w:rsidP="00E9300C">
      <w:pPr>
        <w:spacing w:after="120" w:line="240" w:lineRule="auto"/>
        <w:ind w:left="2268" w:right="1134" w:hanging="1134"/>
        <w:jc w:val="both"/>
        <w:rPr>
          <w:lang w:val="en-US"/>
        </w:rPr>
      </w:pPr>
      <w:r w:rsidRPr="00E9300C">
        <w:rPr>
          <w:lang w:val="en-US"/>
        </w:rPr>
        <w:t>9.1.4.5.</w:t>
      </w:r>
      <w:r w:rsidRPr="00E9300C">
        <w:rPr>
          <w:lang w:val="en-US"/>
        </w:rPr>
        <w:tab/>
        <w:t xml:space="preserve">The competent authority shall strive to obtain a frequency of inspection of once every two years. However, this is at the discretion of the competent authority and their confidence in the arrangements for ensuring effective control of the conformity of production. In the case where negative results </w:t>
      </w:r>
      <w:proofErr w:type="gramStart"/>
      <w:r w:rsidRPr="00E9300C">
        <w:rPr>
          <w:lang w:val="en-US"/>
        </w:rPr>
        <w:t>are recorded</w:t>
      </w:r>
      <w:proofErr w:type="gramEnd"/>
      <w:r w:rsidRPr="00E9300C">
        <w:rPr>
          <w:lang w:val="en-US"/>
        </w:rPr>
        <w:t>, the competent authority shall ensure that all necessary steps are taken to re-establish the conformity of production as rapidly as possible.</w:t>
      </w:r>
    </w:p>
    <w:p w:rsidR="00E9300C" w:rsidRPr="00E9300C" w:rsidRDefault="00E9300C" w:rsidP="00E9300C">
      <w:pPr>
        <w:spacing w:after="120" w:line="240" w:lineRule="auto"/>
        <w:ind w:left="2268" w:right="1134" w:hanging="1134"/>
        <w:jc w:val="both"/>
        <w:rPr>
          <w:lang w:val="en-US"/>
        </w:rPr>
      </w:pPr>
      <w:r w:rsidRPr="00E9300C">
        <w:rPr>
          <w:lang w:val="en-US"/>
        </w:rPr>
        <w:t>9.2.</w:t>
      </w:r>
      <w:r w:rsidRPr="00E9300C">
        <w:rPr>
          <w:lang w:val="en-US"/>
        </w:rPr>
        <w:tab/>
        <w:t xml:space="preserve">Special warning lamps with apparent defects </w:t>
      </w:r>
      <w:proofErr w:type="gramStart"/>
      <w:r w:rsidRPr="00E9300C">
        <w:rPr>
          <w:lang w:val="en-US"/>
        </w:rPr>
        <w:t>are disregarded</w:t>
      </w:r>
      <w:proofErr w:type="gramEnd"/>
      <w:r w:rsidRPr="00E9300C">
        <w:rPr>
          <w:lang w:val="en-US"/>
        </w:rPr>
        <w:t>.</w:t>
      </w:r>
    </w:p>
    <w:p w:rsidR="00E9300C" w:rsidRPr="00E9300C" w:rsidRDefault="00E9300C" w:rsidP="00E9300C">
      <w:pPr>
        <w:spacing w:after="120" w:line="240" w:lineRule="auto"/>
        <w:ind w:left="2268" w:right="1134" w:hanging="1134"/>
        <w:jc w:val="both"/>
        <w:rPr>
          <w:lang w:val="en-US"/>
        </w:rPr>
      </w:pPr>
      <w:r w:rsidRPr="00E9300C">
        <w:rPr>
          <w:lang w:val="en-US"/>
        </w:rPr>
        <w:t>9.3.</w:t>
      </w:r>
      <w:r w:rsidRPr="00E9300C">
        <w:rPr>
          <w:lang w:val="en-US"/>
        </w:rPr>
        <w:tab/>
        <w:t>The reference mark is disregarded."</w:t>
      </w:r>
    </w:p>
    <w:p w:rsidR="00E9300C" w:rsidRPr="00E9300C" w:rsidRDefault="00E9300C" w:rsidP="00E9300C">
      <w:pPr>
        <w:spacing w:after="120" w:line="240" w:lineRule="auto"/>
        <w:ind w:left="2268" w:right="1134" w:hanging="1134"/>
        <w:jc w:val="both"/>
        <w:rPr>
          <w:i/>
          <w:lang w:val="en-US"/>
        </w:rPr>
      </w:pPr>
      <w:r w:rsidRPr="00E9300C">
        <w:rPr>
          <w:i/>
          <w:lang w:val="en-US"/>
        </w:rPr>
        <w:t xml:space="preserve">Annex </w:t>
      </w:r>
      <w:proofErr w:type="gramStart"/>
      <w:r w:rsidRPr="00E9300C">
        <w:rPr>
          <w:i/>
          <w:lang w:val="en-US"/>
        </w:rPr>
        <w:t>8</w:t>
      </w:r>
      <w:proofErr w:type="gramEnd"/>
      <w:r w:rsidRPr="00E9300C">
        <w:rPr>
          <w:i/>
          <w:lang w:val="en-US"/>
        </w:rPr>
        <w:t>,</w:t>
      </w:r>
    </w:p>
    <w:p w:rsidR="00E9300C" w:rsidRPr="00E9300C" w:rsidRDefault="00E9300C" w:rsidP="00E9300C">
      <w:pPr>
        <w:spacing w:after="120" w:line="240" w:lineRule="auto"/>
        <w:ind w:left="2268" w:right="1134" w:hanging="1134"/>
        <w:jc w:val="both"/>
        <w:rPr>
          <w:lang w:val="en-US"/>
        </w:rPr>
      </w:pPr>
      <w:proofErr w:type="gramStart"/>
      <w:r w:rsidRPr="00E9300C">
        <w:rPr>
          <w:i/>
          <w:lang w:val="en-US"/>
        </w:rPr>
        <w:t>Paragraphs 2.</w:t>
      </w:r>
      <w:proofErr w:type="gramEnd"/>
      <w:r w:rsidRPr="00E9300C">
        <w:rPr>
          <w:i/>
          <w:lang w:val="en-US"/>
        </w:rPr>
        <w:t xml:space="preserve"> </w:t>
      </w:r>
      <w:proofErr w:type="gramStart"/>
      <w:r w:rsidRPr="00E9300C">
        <w:rPr>
          <w:i/>
          <w:lang w:val="en-US"/>
        </w:rPr>
        <w:t>to</w:t>
      </w:r>
      <w:proofErr w:type="gramEnd"/>
      <w:r w:rsidRPr="00E9300C">
        <w:rPr>
          <w:i/>
          <w:lang w:val="en-US"/>
        </w:rPr>
        <w:t xml:space="preserve"> 4.</w:t>
      </w:r>
      <w:r w:rsidR="00083D7C">
        <w:rPr>
          <w:i/>
          <w:lang w:val="en-US"/>
        </w:rPr>
        <w:t xml:space="preserve"> </w:t>
      </w:r>
      <w:proofErr w:type="gramStart"/>
      <w:r w:rsidR="00083D7C">
        <w:rPr>
          <w:i/>
          <w:lang w:val="en-US"/>
        </w:rPr>
        <w:t>and</w:t>
      </w:r>
      <w:proofErr w:type="gramEnd"/>
      <w:r w:rsidR="00083D7C">
        <w:rPr>
          <w:i/>
          <w:lang w:val="en-US"/>
        </w:rPr>
        <w:t xml:space="preserve"> figure 1,</w:t>
      </w:r>
      <w:r w:rsidRPr="00E9300C">
        <w:rPr>
          <w:i/>
          <w:lang w:val="en-US"/>
        </w:rPr>
        <w:t xml:space="preserve"> </w:t>
      </w:r>
      <w:r w:rsidR="00AC5B51" w:rsidRPr="00AC5B51">
        <w:rPr>
          <w:lang w:val="en-US"/>
        </w:rPr>
        <w:t>shall be</w:t>
      </w:r>
      <w:r w:rsidR="00AC5B51">
        <w:rPr>
          <w:i/>
          <w:lang w:val="en-US"/>
        </w:rPr>
        <w:t xml:space="preserve"> </w:t>
      </w:r>
      <w:r w:rsidRPr="00E9300C">
        <w:rPr>
          <w:lang w:val="en-US"/>
        </w:rPr>
        <w:t>delete</w:t>
      </w:r>
      <w:r w:rsidR="00AC5B51">
        <w:rPr>
          <w:lang w:val="en-US"/>
        </w:rPr>
        <w:t>d</w:t>
      </w:r>
      <w:r w:rsidRPr="00E9300C">
        <w:rPr>
          <w:lang w:val="en-US"/>
        </w:rPr>
        <w:t>.</w:t>
      </w:r>
    </w:p>
    <w:p w:rsidR="00E9300C" w:rsidRPr="00E9300C" w:rsidRDefault="00E9300C" w:rsidP="00E9300C">
      <w:pPr>
        <w:spacing w:after="120" w:line="240" w:lineRule="auto"/>
        <w:ind w:left="2268" w:right="1134" w:hanging="1134"/>
        <w:jc w:val="both"/>
        <w:rPr>
          <w:lang w:val="en-US"/>
        </w:rPr>
      </w:pPr>
      <w:r w:rsidRPr="00E9300C">
        <w:rPr>
          <w:i/>
          <w:lang w:val="en-US"/>
        </w:rPr>
        <w:t xml:space="preserve">Insert new paragraphs 2. </w:t>
      </w:r>
      <w:proofErr w:type="gramStart"/>
      <w:r w:rsidRPr="00E9300C">
        <w:rPr>
          <w:i/>
          <w:lang w:val="en-US"/>
        </w:rPr>
        <w:t>to</w:t>
      </w:r>
      <w:proofErr w:type="gramEnd"/>
      <w:r w:rsidRPr="00E9300C">
        <w:rPr>
          <w:i/>
          <w:lang w:val="en-US"/>
        </w:rPr>
        <w:t xml:space="preserve"> 6.</w:t>
      </w:r>
      <w:r w:rsidRPr="00E9300C">
        <w:rPr>
          <w:lang w:val="en-US"/>
        </w:rPr>
        <w:t>, to read:</w:t>
      </w:r>
    </w:p>
    <w:p w:rsidR="00E9300C" w:rsidRPr="00E9300C" w:rsidRDefault="00E9300C" w:rsidP="00E9300C">
      <w:pPr>
        <w:spacing w:after="120" w:line="240" w:lineRule="auto"/>
        <w:ind w:left="2268" w:right="1134" w:hanging="1134"/>
        <w:jc w:val="both"/>
        <w:rPr>
          <w:lang w:val="en-US"/>
        </w:rPr>
      </w:pPr>
      <w:r w:rsidRPr="00E9300C">
        <w:rPr>
          <w:lang w:val="en-US"/>
        </w:rPr>
        <w:t>"2.</w:t>
      </w:r>
      <w:r w:rsidRPr="00E9300C">
        <w:rPr>
          <w:lang w:val="en-US"/>
        </w:rPr>
        <w:tab/>
        <w:t>First sampling</w:t>
      </w:r>
    </w:p>
    <w:p w:rsidR="00E9300C" w:rsidRPr="00E9300C" w:rsidRDefault="00E9300C" w:rsidP="00E9300C">
      <w:pPr>
        <w:spacing w:after="120" w:line="240" w:lineRule="auto"/>
        <w:ind w:left="2268" w:right="1134"/>
        <w:jc w:val="both"/>
        <w:rPr>
          <w:lang w:val="en-US"/>
        </w:rPr>
      </w:pPr>
      <w:r w:rsidRPr="00E9300C">
        <w:rPr>
          <w:lang w:val="en-US"/>
        </w:rPr>
        <w:t xml:space="preserve">In the first sampling four special warning lamps </w:t>
      </w:r>
      <w:proofErr w:type="gramStart"/>
      <w:r w:rsidRPr="00E9300C">
        <w:rPr>
          <w:lang w:val="en-US"/>
        </w:rPr>
        <w:t>are selected</w:t>
      </w:r>
      <w:proofErr w:type="gramEnd"/>
      <w:r w:rsidRPr="00E9300C">
        <w:rPr>
          <w:lang w:val="en-US"/>
        </w:rPr>
        <w:t xml:space="preserve"> at random. The first sample of two is marked A, the second sample of two is marked B.</w:t>
      </w:r>
    </w:p>
    <w:p w:rsidR="00E9300C" w:rsidRPr="00E9300C" w:rsidRDefault="00E9300C" w:rsidP="00E9300C">
      <w:pPr>
        <w:spacing w:after="120" w:line="240" w:lineRule="auto"/>
        <w:ind w:left="2268" w:right="1134" w:hanging="1134"/>
        <w:jc w:val="both"/>
        <w:rPr>
          <w:lang w:val="en-US"/>
        </w:rPr>
      </w:pPr>
      <w:r w:rsidRPr="00E9300C">
        <w:rPr>
          <w:lang w:val="en-US"/>
        </w:rPr>
        <w:t>2.1.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A and B (all four lamps) is not more than 20 per cent.</w:t>
      </w:r>
    </w:p>
    <w:p w:rsidR="00E9300C" w:rsidRPr="00E9300C" w:rsidRDefault="00E9300C" w:rsidP="00E9300C">
      <w:pPr>
        <w:spacing w:after="120" w:line="240" w:lineRule="auto"/>
        <w:ind w:left="2268" w:right="1134"/>
        <w:jc w:val="both"/>
        <w:rPr>
          <w:lang w:val="en-US"/>
        </w:rPr>
      </w:pPr>
      <w:r w:rsidRPr="00E9300C">
        <w:rPr>
          <w:lang w:val="en-US"/>
        </w:rPr>
        <w:t xml:space="preserve">In the case that the deviation of both lamps of sample A is </w:t>
      </w:r>
      <w:proofErr w:type="gramStart"/>
      <w:r w:rsidRPr="00E9300C">
        <w:rPr>
          <w:lang w:val="en-US"/>
        </w:rPr>
        <w:t>not</w:t>
      </w:r>
      <w:proofErr w:type="gramEnd"/>
      <w:r w:rsidRPr="00E9300C">
        <w:rPr>
          <w:lang w:val="en-US"/>
        </w:rPr>
        <w:t xml:space="preserve"> more than 0 per cent the measurement can be closed.</w:t>
      </w:r>
    </w:p>
    <w:p w:rsidR="00E9300C" w:rsidRPr="00E9300C" w:rsidRDefault="00E9300C" w:rsidP="00E9300C">
      <w:pPr>
        <w:spacing w:after="120" w:line="240" w:lineRule="auto"/>
        <w:ind w:left="2268" w:right="1134" w:hanging="1134"/>
        <w:jc w:val="both"/>
        <w:rPr>
          <w:lang w:val="en-US"/>
        </w:rPr>
      </w:pPr>
      <w:r w:rsidRPr="00E9300C">
        <w:rPr>
          <w:lang w:val="en-US"/>
        </w:rPr>
        <w:t>2.2.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 one specimen of samples A or B is more than 20 per cent.</w:t>
      </w:r>
    </w:p>
    <w:p w:rsidR="00E9300C" w:rsidRPr="00E9300C" w:rsidRDefault="00E9300C" w:rsidP="00E9300C">
      <w:pPr>
        <w:spacing w:after="120" w:line="240" w:lineRule="auto"/>
        <w:ind w:left="2268" w:right="1134"/>
        <w:jc w:val="both"/>
        <w:rPr>
          <w:lang w:val="en-US"/>
        </w:rPr>
      </w:pPr>
      <w:r w:rsidRPr="00E9300C">
        <w:rPr>
          <w:lang w:val="en-US"/>
        </w:rPr>
        <w:t xml:space="preserve">The manufacturer </w:t>
      </w:r>
      <w:proofErr w:type="gramStart"/>
      <w:r w:rsidRPr="00E9300C">
        <w:rPr>
          <w:lang w:val="en-US"/>
        </w:rPr>
        <w:t>shall be requested</w:t>
      </w:r>
      <w:proofErr w:type="gramEnd"/>
      <w:r w:rsidRPr="00E9300C">
        <w:rPr>
          <w:lang w:val="en-US"/>
        </w:rPr>
        <w:t xml:space="preserve"> to bring their production in line with the requirements (alignment), and a repeated sampling according to paragraph 3. </w:t>
      </w:r>
      <w:proofErr w:type="gramStart"/>
      <w:r w:rsidRPr="00E9300C">
        <w:rPr>
          <w:lang w:val="en-US"/>
        </w:rPr>
        <w:t>below</w:t>
      </w:r>
      <w:proofErr w:type="gramEnd"/>
      <w:r w:rsidRPr="00E9300C">
        <w:rPr>
          <w:lang w:val="en-US"/>
        </w:rPr>
        <w:t xml:space="preserve"> shall be carried out within two months' time after the notification The samples A and B shall be retained by the Technical Service until the entire COP process is finished. </w:t>
      </w:r>
    </w:p>
    <w:p w:rsidR="00E9300C" w:rsidRPr="00E9300C" w:rsidRDefault="00E9300C" w:rsidP="00E9300C">
      <w:pPr>
        <w:spacing w:after="120" w:line="240" w:lineRule="auto"/>
        <w:ind w:left="2268" w:right="1134" w:hanging="1134"/>
        <w:jc w:val="both"/>
        <w:rPr>
          <w:lang w:val="en-US"/>
        </w:rPr>
      </w:pPr>
      <w:r w:rsidRPr="00E9300C">
        <w:rPr>
          <w:lang w:val="en-US"/>
        </w:rPr>
        <w:t>3.</w:t>
      </w:r>
      <w:r w:rsidRPr="00E9300C">
        <w:rPr>
          <w:lang w:val="en-US"/>
        </w:rPr>
        <w:tab/>
        <w:t>First repeated sampling</w:t>
      </w:r>
    </w:p>
    <w:p w:rsidR="00E9300C" w:rsidRPr="00E9300C" w:rsidRDefault="00E9300C" w:rsidP="00E9300C">
      <w:pPr>
        <w:spacing w:after="120" w:line="240" w:lineRule="auto"/>
        <w:ind w:left="2268" w:right="1134"/>
        <w:jc w:val="both"/>
        <w:rPr>
          <w:lang w:val="en-US"/>
        </w:rPr>
      </w:pPr>
      <w:r w:rsidRPr="00E9300C">
        <w:rPr>
          <w:lang w:val="en-US"/>
        </w:rPr>
        <w:t xml:space="preserve">A sample of four special warning lamps </w:t>
      </w:r>
      <w:proofErr w:type="gramStart"/>
      <w:r w:rsidRPr="00E9300C">
        <w:rPr>
          <w:lang w:val="en-US"/>
        </w:rPr>
        <w:t>is selected</w:t>
      </w:r>
      <w:proofErr w:type="gramEnd"/>
      <w:r w:rsidRPr="00E9300C">
        <w:rPr>
          <w:lang w:val="en-US"/>
        </w:rPr>
        <w:t xml:space="preserve"> at random from stock manufactured after alignment.</w:t>
      </w:r>
    </w:p>
    <w:p w:rsidR="00E9300C" w:rsidRPr="00E9300C" w:rsidRDefault="00E9300C" w:rsidP="00E9300C">
      <w:pPr>
        <w:spacing w:after="120" w:line="240" w:lineRule="auto"/>
        <w:ind w:left="2268" w:right="1134"/>
        <w:jc w:val="both"/>
        <w:rPr>
          <w:lang w:val="en-US"/>
        </w:rPr>
      </w:pPr>
      <w:r w:rsidRPr="00E9300C">
        <w:rPr>
          <w:lang w:val="en-US"/>
        </w:rPr>
        <w:t>The first sample of two is marked C, the second sample of two is marked D.</w:t>
      </w:r>
    </w:p>
    <w:p w:rsidR="00E9300C" w:rsidRPr="00E9300C" w:rsidRDefault="00E9300C" w:rsidP="00E9300C">
      <w:pPr>
        <w:spacing w:after="120" w:line="240" w:lineRule="auto"/>
        <w:ind w:left="2268" w:right="1134" w:hanging="1134"/>
        <w:jc w:val="both"/>
        <w:rPr>
          <w:lang w:val="en-US"/>
        </w:rPr>
      </w:pPr>
      <w:r w:rsidRPr="00E9300C">
        <w:rPr>
          <w:lang w:val="en-US"/>
        </w:rPr>
        <w:t>3.1.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C and D (all four special warning lamps) is not more than 20 per cent.</w:t>
      </w:r>
    </w:p>
    <w:p w:rsidR="00E9300C" w:rsidRPr="00E9300C" w:rsidRDefault="00E9300C" w:rsidP="00E9300C">
      <w:pPr>
        <w:spacing w:after="120" w:line="240" w:lineRule="auto"/>
        <w:ind w:left="2268" w:right="1134"/>
        <w:jc w:val="both"/>
        <w:rPr>
          <w:lang w:val="en-US"/>
        </w:rPr>
      </w:pPr>
      <w:r w:rsidRPr="00E9300C">
        <w:rPr>
          <w:lang w:val="en-US"/>
        </w:rPr>
        <w:t xml:space="preserve">In the case that the deviation of both special warning lamps of sample C is not more than 0 per cent, the measurement </w:t>
      </w:r>
      <w:proofErr w:type="gramStart"/>
      <w:r w:rsidRPr="00E9300C">
        <w:rPr>
          <w:lang w:val="en-US"/>
        </w:rPr>
        <w:t>can be closed</w:t>
      </w:r>
      <w:proofErr w:type="gramEnd"/>
      <w:r w:rsidRPr="00E9300C">
        <w:rPr>
          <w:lang w:val="en-US"/>
        </w:rPr>
        <w:t>.</w:t>
      </w:r>
    </w:p>
    <w:p w:rsidR="00E9300C" w:rsidRPr="00E9300C" w:rsidRDefault="00E9300C" w:rsidP="00E9300C">
      <w:pPr>
        <w:spacing w:after="120" w:line="240" w:lineRule="auto"/>
        <w:ind w:left="2268" w:right="1134" w:hanging="1134"/>
        <w:jc w:val="both"/>
        <w:rPr>
          <w:lang w:val="en-US"/>
        </w:rPr>
      </w:pPr>
      <w:r w:rsidRPr="00E9300C">
        <w:rPr>
          <w:lang w:val="en-US"/>
        </w:rPr>
        <w:t>3.2.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w:t>
      </w:r>
    </w:p>
    <w:p w:rsidR="00E9300C" w:rsidRPr="00E9300C" w:rsidRDefault="00E9300C" w:rsidP="00E9300C">
      <w:pPr>
        <w:spacing w:after="120" w:line="240" w:lineRule="auto"/>
        <w:ind w:left="2268" w:right="1134" w:hanging="1134"/>
        <w:jc w:val="both"/>
        <w:rPr>
          <w:lang w:val="en-US"/>
        </w:rPr>
      </w:pPr>
      <w:r w:rsidRPr="00E9300C">
        <w:rPr>
          <w:lang w:val="en-US"/>
        </w:rPr>
        <w:t>3.2.1</w:t>
      </w:r>
      <w:r w:rsidRPr="00E9300C">
        <w:rPr>
          <w:lang w:val="en-US"/>
        </w:rPr>
        <w:tab/>
        <w:t xml:space="preserve">One specimen of samples C or D is more than 20 per cent but the deviation of all specimens of these samples is not more than 30 per cent. </w:t>
      </w:r>
    </w:p>
    <w:p w:rsidR="00E9300C" w:rsidRPr="00E9300C" w:rsidRDefault="00E9300C" w:rsidP="00E9300C">
      <w:pPr>
        <w:spacing w:after="120" w:line="240" w:lineRule="auto"/>
        <w:ind w:left="2268" w:right="1134"/>
        <w:jc w:val="both"/>
        <w:rPr>
          <w:lang w:val="en-US"/>
        </w:rPr>
      </w:pPr>
      <w:r w:rsidRPr="00E9300C">
        <w:rPr>
          <w:lang w:val="en-US"/>
        </w:rPr>
        <w:lastRenderedPageBreak/>
        <w:t xml:space="preserve">The manufacturer </w:t>
      </w:r>
      <w:proofErr w:type="gramStart"/>
      <w:r w:rsidRPr="00E9300C">
        <w:rPr>
          <w:lang w:val="en-US"/>
        </w:rPr>
        <w:t>shall be requested</w:t>
      </w:r>
      <w:proofErr w:type="gramEnd"/>
      <w:r w:rsidRPr="00E9300C">
        <w:rPr>
          <w:lang w:val="en-US"/>
        </w:rPr>
        <w:t xml:space="preserve"> again to bring their production in line with the requirements (alignment). </w:t>
      </w:r>
    </w:p>
    <w:p w:rsidR="00E9300C" w:rsidRPr="00E9300C" w:rsidRDefault="00E9300C" w:rsidP="00E9300C">
      <w:pPr>
        <w:spacing w:after="120" w:line="240" w:lineRule="auto"/>
        <w:ind w:left="2268" w:right="1134"/>
        <w:jc w:val="both"/>
        <w:rPr>
          <w:lang w:val="en-US"/>
        </w:rPr>
      </w:pPr>
      <w:r w:rsidRPr="00E9300C">
        <w:rPr>
          <w:lang w:val="en-US"/>
        </w:rPr>
        <w:t xml:space="preserve">A second repeated sampling according to paragraph 4. </w:t>
      </w:r>
      <w:proofErr w:type="gramStart"/>
      <w:r w:rsidRPr="00E9300C">
        <w:rPr>
          <w:lang w:val="en-US"/>
        </w:rPr>
        <w:t>below</w:t>
      </w:r>
      <w:proofErr w:type="gramEnd"/>
      <w:r w:rsidRPr="00E9300C">
        <w:rPr>
          <w:lang w:val="en-US"/>
        </w:rPr>
        <w:t xml:space="preserve"> shall be carried out within two months' time after the notification. The </w:t>
      </w:r>
      <w:proofErr w:type="gramStart"/>
      <w:r w:rsidRPr="00E9300C">
        <w:rPr>
          <w:lang w:val="en-US"/>
        </w:rPr>
        <w:t>samples C and D shall be retained by the Technical Service</w:t>
      </w:r>
      <w:proofErr w:type="gramEnd"/>
      <w:r w:rsidRPr="00E9300C">
        <w:rPr>
          <w:lang w:val="en-US"/>
        </w:rPr>
        <w:t xml:space="preserve"> until the entire COP process is finished. </w:t>
      </w:r>
    </w:p>
    <w:p w:rsidR="00E9300C" w:rsidRPr="00E9300C" w:rsidRDefault="00E9300C" w:rsidP="00E9300C">
      <w:pPr>
        <w:keepNext/>
        <w:spacing w:after="120" w:line="240" w:lineRule="auto"/>
        <w:ind w:left="2268" w:right="1134" w:hanging="1134"/>
        <w:jc w:val="both"/>
        <w:rPr>
          <w:lang w:val="en-US"/>
        </w:rPr>
      </w:pPr>
      <w:r w:rsidRPr="00E9300C">
        <w:rPr>
          <w:lang w:val="en-US"/>
        </w:rPr>
        <w:t>3.2.2</w:t>
      </w:r>
      <w:r w:rsidRPr="00E9300C">
        <w:rPr>
          <w:lang w:val="en-US"/>
        </w:rPr>
        <w:tab/>
        <w:t>One specimen of samples C or D is more than 30 per cent.</w:t>
      </w:r>
    </w:p>
    <w:p w:rsidR="00E9300C" w:rsidRPr="00E9300C" w:rsidRDefault="00E9300C" w:rsidP="00E9300C">
      <w:pPr>
        <w:spacing w:after="120" w:line="240" w:lineRule="auto"/>
        <w:ind w:left="2268" w:right="1134"/>
        <w:jc w:val="both"/>
        <w:rPr>
          <w:lang w:val="en-US"/>
        </w:rPr>
      </w:pPr>
      <w:r w:rsidRPr="00E9300C">
        <w:rPr>
          <w:lang w:val="en-US"/>
        </w:rPr>
        <w:t xml:space="preserve">In this </w:t>
      </w:r>
      <w:proofErr w:type="gramStart"/>
      <w:r w:rsidRPr="00E9300C">
        <w:rPr>
          <w:lang w:val="en-US"/>
        </w:rPr>
        <w:t>case</w:t>
      </w:r>
      <w:proofErr w:type="gramEnd"/>
      <w:r w:rsidRPr="00E9300C">
        <w:rPr>
          <w:lang w:val="en-US"/>
        </w:rPr>
        <w:t xml:space="preserve"> the approval shall be withdrawn and paragraph 5 below shall be applied.</w:t>
      </w:r>
    </w:p>
    <w:p w:rsidR="00E9300C" w:rsidRPr="00E9300C" w:rsidRDefault="00E9300C" w:rsidP="00E9300C">
      <w:pPr>
        <w:spacing w:after="120" w:line="240" w:lineRule="auto"/>
        <w:ind w:left="2268" w:right="1134" w:hanging="1134"/>
        <w:jc w:val="both"/>
        <w:rPr>
          <w:lang w:val="en-US"/>
        </w:rPr>
      </w:pPr>
      <w:r w:rsidRPr="00E9300C">
        <w:rPr>
          <w:lang w:val="en-US"/>
        </w:rPr>
        <w:t>4.</w:t>
      </w:r>
      <w:r w:rsidRPr="00E9300C">
        <w:rPr>
          <w:lang w:val="en-US"/>
        </w:rPr>
        <w:tab/>
        <w:t>Second repeated sample</w:t>
      </w:r>
    </w:p>
    <w:p w:rsidR="00E9300C" w:rsidRPr="00E9300C" w:rsidRDefault="00E9300C" w:rsidP="00E9300C">
      <w:pPr>
        <w:spacing w:after="120" w:line="240" w:lineRule="auto"/>
        <w:ind w:left="2268" w:right="1134"/>
        <w:jc w:val="both"/>
        <w:rPr>
          <w:lang w:val="en-US"/>
        </w:rPr>
      </w:pPr>
      <w:r w:rsidRPr="00E9300C">
        <w:rPr>
          <w:lang w:val="en-US"/>
        </w:rPr>
        <w:t xml:space="preserve">A sample of four special warning lamps </w:t>
      </w:r>
      <w:proofErr w:type="gramStart"/>
      <w:r w:rsidRPr="00E9300C">
        <w:rPr>
          <w:lang w:val="en-US"/>
        </w:rPr>
        <w:t>is selected</w:t>
      </w:r>
      <w:proofErr w:type="gramEnd"/>
      <w:r w:rsidRPr="00E9300C">
        <w:rPr>
          <w:lang w:val="en-US"/>
        </w:rPr>
        <w:t xml:space="preserve"> at random from stock manufactured after alignment. </w:t>
      </w:r>
    </w:p>
    <w:p w:rsidR="00E9300C" w:rsidRPr="00E9300C" w:rsidRDefault="00E9300C" w:rsidP="00E9300C">
      <w:pPr>
        <w:spacing w:after="120" w:line="240" w:lineRule="auto"/>
        <w:ind w:left="2268" w:right="1134"/>
        <w:jc w:val="both"/>
        <w:rPr>
          <w:lang w:val="en-US"/>
        </w:rPr>
      </w:pPr>
      <w:r w:rsidRPr="00E9300C">
        <w:rPr>
          <w:lang w:val="en-US"/>
        </w:rPr>
        <w:t>The first sample of two is marked E, the second sample of two is marked F.</w:t>
      </w:r>
    </w:p>
    <w:p w:rsidR="00E9300C" w:rsidRPr="00E9300C" w:rsidRDefault="00E9300C" w:rsidP="00E9300C">
      <w:pPr>
        <w:spacing w:after="120" w:line="240" w:lineRule="auto"/>
        <w:ind w:left="2268" w:right="1134" w:hanging="1134"/>
        <w:jc w:val="both"/>
        <w:rPr>
          <w:lang w:val="en-US"/>
        </w:rPr>
      </w:pPr>
      <w:r w:rsidRPr="00E9300C">
        <w:rPr>
          <w:lang w:val="en-US"/>
        </w:rPr>
        <w:t>4.1.</w:t>
      </w:r>
      <w:r w:rsidRPr="00E9300C">
        <w:rPr>
          <w:lang w:val="en-US"/>
        </w:rPr>
        <w:tab/>
        <w:t xml:space="preserve">The conformity of mass-produced special warning lamps </w:t>
      </w:r>
      <w:proofErr w:type="gramStart"/>
      <w:r w:rsidRPr="00E9300C">
        <w:rPr>
          <w:lang w:val="en-US"/>
        </w:rPr>
        <w:t>shall not be contested</w:t>
      </w:r>
      <w:proofErr w:type="gramEnd"/>
      <w:r w:rsidRPr="00E9300C">
        <w:rPr>
          <w:lang w:val="en-US"/>
        </w:rPr>
        <w:t xml:space="preserve"> if the deviation of any specimen of samples E and F (all four special warning lamps) is not more than 20 per cent.</w:t>
      </w:r>
    </w:p>
    <w:p w:rsidR="00E9300C" w:rsidRPr="00E9300C" w:rsidRDefault="00E9300C" w:rsidP="00E9300C">
      <w:pPr>
        <w:spacing w:after="120" w:line="240" w:lineRule="auto"/>
        <w:ind w:left="2268" w:right="1134"/>
        <w:jc w:val="both"/>
        <w:rPr>
          <w:lang w:val="en-US"/>
        </w:rPr>
      </w:pPr>
      <w:r w:rsidRPr="00E9300C">
        <w:rPr>
          <w:lang w:val="en-US"/>
        </w:rPr>
        <w:t xml:space="preserve">In the case that the deviation of both special warning lamps of sample E is not more than 0 per cent, the measurement </w:t>
      </w:r>
      <w:proofErr w:type="gramStart"/>
      <w:r w:rsidRPr="00E9300C">
        <w:rPr>
          <w:lang w:val="en-US"/>
        </w:rPr>
        <w:t>can be closed</w:t>
      </w:r>
      <w:proofErr w:type="gramEnd"/>
      <w:r w:rsidRPr="00E9300C">
        <w:rPr>
          <w:lang w:val="en-US"/>
        </w:rPr>
        <w:t>.</w:t>
      </w:r>
    </w:p>
    <w:p w:rsidR="00E9300C" w:rsidRPr="00E9300C" w:rsidRDefault="00E9300C" w:rsidP="00E9300C">
      <w:pPr>
        <w:spacing w:after="120" w:line="240" w:lineRule="auto"/>
        <w:ind w:left="2268" w:right="1134" w:hanging="1134"/>
        <w:jc w:val="both"/>
        <w:rPr>
          <w:lang w:val="en-US"/>
        </w:rPr>
      </w:pPr>
      <w:r w:rsidRPr="00E9300C">
        <w:rPr>
          <w:lang w:val="en-US"/>
        </w:rPr>
        <w:t>4.2.</w:t>
      </w:r>
      <w:r w:rsidRPr="00E9300C">
        <w:rPr>
          <w:lang w:val="en-US"/>
        </w:rPr>
        <w:tab/>
        <w:t xml:space="preserve">The conformity of mass-produced special warning lamps </w:t>
      </w:r>
      <w:proofErr w:type="gramStart"/>
      <w:r w:rsidRPr="00E9300C">
        <w:rPr>
          <w:lang w:val="en-US"/>
        </w:rPr>
        <w:t>shall be contested</w:t>
      </w:r>
      <w:proofErr w:type="gramEnd"/>
      <w:r w:rsidRPr="00E9300C">
        <w:rPr>
          <w:lang w:val="en-US"/>
        </w:rPr>
        <w:t xml:space="preserve"> if the deviation of at least one specimen of samples E or F is more than 20 per cent.</w:t>
      </w:r>
    </w:p>
    <w:p w:rsidR="00E9300C" w:rsidRPr="00E9300C" w:rsidRDefault="00E9300C" w:rsidP="00E9300C">
      <w:pPr>
        <w:spacing w:after="120" w:line="240" w:lineRule="auto"/>
        <w:ind w:left="2268" w:right="1134"/>
        <w:jc w:val="both"/>
        <w:rPr>
          <w:lang w:val="en-US"/>
        </w:rPr>
      </w:pPr>
      <w:r w:rsidRPr="00E9300C">
        <w:rPr>
          <w:lang w:val="en-US"/>
        </w:rPr>
        <w:t xml:space="preserve">In this </w:t>
      </w:r>
      <w:proofErr w:type="gramStart"/>
      <w:r w:rsidRPr="00E9300C">
        <w:rPr>
          <w:lang w:val="en-US"/>
        </w:rPr>
        <w:t>case</w:t>
      </w:r>
      <w:proofErr w:type="gramEnd"/>
      <w:r w:rsidRPr="00E9300C">
        <w:rPr>
          <w:lang w:val="en-US"/>
        </w:rPr>
        <w:t xml:space="preserve"> the approval shall be withdrawn and paragraph 5 below shall be applied.</w:t>
      </w:r>
    </w:p>
    <w:p w:rsidR="00E9300C" w:rsidRPr="00E9300C" w:rsidRDefault="00E9300C" w:rsidP="00E9300C">
      <w:pPr>
        <w:spacing w:after="120" w:line="240" w:lineRule="auto"/>
        <w:ind w:left="2268" w:right="1134" w:hanging="1134"/>
        <w:jc w:val="both"/>
        <w:rPr>
          <w:lang w:val="en-US"/>
        </w:rPr>
      </w:pPr>
      <w:r w:rsidRPr="00E9300C">
        <w:rPr>
          <w:lang w:val="en-US"/>
        </w:rPr>
        <w:t>5.</w:t>
      </w:r>
      <w:r w:rsidRPr="00E9300C">
        <w:rPr>
          <w:lang w:val="en-US"/>
        </w:rPr>
        <w:tab/>
        <w:t>Approval withdrawn</w:t>
      </w:r>
    </w:p>
    <w:p w:rsidR="00E9300C" w:rsidRPr="00E9300C" w:rsidRDefault="00E9300C" w:rsidP="00E9300C">
      <w:pPr>
        <w:spacing w:after="120" w:line="240" w:lineRule="auto"/>
        <w:ind w:left="2268" w:right="1134"/>
        <w:jc w:val="both"/>
        <w:rPr>
          <w:lang w:val="en-US"/>
        </w:rPr>
      </w:pPr>
      <w:r w:rsidRPr="00E9300C">
        <w:rPr>
          <w:lang w:val="en-US"/>
        </w:rPr>
        <w:t xml:space="preserve">Approval </w:t>
      </w:r>
      <w:proofErr w:type="gramStart"/>
      <w:r w:rsidRPr="00E9300C">
        <w:rPr>
          <w:lang w:val="en-US"/>
        </w:rPr>
        <w:t>shall be withdrawn</w:t>
      </w:r>
      <w:proofErr w:type="gramEnd"/>
      <w:r w:rsidRPr="00E9300C">
        <w:rPr>
          <w:lang w:val="en-US"/>
        </w:rPr>
        <w:t xml:space="preserve"> according to paragraph 10. </w:t>
      </w:r>
      <w:proofErr w:type="gramStart"/>
      <w:r w:rsidRPr="00E9300C">
        <w:rPr>
          <w:lang w:val="en-US"/>
        </w:rPr>
        <w:t>of</w:t>
      </w:r>
      <w:proofErr w:type="gramEnd"/>
      <w:r w:rsidRPr="00E9300C">
        <w:rPr>
          <w:lang w:val="en-US"/>
        </w:rPr>
        <w:t xml:space="preserve"> this Regulation.</w:t>
      </w:r>
    </w:p>
    <w:p w:rsidR="00E9300C" w:rsidRPr="00E9300C" w:rsidRDefault="00E9300C" w:rsidP="00E9300C">
      <w:pPr>
        <w:spacing w:after="120" w:line="240" w:lineRule="auto"/>
        <w:ind w:left="2268" w:right="1134" w:hanging="1134"/>
        <w:jc w:val="both"/>
        <w:rPr>
          <w:lang w:val="en-US"/>
        </w:rPr>
      </w:pPr>
      <w:r w:rsidRPr="00E9300C">
        <w:rPr>
          <w:lang w:val="en-US"/>
        </w:rPr>
        <w:t>6.</w:t>
      </w:r>
      <w:r w:rsidRPr="00E9300C">
        <w:rPr>
          <w:lang w:val="en-US"/>
        </w:rPr>
        <w:tab/>
        <w:t>Rain test</w:t>
      </w:r>
    </w:p>
    <w:p w:rsidR="00E9300C" w:rsidRPr="00E9300C" w:rsidRDefault="00E9300C" w:rsidP="00E9300C">
      <w:pPr>
        <w:spacing w:after="120" w:line="240" w:lineRule="auto"/>
        <w:ind w:left="2268" w:right="1134"/>
        <w:jc w:val="both"/>
        <w:rPr>
          <w:lang w:val="en-US"/>
        </w:rPr>
      </w:pPr>
      <w:r w:rsidRPr="00E9300C">
        <w:rPr>
          <w:lang w:val="en-US"/>
        </w:rPr>
        <w:t xml:space="preserve">One of the special warning lamps of sample </w:t>
      </w:r>
      <w:proofErr w:type="gramStart"/>
      <w:r w:rsidRPr="00E9300C">
        <w:rPr>
          <w:lang w:val="en-US"/>
        </w:rPr>
        <w:t>A</w:t>
      </w:r>
      <w:proofErr w:type="gramEnd"/>
      <w:r w:rsidRPr="00E9300C">
        <w:rPr>
          <w:lang w:val="en-US"/>
        </w:rPr>
        <w:t xml:space="preserve"> after sampling procedure in paragraph 2. </w:t>
      </w:r>
      <w:proofErr w:type="gramStart"/>
      <w:r w:rsidRPr="00E9300C">
        <w:rPr>
          <w:lang w:val="en-US"/>
        </w:rPr>
        <w:t>of</w:t>
      </w:r>
      <w:proofErr w:type="gramEnd"/>
      <w:r w:rsidRPr="00E9300C">
        <w:rPr>
          <w:lang w:val="en-US"/>
        </w:rPr>
        <w:t xml:space="preserve"> this annex shall be tested according to the procedure described in Annex 4 of this Regulation.</w:t>
      </w:r>
    </w:p>
    <w:p w:rsidR="00E9300C" w:rsidRPr="00E9300C" w:rsidRDefault="00E9300C" w:rsidP="00E9300C">
      <w:pPr>
        <w:spacing w:after="120" w:line="240" w:lineRule="auto"/>
        <w:ind w:left="2268" w:right="1134"/>
        <w:jc w:val="both"/>
        <w:rPr>
          <w:lang w:val="en-US"/>
        </w:rPr>
      </w:pPr>
      <w:r w:rsidRPr="00E9300C">
        <w:rPr>
          <w:lang w:val="en-US"/>
        </w:rPr>
        <w:t xml:space="preserve">The special warning lamp </w:t>
      </w:r>
      <w:proofErr w:type="gramStart"/>
      <w:r w:rsidRPr="00E9300C">
        <w:rPr>
          <w:lang w:val="en-US"/>
        </w:rPr>
        <w:t>shall be considered</w:t>
      </w:r>
      <w:proofErr w:type="gramEnd"/>
      <w:r w:rsidRPr="00E9300C">
        <w:rPr>
          <w:lang w:val="en-US"/>
        </w:rPr>
        <w:t xml:space="preserve"> as acceptable if the test has passed.</w:t>
      </w:r>
    </w:p>
    <w:p w:rsidR="00E9300C" w:rsidRPr="00E9300C" w:rsidRDefault="00E9300C" w:rsidP="00E9300C">
      <w:pPr>
        <w:pStyle w:val="SingleTxtG"/>
        <w:ind w:left="2268"/>
        <w:rPr>
          <w:lang w:val="en-US"/>
        </w:rPr>
      </w:pPr>
      <w:r w:rsidRPr="00E9300C">
        <w:rPr>
          <w:lang w:val="en-US"/>
        </w:rPr>
        <w:t>However, if the test on sample A is not complied with, the two special warning lamps of sample B shall be subjected to the same procedure and both shall pass the test"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D0F" w:rsidRDefault="00EE0D0F"/>
  </w:endnote>
  <w:endnote w:type="continuationSeparator" w:id="0">
    <w:p w:rsidR="00EE0D0F" w:rsidRDefault="00EE0D0F"/>
  </w:endnote>
  <w:endnote w:type="continuationNotice" w:id="1">
    <w:p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623AAC">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623AAC">
      <w:rPr>
        <w:b/>
        <w:noProof/>
        <w:sz w:val="18"/>
      </w:rPr>
      <w:t>3</w:t>
    </w:r>
    <w:r w:rsidRPr="009A6A9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D0F" w:rsidRPr="00D27D5E" w:rsidRDefault="00EE0D0F" w:rsidP="00D27D5E">
      <w:pPr>
        <w:tabs>
          <w:tab w:val="right" w:pos="2155"/>
        </w:tabs>
        <w:spacing w:after="80"/>
        <w:ind w:left="680"/>
        <w:rPr>
          <w:u w:val="single"/>
        </w:rPr>
      </w:pPr>
      <w:r>
        <w:rPr>
          <w:u w:val="single"/>
        </w:rPr>
        <w:tab/>
      </w:r>
    </w:p>
  </w:footnote>
  <w:footnote w:type="continuationSeparator" w:id="0">
    <w:p w:rsidR="00EE0D0F" w:rsidRDefault="00EE0D0F">
      <w:r>
        <w:rPr>
          <w:u w:val="single"/>
        </w:rPr>
        <w:tab/>
      </w:r>
      <w:r>
        <w:rPr>
          <w:u w:val="single"/>
        </w:rPr>
        <w:tab/>
      </w:r>
      <w:r>
        <w:rPr>
          <w:u w:val="single"/>
        </w:rPr>
        <w:tab/>
      </w:r>
      <w:r>
        <w:rPr>
          <w:u w:val="single"/>
        </w:rPr>
        <w:tab/>
      </w:r>
    </w:p>
  </w:footnote>
  <w:footnote w:type="continuationNotice" w:id="1">
    <w:p w:rsidR="00EE0D0F" w:rsidRDefault="00EE0D0F"/>
  </w:footnote>
  <w:footnote w:id="2">
    <w:p w:rsidR="002F2F4D" w:rsidRPr="00706101" w:rsidRDefault="002F2F4D" w:rsidP="00A90EA8">
      <w:pPr>
        <w:pStyle w:val="FootnoteText"/>
        <w:rPr>
          <w:lang w:val="en-GB"/>
        </w:rPr>
      </w:pPr>
      <w:r w:rsidRPr="00A90EA8">
        <w:rPr>
          <w:lang w:val="en-GB"/>
        </w:rPr>
        <w:tab/>
      </w:r>
      <w:r w:rsidRPr="00AC5B51">
        <w:rPr>
          <w:rStyle w:val="FootnoteReference"/>
          <w:sz w:val="20"/>
          <w:vertAlign w:val="baseline"/>
          <w:lang w:val="en-US"/>
        </w:rPr>
        <w:t>*</w:t>
      </w:r>
      <w:r w:rsidRPr="002232AF">
        <w:rPr>
          <w:sz w:val="20"/>
          <w:lang w:val="en-US"/>
        </w:rPr>
        <w:tab/>
      </w:r>
      <w:r w:rsidR="002A5F92" w:rsidRPr="006636B2">
        <w:rPr>
          <w:szCs w:val="18"/>
          <w:lang w:val="en-US"/>
        </w:rPr>
        <w:t xml:space="preserve">In accordance with the </w:t>
      </w:r>
      <w:proofErr w:type="spellStart"/>
      <w:r w:rsidR="002A5F92" w:rsidRPr="006636B2">
        <w:rPr>
          <w:szCs w:val="18"/>
          <w:lang w:val="en-US"/>
        </w:rPr>
        <w:t>programme</w:t>
      </w:r>
      <w:proofErr w:type="spellEnd"/>
      <w:r w:rsidR="002A5F92"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2A5F92" w:rsidRPr="006636B2">
        <w:rPr>
          <w:szCs w:val="18"/>
          <w:lang w:val="en-US"/>
        </w:rPr>
        <w:t>is submitted</w:t>
      </w:r>
      <w:proofErr w:type="gramEnd"/>
      <w:r w:rsidR="002A5F92" w:rsidRPr="006636B2">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A5F7C" w:rsidP="009556DB">
    <w:pPr>
      <w:pStyle w:val="Header"/>
      <w:rPr>
        <w:lang w:val="en-US"/>
      </w:rPr>
    </w:pPr>
    <w:r>
      <w:rPr>
        <w:lang w:val="en-US"/>
      </w:rPr>
      <w:t>ECE/TRANS/WP.29/201</w:t>
    </w:r>
    <w:r w:rsidR="00847F2B">
      <w:rPr>
        <w:lang w:val="en-US"/>
      </w:rPr>
      <w:t>7</w:t>
    </w:r>
    <w:r>
      <w:rPr>
        <w:lang w:val="en-US"/>
      </w:rPr>
      <w:t>/</w:t>
    </w:r>
    <w:r w:rsidR="00463EC3">
      <w:rPr>
        <w:lang w:val="en-US"/>
      </w:rPr>
      <w:t>2</w:t>
    </w:r>
    <w:r w:rsidR="00E30382">
      <w:rPr>
        <w:lang w:val="en-US"/>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4D" w:rsidRPr="00E02A4F" w:rsidRDefault="002F2F4D" w:rsidP="009A6A9E">
    <w:pPr>
      <w:pStyle w:val="Header"/>
      <w:jc w:val="right"/>
      <w:rPr>
        <w:lang w:val="en-US"/>
      </w:rPr>
    </w:pPr>
    <w:r>
      <w:rPr>
        <w:lang w:val="en-US"/>
      </w:rPr>
      <w:t>ECE/TRANS/WP.29/201</w:t>
    </w:r>
    <w:r w:rsidR="00847F2B">
      <w:rPr>
        <w:lang w:val="en-US"/>
      </w:rPr>
      <w:t>7</w:t>
    </w:r>
    <w:r>
      <w:rPr>
        <w:lang w:val="en-US"/>
      </w:rPr>
      <w:t>/</w:t>
    </w:r>
    <w:r w:rsidR="00463EC3">
      <w:rPr>
        <w:lang w:val="en-US"/>
      </w:rPr>
      <w:t>2</w:t>
    </w:r>
    <w:r w:rsidR="00E30382">
      <w:rPr>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ED5"/>
    <w:rsid w:val="00033336"/>
    <w:rsid w:val="000338E1"/>
    <w:rsid w:val="00034A8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D7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095D"/>
    <w:rsid w:val="001421C7"/>
    <w:rsid w:val="00142654"/>
    <w:rsid w:val="00142659"/>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C7FA8"/>
    <w:rsid w:val="001D0BB4"/>
    <w:rsid w:val="001D0D93"/>
    <w:rsid w:val="001D4287"/>
    <w:rsid w:val="001D76CF"/>
    <w:rsid w:val="001D7F81"/>
    <w:rsid w:val="001D7F8A"/>
    <w:rsid w:val="001E0513"/>
    <w:rsid w:val="001E0542"/>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10DA"/>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4A4"/>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3F7"/>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A7F9F"/>
    <w:rsid w:val="003B0F7D"/>
    <w:rsid w:val="003B1596"/>
    <w:rsid w:val="003B1881"/>
    <w:rsid w:val="003B1C62"/>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8BC"/>
    <w:rsid w:val="003E5FD6"/>
    <w:rsid w:val="003F12EB"/>
    <w:rsid w:val="003F143E"/>
    <w:rsid w:val="003F411D"/>
    <w:rsid w:val="003F41B9"/>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3EC3"/>
    <w:rsid w:val="0046586D"/>
    <w:rsid w:val="0046637D"/>
    <w:rsid w:val="00467E41"/>
    <w:rsid w:val="0047049D"/>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AA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5B80"/>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5B51"/>
    <w:rsid w:val="00AC5E53"/>
    <w:rsid w:val="00AC6531"/>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CAC"/>
    <w:rsid w:val="00BA5929"/>
    <w:rsid w:val="00BB14FC"/>
    <w:rsid w:val="00BB1E2D"/>
    <w:rsid w:val="00BB2EF3"/>
    <w:rsid w:val="00BB572B"/>
    <w:rsid w:val="00BB71A7"/>
    <w:rsid w:val="00BC4943"/>
    <w:rsid w:val="00BC59A3"/>
    <w:rsid w:val="00BC6718"/>
    <w:rsid w:val="00BC69AB"/>
    <w:rsid w:val="00BC6A32"/>
    <w:rsid w:val="00BD1B37"/>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3D35"/>
    <w:rsid w:val="00CC4BD4"/>
    <w:rsid w:val="00CC4D91"/>
    <w:rsid w:val="00CC671B"/>
    <w:rsid w:val="00CC7BAE"/>
    <w:rsid w:val="00CD1A71"/>
    <w:rsid w:val="00CD1FBB"/>
    <w:rsid w:val="00CD29C6"/>
    <w:rsid w:val="00CD48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931"/>
    <w:rsid w:val="00D30ABC"/>
    <w:rsid w:val="00D3293B"/>
    <w:rsid w:val="00D33093"/>
    <w:rsid w:val="00D33F2B"/>
    <w:rsid w:val="00D371F4"/>
    <w:rsid w:val="00D43775"/>
    <w:rsid w:val="00D4385E"/>
    <w:rsid w:val="00D44221"/>
    <w:rsid w:val="00D47A16"/>
    <w:rsid w:val="00D50FEF"/>
    <w:rsid w:val="00D52760"/>
    <w:rsid w:val="00D52B50"/>
    <w:rsid w:val="00D52F2A"/>
    <w:rsid w:val="00D544B1"/>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53CF"/>
    <w:rsid w:val="00DD620B"/>
    <w:rsid w:val="00DD6E2C"/>
    <w:rsid w:val="00DD798E"/>
    <w:rsid w:val="00DE01E3"/>
    <w:rsid w:val="00DE17DD"/>
    <w:rsid w:val="00DE17E5"/>
    <w:rsid w:val="00DE3EF3"/>
    <w:rsid w:val="00DE41A3"/>
    <w:rsid w:val="00DE429A"/>
    <w:rsid w:val="00DE6D90"/>
    <w:rsid w:val="00DE7B66"/>
    <w:rsid w:val="00DF002F"/>
    <w:rsid w:val="00DF0045"/>
    <w:rsid w:val="00DF1466"/>
    <w:rsid w:val="00DF1F3D"/>
    <w:rsid w:val="00DF1FA1"/>
    <w:rsid w:val="00DF2254"/>
    <w:rsid w:val="00DF3E13"/>
    <w:rsid w:val="00DF4673"/>
    <w:rsid w:val="00DF53E3"/>
    <w:rsid w:val="00DF638D"/>
    <w:rsid w:val="00DF6CA0"/>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64BA"/>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1CFA"/>
    <w:rsid w:val="00F43193"/>
    <w:rsid w:val="00F437B8"/>
    <w:rsid w:val="00F44CBD"/>
    <w:rsid w:val="00F5070F"/>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AC20-CFB4-40C8-A3E2-7768BA69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04</cp:lastModifiedBy>
  <cp:revision>3</cp:revision>
  <cp:lastPrinted>2016-12-08T11:16:00Z</cp:lastPrinted>
  <dcterms:created xsi:type="dcterms:W3CDTF">2016-12-16T17:17:00Z</dcterms:created>
  <dcterms:modified xsi:type="dcterms:W3CDTF">2016-12-19T15:50:00Z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