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C46CC8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2351C6">
              <w:rPr>
                <w:lang w:val="en-GB"/>
              </w:rPr>
              <w:t>7</w:t>
            </w:r>
            <w:r w:rsidRPr="00AF2205">
              <w:rPr>
                <w:lang w:val="en-GB"/>
              </w:rPr>
              <w:t>/</w:t>
            </w:r>
            <w:r w:rsidR="00C46CC8">
              <w:rPr>
                <w:lang w:val="en-GB"/>
              </w:rPr>
              <w:t>16</w:t>
            </w:r>
          </w:p>
        </w:tc>
      </w:tr>
      <w:tr w:rsidR="00AF2205" w:rsidRPr="00184E0C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184E0C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21</w:t>
            </w:r>
            <w:r w:rsidR="006817DA" w:rsidRPr="006817DA">
              <w:rPr>
                <w:lang w:val="en-GB"/>
              </w:rPr>
              <w:t xml:space="preserve"> </w:t>
            </w:r>
            <w:r w:rsidR="002351C6">
              <w:rPr>
                <w:lang w:val="en-GB"/>
              </w:rPr>
              <w:t>Dec</w:t>
            </w:r>
            <w:r w:rsidR="006817DA" w:rsidRPr="006817DA">
              <w:rPr>
                <w:lang w:val="en-GB"/>
              </w:rPr>
              <w:t xml:space="preserve">ember </w:t>
            </w:r>
            <w:r w:rsidR="00AF2205" w:rsidRPr="00CA1678">
              <w:rPr>
                <w:lang w:val="en-GB"/>
              </w:rPr>
              <w:t>201</w:t>
            </w:r>
            <w:r w:rsidR="00BC59A3">
              <w:rPr>
                <w:lang w:val="en-GB"/>
              </w:rPr>
              <w:t>6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D16C77">
        <w:rPr>
          <w:b/>
          <w:lang w:val="en-US"/>
        </w:rPr>
        <w:t>1s</w:t>
      </w:r>
      <w:r w:rsidRPr="004C6FF0">
        <w:rPr>
          <w:b/>
          <w:lang w:val="en-US"/>
        </w:rPr>
        <w:t>t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D5046F">
        <w:rPr>
          <w:lang w:val="en-US"/>
        </w:rPr>
        <w:t>4</w:t>
      </w:r>
      <w:r w:rsidR="00D17398">
        <w:rPr>
          <w:lang w:val="en-US"/>
        </w:rPr>
        <w:t>-1</w:t>
      </w:r>
      <w:r w:rsidR="00D5046F">
        <w:rPr>
          <w:lang w:val="en-US"/>
        </w:rPr>
        <w:t>7</w:t>
      </w:r>
      <w:r w:rsidR="004E7423">
        <w:rPr>
          <w:lang w:val="en-US"/>
        </w:rPr>
        <w:t xml:space="preserve"> </w:t>
      </w:r>
      <w:r w:rsidR="00D5046F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D5046F">
        <w:rPr>
          <w:lang w:val="en-US"/>
        </w:rPr>
        <w:t>7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DF2B1E">
        <w:rPr>
          <w:lang w:val="en-GB"/>
        </w:rPr>
        <w:t>8</w:t>
      </w:r>
      <w:r w:rsidR="00A90EA8">
        <w:rPr>
          <w:lang w:val="en-GB"/>
        </w:rPr>
        <w:t>.</w:t>
      </w:r>
      <w:r w:rsidR="00CB0C1C">
        <w:rPr>
          <w:lang w:val="en-GB"/>
        </w:rPr>
        <w:t>6</w:t>
      </w:r>
      <w:r w:rsidRPr="00AF2205">
        <w:rPr>
          <w:lang w:val="en-GB"/>
        </w:rPr>
        <w:t xml:space="preserve"> of the provisional agenda</w:t>
      </w:r>
    </w:p>
    <w:p w:rsidR="008001FE" w:rsidRDefault="00184E0C" w:rsidP="0055705C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existing Regulations submitted by GRSG</w:t>
      </w:r>
    </w:p>
    <w:p w:rsidR="002873BA" w:rsidRPr="00A90EA8" w:rsidRDefault="00A965F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203AE5">
        <w:rPr>
          <w:lang w:val="en-GB"/>
        </w:rPr>
        <w:t xml:space="preserve">Supplement 3 to </w:t>
      </w:r>
      <w:r w:rsidR="00041ECD">
        <w:rPr>
          <w:lang w:val="en-GB"/>
        </w:rPr>
        <w:t>the 0</w:t>
      </w:r>
      <w:r w:rsidR="00203AE5">
        <w:rPr>
          <w:lang w:val="en-GB"/>
        </w:rPr>
        <w:t>2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series of amendments to 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DF2B1E">
        <w:rPr>
          <w:lang w:val="en-GB"/>
        </w:rPr>
        <w:t>118</w:t>
      </w:r>
      <w:r w:rsidR="00041ECD">
        <w:rPr>
          <w:lang w:val="en-GB"/>
        </w:rPr>
        <w:t xml:space="preserve"> (</w:t>
      </w:r>
      <w:r w:rsidR="00DF2B1E">
        <w:rPr>
          <w:lang w:val="en-GB"/>
        </w:rPr>
        <w:t>Burning behaviour of materials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184E0C">
        <w:rPr>
          <w:lang w:val="en-GB"/>
        </w:rPr>
        <w:footnoteReference w:customMarkFollows="1" w:id="2"/>
        <w:t>*</w:t>
      </w:r>
    </w:p>
    <w:p w:rsidR="00A31525" w:rsidRPr="00184E0C" w:rsidRDefault="00A90EA8" w:rsidP="00184E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="002351C6">
        <w:rPr>
          <w:lang w:val="en-GB"/>
        </w:rPr>
        <w:t>1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2A5F7C">
        <w:rPr>
          <w:lang w:val="en-GB"/>
        </w:rPr>
        <w:t>9</w:t>
      </w:r>
      <w:r w:rsidR="002351C6">
        <w:rPr>
          <w:lang w:val="en-GB"/>
        </w:rPr>
        <w:t>0</w:t>
      </w:r>
      <w:r w:rsidRPr="00A90EA8">
        <w:rPr>
          <w:lang w:val="en-GB"/>
        </w:rPr>
        <w:t xml:space="preserve">, para. </w:t>
      </w:r>
      <w:r w:rsidR="00203AE5">
        <w:rPr>
          <w:lang w:val="en-GB"/>
        </w:rPr>
        <w:t>38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161B22" w:rsidRPr="00161B22">
        <w:rPr>
          <w:lang w:val="en-GB"/>
        </w:rPr>
        <w:t>ECE/TRANS/WP.29/GRSG/</w:t>
      </w:r>
      <w:r w:rsidR="00161B22">
        <w:rPr>
          <w:lang w:val="en-GB"/>
        </w:rPr>
        <w:t>2016/2</w:t>
      </w:r>
      <w:r w:rsidR="00203AE5">
        <w:rPr>
          <w:lang w:val="en-GB"/>
        </w:rPr>
        <w:t>3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2351C6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2351C6">
        <w:rPr>
          <w:lang w:val="en-GB"/>
        </w:rPr>
        <w:t>7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203AE5" w:rsidRPr="00203AE5" w:rsidRDefault="00203AE5" w:rsidP="00203AE5">
      <w:pPr>
        <w:widowControl w:val="0"/>
        <w:tabs>
          <w:tab w:val="left" w:pos="2268"/>
        </w:tabs>
        <w:spacing w:after="120" w:line="240" w:lineRule="auto"/>
        <w:ind w:left="2268" w:right="1134" w:hanging="1134"/>
        <w:jc w:val="both"/>
        <w:rPr>
          <w:iCs/>
          <w:lang w:val="en-GB" w:eastAsia="ar-SA"/>
        </w:rPr>
      </w:pPr>
      <w:r w:rsidRPr="00203AE5">
        <w:rPr>
          <w:i/>
          <w:lang w:val="en-US" w:eastAsia="ar-SA"/>
        </w:rPr>
        <w:lastRenderedPageBreak/>
        <w:t xml:space="preserve">Part II, </w:t>
      </w:r>
      <w:r w:rsidRPr="00203AE5">
        <w:rPr>
          <w:i/>
          <w:lang w:val="en-GB" w:eastAsia="ar-SA"/>
        </w:rPr>
        <w:t xml:space="preserve">paragraph </w:t>
      </w:r>
      <w:r w:rsidRPr="00203AE5">
        <w:rPr>
          <w:i/>
          <w:lang w:val="en-US" w:eastAsia="ar-SA"/>
        </w:rPr>
        <w:t>6.2.6</w:t>
      </w:r>
      <w:r w:rsidRPr="00203AE5">
        <w:rPr>
          <w:i/>
          <w:lang w:val="en-GB" w:eastAsia="ar-SA"/>
        </w:rPr>
        <w:t>.,</w:t>
      </w:r>
      <w:r w:rsidRPr="00203AE5">
        <w:rPr>
          <w:iCs/>
          <w:lang w:val="en-GB" w:eastAsia="ar-SA"/>
        </w:rPr>
        <w:t xml:space="preserve"> </w:t>
      </w:r>
      <w:r w:rsidRPr="00203AE5">
        <w:rPr>
          <w:iCs/>
          <w:lang w:val="en-US" w:eastAsia="ar-SA"/>
        </w:rPr>
        <w:t xml:space="preserve">amend </w:t>
      </w:r>
      <w:r w:rsidRPr="00203AE5">
        <w:rPr>
          <w:iCs/>
          <w:lang w:val="en-GB" w:eastAsia="ar-SA"/>
        </w:rPr>
        <w:t>to read:</w:t>
      </w:r>
    </w:p>
    <w:p w:rsidR="00203AE5" w:rsidRPr="00203AE5" w:rsidRDefault="00203AE5" w:rsidP="00203AE5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val="en-GB"/>
        </w:rPr>
      </w:pPr>
      <w:r w:rsidRPr="00203AE5">
        <w:rPr>
          <w:lang w:val="en-US"/>
        </w:rPr>
        <w:t>"</w:t>
      </w:r>
      <w:r w:rsidRPr="00203AE5">
        <w:rPr>
          <w:lang w:val="en-GB"/>
        </w:rPr>
        <w:t>6.2.6.</w:t>
      </w:r>
      <w:r w:rsidRPr="00203AE5">
        <w:rPr>
          <w:lang w:val="en-GB"/>
        </w:rPr>
        <w:tab/>
        <w:t>Any electric cable (e.g. single-core, multi-core, screened, unscreened, sheathed cables)</w:t>
      </w:r>
      <w:bookmarkStart w:id="0" w:name="_GoBack"/>
      <w:bookmarkEnd w:id="0"/>
      <w:r w:rsidRPr="00203AE5">
        <w:rPr>
          <w:lang w:val="en-GB"/>
        </w:rPr>
        <w:t xml:space="preserve"> exceeding a length of 100 mm used in the vehicle shall undergo the resistance to flame propagation test described in ISO 6722-1:2011, paragraph 5.22. Test reports and approvals of components obtained according to ISO 6722:2006, paragraph 12., shall remain valid.</w:t>
      </w:r>
    </w:p>
    <w:p w:rsidR="00203AE5" w:rsidRPr="00203AE5" w:rsidRDefault="00203AE5" w:rsidP="00203AE5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val="en-GB"/>
        </w:rPr>
      </w:pPr>
      <w:r w:rsidRPr="00203AE5">
        <w:rPr>
          <w:lang w:val="en-GB"/>
        </w:rPr>
        <w:tab/>
        <w:t>The exposure to the test flame …</w:t>
      </w:r>
    </w:p>
    <w:p w:rsidR="00203AE5" w:rsidRPr="00203AE5" w:rsidRDefault="00203AE5" w:rsidP="00203AE5">
      <w:pPr>
        <w:tabs>
          <w:tab w:val="left" w:pos="2835"/>
          <w:tab w:val="left" w:pos="8505"/>
        </w:tabs>
        <w:spacing w:before="120" w:after="120" w:line="240" w:lineRule="auto"/>
        <w:ind w:left="2268" w:right="1134" w:hanging="1134"/>
        <w:jc w:val="both"/>
        <w:rPr>
          <w:lang w:val="en-GB" w:eastAsia="ar-SA"/>
        </w:rPr>
      </w:pPr>
      <w:r w:rsidRPr="00203AE5">
        <w:rPr>
          <w:lang w:val="en-GB"/>
        </w:rPr>
        <w:tab/>
        <w:t>…</w:t>
      </w:r>
      <w:r w:rsidRPr="00203AE5">
        <w:rPr>
          <w:lang w:val="en-GB" w:eastAsia="ar-SA"/>
        </w:rPr>
        <w:t xml:space="preserve"> remain unburned.</w:t>
      </w:r>
      <w:r w:rsidRPr="00203AE5">
        <w:rPr>
          <w:lang w:val="en-US" w:eastAsia="ar-SA"/>
        </w:rPr>
        <w:t>"</w:t>
      </w: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9F" w:rsidRDefault="0022169F"/>
  </w:endnote>
  <w:endnote w:type="continuationSeparator" w:id="0">
    <w:p w:rsidR="0022169F" w:rsidRDefault="0022169F"/>
  </w:endnote>
  <w:endnote w:type="continuationNotice" w:id="1">
    <w:p w:rsidR="0022169F" w:rsidRDefault="00221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184E0C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9A6A9E" w:rsidRDefault="002F2F4D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203AE5">
      <w:rPr>
        <w:b/>
        <w:noProof/>
        <w:sz w:val="18"/>
      </w:rPr>
      <w:t>7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9F" w:rsidRPr="00D27D5E" w:rsidRDefault="0022169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2169F" w:rsidRDefault="0022169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22169F" w:rsidRDefault="0022169F"/>
  </w:footnote>
  <w:footnote w:id="2">
    <w:p w:rsidR="002F2F4D" w:rsidRPr="00706101" w:rsidRDefault="002F2F4D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184E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D46E12"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351C6" w:rsidP="009556DB">
    <w:pPr>
      <w:pStyle w:val="Header"/>
      <w:rPr>
        <w:lang w:val="en-US"/>
      </w:rPr>
    </w:pPr>
    <w:r>
      <w:rPr>
        <w:lang w:val="en-US"/>
      </w:rPr>
      <w:t>ECE/TRANS/WP.29/2017/</w:t>
    </w:r>
    <w:r w:rsidR="00C46CC8">
      <w:rPr>
        <w:lang w:val="en-US"/>
      </w:rPr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4D" w:rsidRPr="00E02A4F" w:rsidRDefault="002F2F4D" w:rsidP="009A6A9E">
    <w:pPr>
      <w:pStyle w:val="Header"/>
      <w:jc w:val="right"/>
      <w:rPr>
        <w:lang w:val="en-US"/>
      </w:rPr>
    </w:pPr>
    <w:r>
      <w:rPr>
        <w:lang w:val="en-US"/>
      </w:rPr>
      <w:t>ECE/TRANS/WP.29/2016/</w:t>
    </w:r>
    <w:r w:rsidR="00D46E12">
      <w:rPr>
        <w:lang w:val="en-US"/>
      </w:rPr>
      <w:t>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ru-RU" w:vendorID="64" w:dllVersion="131078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5F5B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4E0C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3AE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294A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13F2C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CC8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C1C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2B1E"/>
    <w:rsid w:val="00DF3E13"/>
    <w:rsid w:val="00DF467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6266"/>
    <w:rsid w:val="00F43193"/>
    <w:rsid w:val="00F437B8"/>
    <w:rsid w:val="00F44CBD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70B2315B"/>
  <w15:docId w15:val="{CFFC5B20-C8AC-4F0F-A385-57A85BD9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0DDE-DF7A-46B3-92B9-CBADA30A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Lucille</cp:lastModifiedBy>
  <cp:revision>2</cp:revision>
  <cp:lastPrinted>2015-07-13T08:57:00Z</cp:lastPrinted>
  <dcterms:created xsi:type="dcterms:W3CDTF">2016-12-20T18:32:00Z</dcterms:created>
  <dcterms:modified xsi:type="dcterms:W3CDTF">2016-12-20T18:32:00Z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