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B430A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B430AF">
              <w:rPr>
                <w:lang w:val="en-GB"/>
              </w:rPr>
              <w:t>13</w:t>
            </w:r>
          </w:p>
        </w:tc>
      </w:tr>
      <w:tr w:rsidR="00AF2205" w:rsidRPr="002129C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3612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6817DA" w:rsidRPr="006817DA">
              <w:rPr>
                <w:lang w:val="en-GB"/>
              </w:rPr>
              <w:t xml:space="preserve"> </w:t>
            </w:r>
            <w:r w:rsidR="002351C6">
              <w:rPr>
                <w:lang w:val="en-GB"/>
              </w:rPr>
              <w:t>Dec</w:t>
            </w:r>
            <w:r w:rsidR="006817DA" w:rsidRPr="006817DA">
              <w:rPr>
                <w:lang w:val="en-GB"/>
              </w:rPr>
              <w:t xml:space="preserve">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2129CA">
        <w:rPr>
          <w:b/>
          <w:lang w:val="en-US"/>
        </w:rPr>
        <w:t>71st</w:t>
      </w:r>
      <w:bookmarkStart w:id="0" w:name="_GoBack"/>
      <w:bookmarkEnd w:id="0"/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143320">
        <w:rPr>
          <w:lang w:val="en-US"/>
        </w:rPr>
        <w:t>4</w:t>
      </w:r>
      <w:r w:rsidR="00D17398">
        <w:rPr>
          <w:lang w:val="en-US"/>
        </w:rPr>
        <w:t>-1</w:t>
      </w:r>
      <w:r w:rsidR="00143320">
        <w:rPr>
          <w:lang w:val="en-US"/>
        </w:rPr>
        <w:t>7</w:t>
      </w:r>
      <w:r w:rsidR="004E7423">
        <w:rPr>
          <w:lang w:val="en-US"/>
        </w:rPr>
        <w:t xml:space="preserve"> </w:t>
      </w:r>
      <w:r w:rsidR="0014332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143320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143320">
        <w:rPr>
          <w:lang w:val="en-GB"/>
        </w:rPr>
        <w:t>8</w:t>
      </w:r>
      <w:r w:rsidR="00A90EA8">
        <w:rPr>
          <w:lang w:val="en-GB"/>
        </w:rPr>
        <w:t>.</w:t>
      </w:r>
      <w:r w:rsidR="00143320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836125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AF2205" w:rsidRPr="00AF2205">
        <w:rPr>
          <w:b/>
          <w:lang w:val="en-GB"/>
        </w:rPr>
        <w:t xml:space="preserve"> 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736DE7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2351C6">
        <w:rPr>
          <w:lang w:val="en-GB"/>
        </w:rPr>
        <w:t>Corrigendum</w:t>
      </w:r>
      <w:r w:rsidR="00BC59A3">
        <w:rPr>
          <w:lang w:val="en-GB"/>
        </w:rPr>
        <w:t xml:space="preserve"> </w:t>
      </w:r>
      <w:r w:rsidR="00AB6EDD">
        <w:rPr>
          <w:lang w:val="en-GB"/>
        </w:rPr>
        <w:t>2</w:t>
      </w:r>
      <w:r w:rsidR="00BC59A3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AB6EDD">
        <w:rPr>
          <w:lang w:val="en-GB"/>
        </w:rPr>
        <w:t>6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107 (</w:t>
      </w:r>
      <w:r w:rsidR="002351C6">
        <w:rPr>
          <w:lang w:val="en-GB"/>
        </w:rPr>
        <w:t>M</w:t>
      </w:r>
      <w:r w:rsidR="002351C6" w:rsidRPr="002351C6">
        <w:rPr>
          <w:vertAlign w:val="subscript"/>
          <w:lang w:val="en-GB"/>
        </w:rPr>
        <w:t>2</w:t>
      </w:r>
      <w:r w:rsidR="002351C6">
        <w:rPr>
          <w:lang w:val="en-GB"/>
        </w:rPr>
        <w:t xml:space="preserve"> and M</w:t>
      </w:r>
      <w:r w:rsidR="002351C6" w:rsidRPr="002351C6">
        <w:rPr>
          <w:vertAlign w:val="subscript"/>
          <w:lang w:val="en-GB"/>
        </w:rPr>
        <w:t>3</w:t>
      </w:r>
      <w:r w:rsidR="002351C6">
        <w:rPr>
          <w:lang w:val="en-GB"/>
        </w:rPr>
        <w:t xml:space="preserve">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836125">
        <w:rPr>
          <w:lang w:val="en-GB"/>
        </w:rPr>
        <w:footnoteReference w:customMarkFollows="1" w:id="2"/>
        <w:t>*</w:t>
      </w:r>
    </w:p>
    <w:p w:rsidR="00A31525" w:rsidRPr="00836125" w:rsidRDefault="00A90EA8" w:rsidP="0083612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2351C6">
        <w:rPr>
          <w:lang w:val="en-GB"/>
        </w:rPr>
        <w:t>1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2351C6">
        <w:rPr>
          <w:lang w:val="en-GB"/>
        </w:rPr>
        <w:t>0</w:t>
      </w:r>
      <w:r w:rsidRPr="00A90EA8">
        <w:rPr>
          <w:lang w:val="en-GB"/>
        </w:rPr>
        <w:t xml:space="preserve">, para. </w:t>
      </w:r>
      <w:r w:rsidR="002351C6">
        <w:rPr>
          <w:lang w:val="en-GB"/>
        </w:rPr>
        <w:t>10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2351C6">
        <w:rPr>
          <w:bCs/>
          <w:lang w:val="en-GB"/>
        </w:rPr>
        <w:t>a proposed text</w:t>
      </w:r>
      <w:r w:rsidR="00021FBB" w:rsidRPr="00021FBB">
        <w:rPr>
          <w:bCs/>
          <w:lang w:val="en-GB"/>
        </w:rPr>
        <w:t xml:space="preserve"> as reproduced in </w:t>
      </w:r>
      <w:r w:rsidR="002351C6">
        <w:rPr>
          <w:bCs/>
          <w:lang w:val="en-GB"/>
        </w:rPr>
        <w:t>paragraph 10 of</w:t>
      </w:r>
      <w:r w:rsidR="00021FBB" w:rsidRPr="00021FBB">
        <w:rPr>
          <w:bCs/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351C6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6A58D7" w:rsidRPr="002351C6" w:rsidRDefault="002351C6" w:rsidP="00D77BA7">
      <w:pPr>
        <w:spacing w:before="120" w:after="120" w:line="240" w:lineRule="auto"/>
        <w:ind w:left="1134" w:right="848"/>
        <w:jc w:val="both"/>
        <w:rPr>
          <w:b/>
          <w:sz w:val="28"/>
          <w:lang w:val="en-GB"/>
        </w:rPr>
      </w:pPr>
      <w:r w:rsidRPr="002351C6">
        <w:rPr>
          <w:b/>
          <w:sz w:val="28"/>
          <w:lang w:val="en-GB"/>
        </w:rPr>
        <w:lastRenderedPageBreak/>
        <w:t xml:space="preserve">Corrigendum </w:t>
      </w:r>
      <w:r w:rsidR="00AB6EDD">
        <w:rPr>
          <w:b/>
          <w:sz w:val="28"/>
          <w:lang w:val="en-GB"/>
        </w:rPr>
        <w:t>2</w:t>
      </w:r>
      <w:r w:rsidR="006A58D7" w:rsidRPr="00D77BA7">
        <w:rPr>
          <w:b/>
          <w:sz w:val="28"/>
          <w:lang w:val="en-GB"/>
        </w:rPr>
        <w:t xml:space="preserve"> to the 0</w:t>
      </w:r>
      <w:r w:rsidR="00AB6EDD">
        <w:rPr>
          <w:b/>
          <w:sz w:val="28"/>
          <w:lang w:val="en-GB"/>
        </w:rPr>
        <w:t>6</w:t>
      </w:r>
      <w:r w:rsidR="006A58D7" w:rsidRPr="00D77BA7">
        <w:rPr>
          <w:b/>
          <w:sz w:val="28"/>
          <w:lang w:val="en-GB"/>
        </w:rPr>
        <w:t xml:space="preserve"> series of amendments to Regulation </w:t>
      </w:r>
      <w:r w:rsidR="00D77BA7">
        <w:rPr>
          <w:b/>
          <w:sz w:val="28"/>
          <w:lang w:val="en-GB"/>
        </w:rPr>
        <w:br/>
      </w:r>
      <w:r w:rsidR="006A58D7" w:rsidRPr="002351C6">
        <w:rPr>
          <w:b/>
          <w:sz w:val="28"/>
          <w:lang w:val="en-GB"/>
        </w:rPr>
        <w:t>No. 107 (</w:t>
      </w:r>
      <w:r w:rsidRPr="002351C6">
        <w:rPr>
          <w:b/>
          <w:sz w:val="28"/>
          <w:lang w:val="en-GB"/>
        </w:rPr>
        <w:t>M</w:t>
      </w:r>
      <w:r w:rsidRPr="002351C6">
        <w:rPr>
          <w:b/>
          <w:sz w:val="28"/>
          <w:vertAlign w:val="subscript"/>
          <w:lang w:val="en-GB"/>
        </w:rPr>
        <w:t>2</w:t>
      </w:r>
      <w:r w:rsidRPr="002351C6">
        <w:rPr>
          <w:b/>
          <w:sz w:val="28"/>
          <w:lang w:val="en-GB"/>
        </w:rPr>
        <w:t xml:space="preserve"> and M</w:t>
      </w:r>
      <w:r w:rsidRPr="002351C6">
        <w:rPr>
          <w:b/>
          <w:sz w:val="28"/>
          <w:vertAlign w:val="subscript"/>
          <w:lang w:val="en-GB"/>
        </w:rPr>
        <w:t>3</w:t>
      </w:r>
      <w:r w:rsidRPr="002351C6">
        <w:rPr>
          <w:b/>
          <w:sz w:val="28"/>
          <w:lang w:val="en-GB"/>
        </w:rPr>
        <w:t xml:space="preserve"> vehicles</w:t>
      </w:r>
      <w:r w:rsidR="006A58D7" w:rsidRPr="002351C6">
        <w:rPr>
          <w:b/>
          <w:sz w:val="28"/>
          <w:lang w:val="en-GB"/>
        </w:rPr>
        <w:t>)</w:t>
      </w:r>
    </w:p>
    <w:p w:rsidR="002351C6" w:rsidRPr="002351C6" w:rsidRDefault="002351C6" w:rsidP="002351C6">
      <w:pPr>
        <w:spacing w:after="120"/>
        <w:ind w:left="1134" w:right="1134"/>
        <w:jc w:val="both"/>
        <w:rPr>
          <w:lang w:val="en-GB"/>
        </w:rPr>
      </w:pPr>
      <w:r w:rsidRPr="002351C6">
        <w:rPr>
          <w:i/>
          <w:lang w:val="en-GB"/>
        </w:rPr>
        <w:t xml:space="preserve">Annex 3, paragraph 7.7.9.1., </w:t>
      </w:r>
      <w:r w:rsidRPr="002351C6">
        <w:rPr>
          <w:lang w:val="en-GB"/>
        </w:rPr>
        <w:t>correct the reference to paragraph 7.6.11.4. to read 7.6.11.8.</w:t>
      </w:r>
    </w:p>
    <w:p w:rsidR="002351C6" w:rsidRPr="002351C6" w:rsidRDefault="002351C6" w:rsidP="002351C6">
      <w:pPr>
        <w:spacing w:after="120"/>
        <w:ind w:left="1134" w:right="1134"/>
        <w:jc w:val="both"/>
        <w:rPr>
          <w:color w:val="000000"/>
          <w:lang w:val="en-US"/>
        </w:rPr>
      </w:pPr>
      <w:r w:rsidRPr="002351C6">
        <w:rPr>
          <w:i/>
          <w:color w:val="000000"/>
          <w:lang w:val="en-US"/>
        </w:rPr>
        <w:t>Annex 8, paragraphs 3.7.3., 3.7.4.</w:t>
      </w:r>
      <w:r w:rsidRPr="002351C6">
        <w:rPr>
          <w:i/>
          <w:lang w:val="en-US"/>
        </w:rPr>
        <w:t xml:space="preserve"> </w:t>
      </w:r>
      <w:r w:rsidRPr="002351C6">
        <w:rPr>
          <w:i/>
          <w:color w:val="000000"/>
          <w:lang w:val="en-US"/>
        </w:rPr>
        <w:t xml:space="preserve">and </w:t>
      </w:r>
      <w:r w:rsidRPr="002351C6">
        <w:rPr>
          <w:i/>
          <w:lang w:val="en-US"/>
        </w:rPr>
        <w:t>3.8.4.1.6.</w:t>
      </w:r>
      <w:r w:rsidRPr="002351C6">
        <w:rPr>
          <w:i/>
          <w:color w:val="000000"/>
          <w:lang w:val="en-US"/>
        </w:rPr>
        <w:t>,</w:t>
      </w:r>
      <w:r w:rsidRPr="002351C6">
        <w:rPr>
          <w:color w:val="000000"/>
          <w:lang w:val="en-US"/>
        </w:rPr>
        <w:t xml:space="preserve"> correct the references to paragraph 7.6.11.4. to read 7.6.11.8.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83612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F" w:rsidRDefault="0022169F"/>
  </w:endnote>
  <w:endnote w:type="continuationSeparator" w:id="0">
    <w:p w:rsidR="0022169F" w:rsidRDefault="0022169F"/>
  </w:endnote>
  <w:endnote w:type="continuationNotice" w:id="1">
    <w:p w:rsidR="0022169F" w:rsidRDefault="0022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129C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351C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F" w:rsidRPr="00D27D5E" w:rsidRDefault="002216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69F" w:rsidRDefault="0022169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2169F" w:rsidRDefault="0022169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836125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B430AF">
      <w:rPr>
        <w:lang w:val="en-US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D46E12">
      <w:rPr>
        <w:lang w:val="en-US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320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29CA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4D2C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6DE7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125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30AF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68146DEF"/>
  <w15:docId w15:val="{02655345-90B5-4326-8905-C6664089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873B-39AB-4705-ABA2-10A9D3B4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3</cp:revision>
  <cp:lastPrinted>2015-07-13T08:57:00Z</cp:lastPrinted>
  <dcterms:created xsi:type="dcterms:W3CDTF">2016-12-20T18:24:00Z</dcterms:created>
  <dcterms:modified xsi:type="dcterms:W3CDTF">2016-12-20T18:25:00Z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