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782EC5" w:rsidRDefault="00A658DB" w:rsidP="00782EC5">
            <w:pPr>
              <w:jc w:val="right"/>
              <w:rPr>
                <w:lang w:val="fr-CH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A3C7D">
              <w:fldChar w:fldCharType="begin"/>
            </w:r>
            <w:r w:rsidR="007A3C7D">
              <w:instrText xml:space="preserve"> FILLIN  "Введите символ после ЕCE/"  \* MERGEFORMAT </w:instrText>
            </w:r>
            <w:r w:rsidR="007A3C7D">
              <w:fldChar w:fldCharType="separate"/>
            </w:r>
            <w:r w:rsidR="00EA1F1E">
              <w:t>TRANS/2017/20</w:t>
            </w:r>
            <w:r w:rsidR="007A3C7D">
              <w:fldChar w:fldCharType="end"/>
            </w:r>
            <w:r w:rsidR="00782EC5">
              <w:rPr>
                <w:lang w:val="fr-CH"/>
              </w:rPr>
              <w:t>/Corr.1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A3C7D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FD2097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EA1F1E">
              <w:t>1</w:t>
            </w:r>
            <w:r w:rsidR="00782EC5">
              <w:rPr>
                <w:lang w:val="fr-CH"/>
              </w:rPr>
              <w:t>7</w:t>
            </w:r>
            <w:r w:rsidR="00EA1F1E">
              <w:t xml:space="preserve"> </w:t>
            </w:r>
            <w:proofErr w:type="spellStart"/>
            <w:r w:rsidR="00782EC5">
              <w:rPr>
                <w:lang w:val="fr-CH"/>
              </w:rPr>
              <w:t>February</w:t>
            </w:r>
            <w:proofErr w:type="spellEnd"/>
            <w:r w:rsidR="00EA1F1E">
              <w:t xml:space="preserve"> 201</w:t>
            </w:r>
            <w:r w:rsidR="00782EC5">
              <w:rPr>
                <w:lang w:val="fr-CH"/>
              </w:rPr>
              <w:t>7</w:t>
            </w:r>
            <w:r>
              <w:rPr>
                <w:lang w:val="fr-CH"/>
              </w:rPr>
              <w:fldChar w:fldCharType="end"/>
            </w:r>
          </w:p>
          <w:p w:rsidR="00A658DB" w:rsidRPr="00245892" w:rsidRDefault="00A658DB" w:rsidP="007B199D">
            <w:proofErr w:type="spellStart"/>
            <w:r w:rsidRPr="00245892">
              <w:t>Russian</w:t>
            </w:r>
            <w:proofErr w:type="spellEnd"/>
          </w:p>
          <w:p w:rsidR="00A658DB" w:rsidRPr="00782EC5" w:rsidRDefault="00A658DB" w:rsidP="007B199D">
            <w:pPr>
              <w:rPr>
                <w:lang w:val="fr-CH"/>
              </w:rPr>
            </w:pPr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A3C7D">
              <w:fldChar w:fldCharType="separate"/>
            </w:r>
            <w:r w:rsidRPr="00245892">
              <w:fldChar w:fldCharType="end"/>
            </w:r>
            <w:bookmarkEnd w:id="1"/>
            <w:r w:rsidR="00782EC5">
              <w:rPr>
                <w:lang w:val="fr-CH"/>
              </w:rPr>
              <w:t xml:space="preserve">, French and </w:t>
            </w:r>
            <w:proofErr w:type="spellStart"/>
            <w:r w:rsidR="00782EC5">
              <w:rPr>
                <w:lang w:val="fr-CH"/>
              </w:rPr>
              <w:t>Russian</w:t>
            </w:r>
            <w:proofErr w:type="spellEnd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C2546" w:rsidRPr="00CA1BEC" w:rsidRDefault="003C2546" w:rsidP="003C2546">
      <w:pPr>
        <w:spacing w:before="120" w:line="240" w:lineRule="auto"/>
        <w:rPr>
          <w:sz w:val="28"/>
          <w:szCs w:val="28"/>
        </w:rPr>
      </w:pPr>
      <w:r w:rsidRPr="00CA1BEC">
        <w:rPr>
          <w:sz w:val="28"/>
          <w:szCs w:val="28"/>
        </w:rPr>
        <w:t>Комитет по внутреннему транспорту</w:t>
      </w:r>
    </w:p>
    <w:p w:rsidR="003C2546" w:rsidRPr="003C2546" w:rsidRDefault="003C2546" w:rsidP="003C2546">
      <w:pPr>
        <w:spacing w:before="120" w:line="240" w:lineRule="auto"/>
        <w:rPr>
          <w:b/>
          <w:bCs/>
        </w:rPr>
      </w:pPr>
      <w:r w:rsidRPr="003C2546">
        <w:rPr>
          <w:b/>
        </w:rPr>
        <w:t>Семьдесят девятая сессия</w:t>
      </w:r>
    </w:p>
    <w:p w:rsidR="003C2546" w:rsidRPr="003C2546" w:rsidRDefault="00454695" w:rsidP="003C2546">
      <w:pPr>
        <w:spacing w:line="240" w:lineRule="auto"/>
      </w:pPr>
      <w:r>
        <w:t>Женева, 21</w:t>
      </w:r>
      <w:r>
        <w:rPr>
          <w:lang w:val="en-US"/>
        </w:rPr>
        <w:t>-</w:t>
      </w:r>
      <w:r w:rsidR="003C2546" w:rsidRPr="003C2546">
        <w:t xml:space="preserve">24 февраля 2017 года </w:t>
      </w:r>
    </w:p>
    <w:p w:rsidR="003C2546" w:rsidRPr="003C2546" w:rsidRDefault="003C2546" w:rsidP="003C2546">
      <w:pPr>
        <w:spacing w:line="240" w:lineRule="auto"/>
      </w:pPr>
      <w:r w:rsidRPr="003C2546">
        <w:t xml:space="preserve">Пункт 5 g) предварительной повестки дня </w:t>
      </w:r>
    </w:p>
    <w:p w:rsidR="003C2546" w:rsidRPr="003C2546" w:rsidRDefault="003C2546" w:rsidP="001A674F">
      <w:pPr>
        <w:spacing w:line="240" w:lineRule="auto"/>
        <w:rPr>
          <w:b/>
          <w:bCs/>
        </w:rPr>
      </w:pPr>
      <w:r w:rsidRPr="003C2546">
        <w:rPr>
          <w:b/>
        </w:rPr>
        <w:t xml:space="preserve">Стратегические вопросы, связанные </w:t>
      </w:r>
      <w:r w:rsidR="001A674F" w:rsidRPr="001A674F">
        <w:rPr>
          <w:b/>
        </w:rPr>
        <w:br/>
      </w:r>
      <w:r w:rsidRPr="003C2546">
        <w:rPr>
          <w:b/>
        </w:rPr>
        <w:t xml:space="preserve">с разными видами транспорта и тематическими </w:t>
      </w:r>
      <w:r w:rsidRPr="003C2546">
        <w:rPr>
          <w:b/>
        </w:rPr>
        <w:br/>
        <w:t>направлениями: внутренний водный транспорт</w:t>
      </w:r>
    </w:p>
    <w:p w:rsidR="003C2546" w:rsidRDefault="003C2546" w:rsidP="001A674F">
      <w:pPr>
        <w:pStyle w:val="HChGR"/>
      </w:pPr>
      <w:r w:rsidRPr="003C2546">
        <w:tab/>
      </w:r>
      <w:r w:rsidRPr="003C2546">
        <w:tab/>
        <w:t>Стратегия Рабочей группы по внутреннему водному транспорту на 2016–2021 годы</w:t>
      </w:r>
    </w:p>
    <w:p w:rsidR="00782EC5" w:rsidRPr="00454695" w:rsidRDefault="00782EC5" w:rsidP="00D26589">
      <w:pPr>
        <w:pStyle w:val="H1GR"/>
      </w:pPr>
      <w:r>
        <w:tab/>
      </w:r>
      <w:r>
        <w:tab/>
      </w:r>
      <w:r w:rsidR="00454695">
        <w:t>Исправление</w:t>
      </w:r>
    </w:p>
    <w:p w:rsidR="00782EC5" w:rsidRPr="00BA53DD" w:rsidRDefault="00782EC5" w:rsidP="00782EC5">
      <w:pPr>
        <w:pStyle w:val="SingleTxtG"/>
        <w:rPr>
          <w:b/>
        </w:rPr>
      </w:pPr>
      <w:r w:rsidRPr="00BA53DD">
        <w:rPr>
          <w:b/>
        </w:rPr>
        <w:t xml:space="preserve">Page </w:t>
      </w:r>
      <w:r w:rsidR="00B338E4">
        <w:rPr>
          <w:b/>
        </w:rPr>
        <w:t>5</w:t>
      </w:r>
      <w:r w:rsidRPr="00BA53DD">
        <w:rPr>
          <w:b/>
        </w:rPr>
        <w:t xml:space="preserve">, </w:t>
      </w:r>
      <w:proofErr w:type="spellStart"/>
      <w:r w:rsidR="00FD2097" w:rsidRPr="00FD2097">
        <w:rPr>
          <w:b/>
        </w:rPr>
        <w:t>Действие</w:t>
      </w:r>
      <w:proofErr w:type="spellEnd"/>
      <w:r w:rsidR="00FD2097" w:rsidRPr="00BA53DD">
        <w:rPr>
          <w:b/>
        </w:rPr>
        <w:t xml:space="preserve"> </w:t>
      </w:r>
      <w:r w:rsidRPr="00BA53DD">
        <w:rPr>
          <w:b/>
        </w:rPr>
        <w:t>8</w:t>
      </w:r>
    </w:p>
    <w:p w:rsidR="00782EC5" w:rsidRPr="00782EC5" w:rsidRDefault="00D26589" w:rsidP="00D26589">
      <w:pPr>
        <w:pStyle w:val="SingleTxtGR"/>
        <w:rPr>
          <w:lang w:eastAsia="ru-RU"/>
        </w:rPr>
      </w:pPr>
      <w:r>
        <w:rPr>
          <w:i/>
        </w:rPr>
        <w:t>Заменить</w:t>
      </w:r>
      <w:r w:rsidR="00782EC5">
        <w:t xml:space="preserve"> </w:t>
      </w:r>
      <w:r w:rsidR="007A3C7D">
        <w:t xml:space="preserve">вторую втяжку </w:t>
      </w:r>
      <w:bookmarkStart w:id="2" w:name="_GoBack"/>
      <w:proofErr w:type="gramStart"/>
      <w:r w:rsidR="007A3C7D" w:rsidRPr="007A3C7D">
        <w:rPr>
          <w:i/>
        </w:rPr>
        <w:t>на</w:t>
      </w:r>
      <w:proofErr w:type="gramEnd"/>
      <w:r w:rsidR="00782EC5" w:rsidRPr="007A3C7D">
        <w:rPr>
          <w:i/>
        </w:rPr>
        <w:t xml:space="preserve"> </w:t>
      </w:r>
      <w:bookmarkEnd w:id="2"/>
    </w:p>
    <w:p w:rsidR="00782EC5" w:rsidRPr="000C0BBE" w:rsidRDefault="00782EC5" w:rsidP="00467C72">
      <w:pPr>
        <w:pStyle w:val="Bullet1GR"/>
      </w:pP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Расширение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сотрудничества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по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конкретным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темам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с ЕС,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речными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комиссиями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,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Евразийским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экономическим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союзом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(ЕАЭС) и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другими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заинтересованными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субъектами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в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целях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достижения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синергического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 xml:space="preserve"> </w:t>
      </w:r>
      <w:proofErr w:type="spellStart"/>
      <w:r>
        <w:rPr>
          <w:rFonts w:eastAsiaTheme="minorHAnsi"/>
          <w:color w:val="000000"/>
          <w:spacing w:val="0"/>
          <w:w w:val="100"/>
          <w:kern w:val="0"/>
          <w:lang w:val="en-GB"/>
        </w:rPr>
        <w:t>эффекта</w:t>
      </w:r>
      <w:proofErr w:type="spellEnd"/>
      <w:r>
        <w:rPr>
          <w:rFonts w:eastAsiaTheme="minorHAnsi"/>
          <w:color w:val="000000"/>
          <w:spacing w:val="0"/>
          <w:w w:val="100"/>
          <w:kern w:val="0"/>
          <w:lang w:val="en-GB"/>
        </w:rPr>
        <w:t>;</w:t>
      </w:r>
    </w:p>
    <w:p w:rsidR="00467C72" w:rsidRPr="00467C72" w:rsidRDefault="00467C72" w:rsidP="00467C7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7C72" w:rsidRPr="00467C72" w:rsidSect="004D639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1E" w:rsidRDefault="00EA1F1E" w:rsidP="00B471C5">
      <w:r>
        <w:separator/>
      </w:r>
    </w:p>
  </w:endnote>
  <w:endnote w:type="continuationSeparator" w:id="0">
    <w:p w:rsidR="00EA1F1E" w:rsidRDefault="00EA1F1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2EC5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C0BBE">
      <w:rPr>
        <w:lang w:val="en-US"/>
      </w:rPr>
      <w:t>21929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0C0BBE">
      <w:rPr>
        <w:lang w:val="en-US"/>
      </w:rPr>
      <w:t>21929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82EC5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1E" w:rsidRPr="009141DC" w:rsidRDefault="00EA1F1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A1F1E" w:rsidRPr="00D1261C" w:rsidRDefault="00EA1F1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0C0BBE">
      <w:rPr>
        <w:lang w:val="en-US"/>
      </w:rPr>
      <w:t>TRANS/2017/20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0C0BBE">
      <w:rPr>
        <w:lang w:val="en-US"/>
      </w:rPr>
      <w:t>TRANS/2017/20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1E"/>
    <w:rsid w:val="000450D1"/>
    <w:rsid w:val="000B1FD5"/>
    <w:rsid w:val="000C0BBE"/>
    <w:rsid w:val="000F2A4F"/>
    <w:rsid w:val="001A674F"/>
    <w:rsid w:val="00203F84"/>
    <w:rsid w:val="00275188"/>
    <w:rsid w:val="0028687D"/>
    <w:rsid w:val="002B091C"/>
    <w:rsid w:val="002B3D40"/>
    <w:rsid w:val="002D0CCB"/>
    <w:rsid w:val="00345C79"/>
    <w:rsid w:val="00361AEE"/>
    <w:rsid w:val="00366A39"/>
    <w:rsid w:val="003C2546"/>
    <w:rsid w:val="004031D0"/>
    <w:rsid w:val="00454695"/>
    <w:rsid w:val="00467C72"/>
    <w:rsid w:val="0048005C"/>
    <w:rsid w:val="004B4447"/>
    <w:rsid w:val="004D639B"/>
    <w:rsid w:val="004E242B"/>
    <w:rsid w:val="00523071"/>
    <w:rsid w:val="00544379"/>
    <w:rsid w:val="00566944"/>
    <w:rsid w:val="00586519"/>
    <w:rsid w:val="005A20D0"/>
    <w:rsid w:val="005C13E9"/>
    <w:rsid w:val="005D56BF"/>
    <w:rsid w:val="005D69D8"/>
    <w:rsid w:val="0062027E"/>
    <w:rsid w:val="00643644"/>
    <w:rsid w:val="00665D8D"/>
    <w:rsid w:val="006A7A3B"/>
    <w:rsid w:val="006B6B57"/>
    <w:rsid w:val="006D2C83"/>
    <w:rsid w:val="006F49F1"/>
    <w:rsid w:val="007005EE"/>
    <w:rsid w:val="00705394"/>
    <w:rsid w:val="00743F62"/>
    <w:rsid w:val="00760D3A"/>
    <w:rsid w:val="00773BA8"/>
    <w:rsid w:val="00782EC5"/>
    <w:rsid w:val="007A1F42"/>
    <w:rsid w:val="007A3C7D"/>
    <w:rsid w:val="007D76DD"/>
    <w:rsid w:val="00817B70"/>
    <w:rsid w:val="008717E8"/>
    <w:rsid w:val="008D01AE"/>
    <w:rsid w:val="008E0423"/>
    <w:rsid w:val="009141DC"/>
    <w:rsid w:val="009174A1"/>
    <w:rsid w:val="0098674D"/>
    <w:rsid w:val="00997ACA"/>
    <w:rsid w:val="009B0237"/>
    <w:rsid w:val="009C7BE2"/>
    <w:rsid w:val="00A03FB7"/>
    <w:rsid w:val="00A30CE7"/>
    <w:rsid w:val="00A3565A"/>
    <w:rsid w:val="00A55C56"/>
    <w:rsid w:val="00A658DB"/>
    <w:rsid w:val="00A75A11"/>
    <w:rsid w:val="00A9606E"/>
    <w:rsid w:val="00AD7EAD"/>
    <w:rsid w:val="00B338E4"/>
    <w:rsid w:val="00B34F1C"/>
    <w:rsid w:val="00B35A32"/>
    <w:rsid w:val="00B432C6"/>
    <w:rsid w:val="00B471C5"/>
    <w:rsid w:val="00B6474A"/>
    <w:rsid w:val="00BD66D7"/>
    <w:rsid w:val="00BE1742"/>
    <w:rsid w:val="00CA1BEC"/>
    <w:rsid w:val="00D1261C"/>
    <w:rsid w:val="00D26030"/>
    <w:rsid w:val="00D26589"/>
    <w:rsid w:val="00D61115"/>
    <w:rsid w:val="00D75DCE"/>
    <w:rsid w:val="00DD35AC"/>
    <w:rsid w:val="00DD479F"/>
    <w:rsid w:val="00DD6B2C"/>
    <w:rsid w:val="00E15E48"/>
    <w:rsid w:val="00EA1F1E"/>
    <w:rsid w:val="00EB0723"/>
    <w:rsid w:val="00EB2957"/>
    <w:rsid w:val="00EE6F37"/>
    <w:rsid w:val="00F12A2B"/>
    <w:rsid w:val="00F1599F"/>
    <w:rsid w:val="00F31EF2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1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782EC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82E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locked/>
    <w:rsid w:val="00782E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basedOn w:val="DefaultParagraphFont"/>
    <w:link w:val="H1G"/>
    <w:locked/>
    <w:rsid w:val="00782EC5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F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1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782EC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782E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SingleTxtGChar">
    <w:name w:val="_ Single Txt_G Char"/>
    <w:link w:val="SingleTxtG"/>
    <w:locked/>
    <w:rsid w:val="00782EC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1GChar">
    <w:name w:val="_ H_1_G Char"/>
    <w:basedOn w:val="DefaultParagraphFont"/>
    <w:link w:val="H1G"/>
    <w:locked/>
    <w:rsid w:val="00782EC5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D57C-A6B4-4C40-B042-5A69789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brynkina</cp:lastModifiedBy>
  <cp:revision>9</cp:revision>
  <cp:lastPrinted>2016-12-29T07:51:00Z</cp:lastPrinted>
  <dcterms:created xsi:type="dcterms:W3CDTF">2017-02-17T13:15:00Z</dcterms:created>
  <dcterms:modified xsi:type="dcterms:W3CDTF">2017-02-17T13:54:00Z</dcterms:modified>
</cp:coreProperties>
</file>