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D8" w:rsidRDefault="000815D8" w:rsidP="000815D8">
      <w:pPr>
        <w:spacing w:line="240" w:lineRule="auto"/>
        <w:rPr>
          <w:sz w:val="2"/>
        </w:rPr>
        <w:sectPr w:rsidR="000815D8" w:rsidSect="000815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0815D8" w:rsidRDefault="000815D8" w:rsidP="000815D8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0815D8" w:rsidRDefault="000815D8" w:rsidP="000815D8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DA74B4" w:rsidRDefault="00DA74B4" w:rsidP="00DA74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DA74B4">
        <w:rPr>
          <w:lang w:val="fr-CH"/>
        </w:rPr>
        <w:t xml:space="preserve">Forum mondial de l’harmonisation des Règlements </w:t>
      </w:r>
      <w:r>
        <w:rPr>
          <w:lang w:val="fr-CH"/>
        </w:rPr>
        <w:br/>
      </w:r>
      <w:r w:rsidRPr="00DA74B4">
        <w:rPr>
          <w:lang w:val="fr-CH"/>
        </w:rPr>
        <w:t>concernant les véhicules</w:t>
      </w: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Pr="00DA74B4" w:rsidRDefault="00DA74B4" w:rsidP="00DA74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74B4">
        <w:rPr>
          <w:lang w:val="fr-CH"/>
        </w:rPr>
        <w:t>168</w:t>
      </w:r>
      <w:r w:rsidRPr="00DA74B4">
        <w:rPr>
          <w:vertAlign w:val="superscript"/>
          <w:lang w:val="fr-CH"/>
        </w:rPr>
        <w:t>e</w:t>
      </w:r>
      <w:r>
        <w:rPr>
          <w:lang w:val="fr-CH"/>
        </w:rPr>
        <w:t> </w:t>
      </w:r>
      <w:r w:rsidRPr="00DA74B4">
        <w:rPr>
          <w:lang w:val="fr-CH"/>
        </w:rPr>
        <w:t>session</w:t>
      </w:r>
    </w:p>
    <w:p w:rsidR="00DA74B4" w:rsidRPr="00DA74B4" w:rsidRDefault="00DA74B4" w:rsidP="00DA74B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A74B4">
        <w:rPr>
          <w:lang w:val="fr-CH"/>
        </w:rPr>
        <w:t>Genève, 8-11 mars 2016</w:t>
      </w:r>
    </w:p>
    <w:p w:rsidR="00DA74B4" w:rsidRPr="00DA74B4" w:rsidRDefault="00DA74B4" w:rsidP="00DA74B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A74B4">
        <w:rPr>
          <w:lang w:val="fr-CH"/>
        </w:rPr>
        <w:t>Point 4.9.5 de l’ordre du jour provisoire</w:t>
      </w:r>
    </w:p>
    <w:p w:rsidR="000815D8" w:rsidRDefault="00DA74B4" w:rsidP="00DA74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DA74B4">
        <w:rPr>
          <w:lang w:val="fr-CH"/>
        </w:rPr>
        <w:t xml:space="preserve">Accord de 1958 </w:t>
      </w:r>
      <w:r>
        <w:rPr>
          <w:lang w:val="fr-CH"/>
        </w:rPr>
        <w:t>–</w:t>
      </w:r>
      <w:r w:rsidRPr="00DA74B4">
        <w:rPr>
          <w:lang w:val="fr-CH"/>
        </w:rPr>
        <w:t xml:space="preserve"> examen de projets d’amendements </w:t>
      </w:r>
      <w:r w:rsidRPr="00DA74B4">
        <w:rPr>
          <w:lang w:val="fr-CH"/>
        </w:rPr>
        <w:br/>
        <w:t>à des</w:t>
      </w:r>
      <w:r w:rsidR="00D8207C">
        <w:rPr>
          <w:lang w:val="fr-CH"/>
        </w:rPr>
        <w:t xml:space="preserve"> </w:t>
      </w:r>
      <w:r w:rsidRPr="00DA74B4">
        <w:rPr>
          <w:lang w:val="fr-CH"/>
        </w:rPr>
        <w:t>Règlements existants, proposés par le GRE</w:t>
      </w: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Default="00DA74B4" w:rsidP="00DA74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 xml:space="preserve">Proposition de complément 16 à la série 04 d’amendements au Règlement </w:t>
      </w:r>
      <w:r>
        <w:rPr>
          <w:lang w:val="fr-CH"/>
        </w:rPr>
        <w:t>n</w:t>
      </w:r>
      <w:r w:rsidRPr="00DA74B4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DA74B4">
        <w:rPr>
          <w:lang w:val="fr-CH"/>
        </w:rPr>
        <w:t xml:space="preserve">48 (Installation des dispositifs d’éclairage </w:t>
      </w:r>
      <w:r>
        <w:rPr>
          <w:lang w:val="fr-CH"/>
        </w:rPr>
        <w:br/>
      </w:r>
      <w:r w:rsidRPr="00DA74B4">
        <w:rPr>
          <w:lang w:val="fr-CH"/>
        </w:rPr>
        <w:t>et de signalisation lumineuse)</w:t>
      </w: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Default="00DA74B4" w:rsidP="00DA74B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 xml:space="preserve">Communication du Groupe de travail de l’éclairage </w:t>
      </w:r>
      <w:r>
        <w:rPr>
          <w:lang w:val="fr-CH"/>
        </w:rPr>
        <w:br/>
      </w:r>
      <w:r w:rsidRPr="00DA74B4">
        <w:rPr>
          <w:lang w:val="fr-CH"/>
        </w:rPr>
        <w:t>et de la signalisation lumineuse</w:t>
      </w:r>
      <w:r w:rsidRPr="00DA74B4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DA74B4" w:rsidRPr="00DA74B4" w:rsidRDefault="00DA74B4" w:rsidP="00DA74B4">
      <w:pPr>
        <w:pStyle w:val="SingleTxt"/>
        <w:spacing w:after="0" w:line="120" w:lineRule="exact"/>
        <w:rPr>
          <w:sz w:val="10"/>
          <w:lang w:val="fr-CH"/>
        </w:rPr>
      </w:pPr>
    </w:p>
    <w:p w:rsidR="007C5E54" w:rsidRDefault="00DA74B4" w:rsidP="00DA74B4">
      <w:pPr>
        <w:pStyle w:val="SingleTxt"/>
        <w:rPr>
          <w:lang w:val="fr-CH"/>
        </w:rPr>
      </w:pPr>
      <w:r>
        <w:rPr>
          <w:lang w:val="fr-CH"/>
        </w:rPr>
        <w:tab/>
      </w:r>
      <w:r w:rsidRPr="00DA74B4">
        <w:rPr>
          <w:lang w:val="fr-CH"/>
        </w:rPr>
        <w:t>Le texte reproduit ci-après, adopté par le Groupe de travail de l’éclairage et de la signalisation lumineuse (GRE) à sa soixante-quatorzième session (ECE/TRANS/</w:t>
      </w:r>
      <w:r>
        <w:rPr>
          <w:lang w:val="fr-CH"/>
        </w:rPr>
        <w:br/>
      </w:r>
      <w:r w:rsidRPr="00DA74B4">
        <w:rPr>
          <w:lang w:val="fr-CH"/>
        </w:rPr>
        <w:t>WP.29/GRE/74, par.</w:t>
      </w:r>
      <w:r>
        <w:rPr>
          <w:lang w:val="fr-CH"/>
        </w:rPr>
        <w:t> </w:t>
      </w:r>
      <w:r w:rsidRPr="00DA74B4">
        <w:rPr>
          <w:lang w:val="fr-CH"/>
        </w:rPr>
        <w:t>15), est fondé sur le document ECE/TRANS/WP.29/GRE/</w:t>
      </w:r>
      <w:r>
        <w:rPr>
          <w:lang w:val="fr-CH"/>
        </w:rPr>
        <w:br/>
      </w:r>
      <w:r w:rsidRPr="00DA74B4">
        <w:rPr>
          <w:lang w:val="fr-CH"/>
        </w:rPr>
        <w:t xml:space="preserve">2015/21. Il est </w:t>
      </w:r>
      <w:r>
        <w:rPr>
          <w:lang w:val="fr-CH"/>
        </w:rPr>
        <w:t>soumis</w:t>
      </w:r>
      <w:r w:rsidRPr="00DA74B4">
        <w:rPr>
          <w:lang w:val="fr-CH"/>
        </w:rPr>
        <w:t xml:space="preserve"> au Forum mondial de l’harmonisation des Règlements concernant les véhicules (WP.29) et au Comité d’administration (AC.1) pour examen à leurs sessions de mars 2016. </w:t>
      </w:r>
    </w:p>
    <w:p w:rsidR="007C5E54" w:rsidRDefault="007C5E54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DA74B4" w:rsidRPr="00DA74B4" w:rsidRDefault="00DA74B4" w:rsidP="00DA74B4">
      <w:pPr>
        <w:pStyle w:val="SingleTxt"/>
        <w:rPr>
          <w:lang w:val="fr-CH"/>
        </w:rPr>
      </w:pPr>
      <w:r w:rsidRPr="00DA74B4">
        <w:rPr>
          <w:i/>
          <w:lang w:val="fr-CH"/>
        </w:rPr>
        <w:lastRenderedPageBreak/>
        <w:t>Paragraphe 6.2.9</w:t>
      </w:r>
      <w:r w:rsidRPr="00DA74B4">
        <w:rPr>
          <w:lang w:val="fr-CH"/>
        </w:rPr>
        <w:t>, modifier comme suit</w:t>
      </w:r>
      <w:r>
        <w:rPr>
          <w:lang w:val="fr-CH"/>
        </w:rPr>
        <w:t> </w:t>
      </w:r>
      <w:r w:rsidRPr="00DA74B4">
        <w:rPr>
          <w:lang w:val="fr-CH"/>
        </w:rPr>
        <w:t>:</w:t>
      </w:r>
    </w:p>
    <w:p w:rsidR="00DA74B4" w:rsidRPr="00DA74B4" w:rsidRDefault="00DA74B4" w:rsidP="00DA74B4">
      <w:pPr>
        <w:pStyle w:val="SingleTxt"/>
        <w:rPr>
          <w:lang w:val="fr-CH"/>
        </w:rPr>
      </w:pPr>
      <w:r w:rsidRPr="00DA74B4">
        <w:rPr>
          <w:lang w:val="fr-CH"/>
        </w:rPr>
        <w:t>«</w:t>
      </w:r>
      <w:r>
        <w:rPr>
          <w:lang w:val="fr-CH"/>
        </w:rPr>
        <w:t> </w:t>
      </w:r>
      <w:r w:rsidRPr="00DA74B4">
        <w:rPr>
          <w:lang w:val="fr-CH"/>
        </w:rPr>
        <w:t>6.2.9</w:t>
      </w:r>
      <w:r w:rsidRPr="00DA74B4">
        <w:rPr>
          <w:lang w:val="fr-CH"/>
        </w:rPr>
        <w:tab/>
        <w:t>Autres prescriptions</w:t>
      </w:r>
    </w:p>
    <w:p w:rsidR="00DA74B4" w:rsidRPr="00DA74B4" w:rsidRDefault="00DA74B4" w:rsidP="00DA74B4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>Les prescriptions du paragraphe 5.5.2 ne sont pas applicables aux feux de croisement.</w:t>
      </w:r>
    </w:p>
    <w:p w:rsidR="00DA74B4" w:rsidRPr="00DA74B4" w:rsidRDefault="00DA74B4" w:rsidP="007C5E54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>Les feux de croisement munis d’une source lumineuse ou d’un ou de plusieurs modules DEL produisant le faisceau de croisement principal et ayant un flux lumineux objectif total supérieur à 2</w:t>
      </w:r>
      <w:r w:rsidR="007C5E54">
        <w:rPr>
          <w:lang w:val="fr-CH"/>
        </w:rPr>
        <w:t> </w:t>
      </w:r>
      <w:r w:rsidRPr="00DA74B4">
        <w:rPr>
          <w:lang w:val="fr-CH"/>
        </w:rPr>
        <w:t>000</w:t>
      </w:r>
      <w:r w:rsidR="007C5E54">
        <w:rPr>
          <w:lang w:val="fr-CH"/>
        </w:rPr>
        <w:t> </w:t>
      </w:r>
      <w:r w:rsidRPr="00DA74B4">
        <w:rPr>
          <w:lang w:val="fr-CH"/>
        </w:rPr>
        <w:t>lm ne peuvent être installés que si un ou plusieurs nettoie-projecteurs conformes au Règlement n</w:t>
      </w:r>
      <w:r w:rsidRPr="007C5E54">
        <w:rPr>
          <w:vertAlign w:val="superscript"/>
          <w:lang w:val="fr-CH"/>
        </w:rPr>
        <w:t>o</w:t>
      </w:r>
      <w:r w:rsidRPr="00DA74B4">
        <w:rPr>
          <w:lang w:val="fr-CH"/>
        </w:rPr>
        <w:t> 45</w:t>
      </w:r>
      <w:r w:rsidRPr="00DA74B4">
        <w:rPr>
          <w:vertAlign w:val="superscript"/>
          <w:lang w:val="fr-CH"/>
        </w:rPr>
        <w:t>11</w:t>
      </w:r>
      <w:r w:rsidRPr="00DA74B4">
        <w:rPr>
          <w:lang w:val="fr-CH"/>
        </w:rPr>
        <w:t xml:space="preserve"> le sont également.</w:t>
      </w:r>
    </w:p>
    <w:p w:rsidR="00DA74B4" w:rsidRPr="00DA74B4" w:rsidRDefault="00DA74B4" w:rsidP="00715069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 xml:space="preserve">En ce qui concerne l’inclinaison verticale, les </w:t>
      </w:r>
      <w:r w:rsidR="00C259F3">
        <w:rPr>
          <w:lang w:val="fr-CH"/>
        </w:rPr>
        <w:t>disposi</w:t>
      </w:r>
      <w:r w:rsidRPr="00DA74B4">
        <w:rPr>
          <w:lang w:val="fr-CH"/>
        </w:rPr>
        <w:t>tions du paragraphe</w:t>
      </w:r>
      <w:r w:rsidR="00C259F3">
        <w:rPr>
          <w:lang w:val="fr-CH"/>
        </w:rPr>
        <w:t> </w:t>
      </w:r>
      <w:r w:rsidRPr="00DA74B4">
        <w:rPr>
          <w:lang w:val="fr-CH"/>
        </w:rPr>
        <w:t>6.2.6.2.2 ne s’appliquent pas aux feux de croisement munis d’une source lumineuse ou d’un ou de plusieurs modules DEL produisant le faisceau de croisement principal et ayant un flux lumineux objectif supérieur à 2</w:t>
      </w:r>
      <w:r>
        <w:rPr>
          <w:lang w:val="fr-CH"/>
        </w:rPr>
        <w:t> </w:t>
      </w:r>
      <w:r w:rsidRPr="00DA74B4">
        <w:rPr>
          <w:lang w:val="fr-CH"/>
        </w:rPr>
        <w:t>000</w:t>
      </w:r>
      <w:r w:rsidR="00715069">
        <w:rPr>
          <w:lang w:val="fr-CH"/>
        </w:rPr>
        <w:t> </w:t>
      </w:r>
      <w:r w:rsidRPr="00DA74B4">
        <w:rPr>
          <w:lang w:val="fr-CH"/>
        </w:rPr>
        <w:t>lm.</w:t>
      </w:r>
    </w:p>
    <w:p w:rsidR="00DA74B4" w:rsidRDefault="00DA74B4" w:rsidP="00DA74B4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DA74B4">
        <w:rPr>
          <w:lang w:val="fr-CH"/>
        </w:rPr>
        <w:t>Dans le cas des lampes à incandescence pour lesquelles plus d’une tension d’essai est prescrite, on applique la valeur du flux lumineux objectif correspondant au faisceau de croisement principal, indiquée sur la fiche de communication relative à l’homologation de type du dispositif.</w:t>
      </w:r>
    </w:p>
    <w:p w:rsidR="00DA74B4" w:rsidRPr="00C259F3" w:rsidRDefault="00DA74B4" w:rsidP="00C259F3">
      <w:pPr>
        <w:pStyle w:val="SingleTxt"/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… ».</w:t>
      </w:r>
      <w:r w:rsidR="00C259F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A74B4" w:rsidRPr="00C259F3" w:rsidSect="000815D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31" w:rsidRDefault="00535231" w:rsidP="00F3330B">
      <w:pPr>
        <w:spacing w:line="240" w:lineRule="auto"/>
      </w:pPr>
      <w:r>
        <w:separator/>
      </w:r>
    </w:p>
  </w:endnote>
  <w:endnote w:type="continuationSeparator" w:id="0">
    <w:p w:rsidR="00535231" w:rsidRDefault="00535231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815D8" w:rsidTr="000815D8">
      <w:trPr>
        <w:jc w:val="center"/>
      </w:trPr>
      <w:tc>
        <w:tcPr>
          <w:tcW w:w="5126" w:type="dxa"/>
          <w:shd w:val="clear" w:color="auto" w:fill="auto"/>
        </w:tcPr>
        <w:p w:rsidR="000815D8" w:rsidRPr="000815D8" w:rsidRDefault="000815D8" w:rsidP="000815D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42D0">
            <w:rPr>
              <w:b w:val="0"/>
              <w:w w:val="103"/>
              <w:sz w:val="14"/>
            </w:rPr>
            <w:t>GE.15-22697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815D8" w:rsidRPr="000815D8" w:rsidRDefault="000815D8" w:rsidP="000815D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164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C164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815D8" w:rsidRPr="000815D8" w:rsidRDefault="000815D8" w:rsidP="00081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815D8" w:rsidTr="000815D8">
      <w:trPr>
        <w:jc w:val="center"/>
      </w:trPr>
      <w:tc>
        <w:tcPr>
          <w:tcW w:w="5126" w:type="dxa"/>
          <w:shd w:val="clear" w:color="auto" w:fill="auto"/>
        </w:tcPr>
        <w:p w:rsidR="000815D8" w:rsidRPr="000815D8" w:rsidRDefault="000815D8" w:rsidP="000815D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742D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742D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815D8" w:rsidRPr="000815D8" w:rsidRDefault="000815D8" w:rsidP="000815D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42D0">
            <w:rPr>
              <w:b w:val="0"/>
              <w:w w:val="103"/>
              <w:sz w:val="14"/>
            </w:rPr>
            <w:t>GE.15-22697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815D8" w:rsidRPr="000815D8" w:rsidRDefault="000815D8" w:rsidP="00081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8" w:rsidRDefault="000815D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39F464" wp14:editId="27615E25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2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2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0815D8" w:rsidTr="000815D8">
      <w:tc>
        <w:tcPr>
          <w:tcW w:w="3859" w:type="dxa"/>
        </w:tcPr>
        <w:p w:rsidR="000815D8" w:rsidRDefault="000815D8" w:rsidP="000815D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742D0">
            <w:rPr>
              <w:b w:val="0"/>
              <w:sz w:val="20"/>
            </w:rPr>
            <w:t>GE.15-22697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010216    0</w:t>
          </w:r>
          <w:r w:rsidR="003638BC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0216</w:t>
          </w:r>
        </w:p>
        <w:p w:rsidR="000815D8" w:rsidRPr="000815D8" w:rsidRDefault="000815D8" w:rsidP="000815D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742D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*1522697*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0815D8" w:rsidRDefault="000815D8" w:rsidP="000815D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D6585A9" wp14:editId="1AC5900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15D8" w:rsidRPr="000815D8" w:rsidRDefault="000815D8" w:rsidP="000815D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31" w:rsidRPr="00DA74B4" w:rsidRDefault="00DA74B4" w:rsidP="00DA74B4">
      <w:pPr>
        <w:pStyle w:val="Footer"/>
        <w:spacing w:after="80"/>
        <w:ind w:left="792"/>
        <w:rPr>
          <w:sz w:val="16"/>
        </w:rPr>
      </w:pPr>
      <w:r w:rsidRPr="00DA74B4">
        <w:rPr>
          <w:sz w:val="16"/>
        </w:rPr>
        <w:t>__________________</w:t>
      </w:r>
    </w:p>
  </w:footnote>
  <w:footnote w:type="continuationSeparator" w:id="0">
    <w:p w:rsidR="00535231" w:rsidRPr="00DA74B4" w:rsidRDefault="00DA74B4" w:rsidP="00DA74B4">
      <w:pPr>
        <w:pStyle w:val="Footer"/>
        <w:spacing w:after="80"/>
        <w:ind w:left="792"/>
        <w:rPr>
          <w:sz w:val="16"/>
        </w:rPr>
      </w:pPr>
      <w:r w:rsidRPr="00DA74B4">
        <w:rPr>
          <w:sz w:val="16"/>
        </w:rPr>
        <w:t>__________________</w:t>
      </w:r>
    </w:p>
  </w:footnote>
  <w:footnote w:id="1">
    <w:p w:rsidR="00DA74B4" w:rsidRPr="00DA74B4" w:rsidRDefault="00DA74B4" w:rsidP="007C5E5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 w:eastAsia="en-US"/>
        </w:rPr>
      </w:pPr>
      <w:r>
        <w:rPr>
          <w:lang w:val="en-GB"/>
        </w:rPr>
        <w:tab/>
      </w:r>
      <w:r w:rsidRPr="00DA74B4">
        <w:rPr>
          <w:rStyle w:val="FootnoteReference"/>
          <w:vertAlign w:val="baseline"/>
          <w:lang w:val="fr-CH"/>
        </w:rPr>
        <w:t>*</w:t>
      </w:r>
      <w:r w:rsidRPr="00DA74B4">
        <w:rPr>
          <w:sz w:val="20"/>
          <w:lang w:val="fr-CH"/>
        </w:rPr>
        <w:tab/>
      </w:r>
      <w:r>
        <w:rPr>
          <w:szCs w:val="18"/>
        </w:rPr>
        <w:t>Conformément au programme de travail du Comité des transports intérieurs pour la période 2014</w:t>
      </w:r>
      <w:r w:rsidR="00715069">
        <w:rPr>
          <w:szCs w:val="18"/>
        </w:rPr>
        <w:t>-</w:t>
      </w:r>
      <w:r>
        <w:rPr>
          <w:szCs w:val="18"/>
        </w:rPr>
        <w:t>2018 (ECE/TRANS/240, par.</w:t>
      </w:r>
      <w:r w:rsidR="00715069">
        <w:rPr>
          <w:szCs w:val="18"/>
        </w:rPr>
        <w:t> </w:t>
      </w:r>
      <w:r>
        <w:rPr>
          <w:szCs w:val="18"/>
        </w:rPr>
        <w:t>105 et ECE/TRANS/2014/26, activité 02.4), le</w:t>
      </w:r>
      <w:r w:rsidR="007C5E54">
        <w:rPr>
          <w:szCs w:val="18"/>
        </w:rPr>
        <w:t xml:space="preserve"> Forum mondial a pour mission d’</w:t>
      </w:r>
      <w:r>
        <w:rPr>
          <w:szCs w:val="18"/>
        </w:rPr>
        <w:t>élaborer, d</w:t>
      </w:r>
      <w:r w:rsidR="007C5E54">
        <w:rPr>
          <w:szCs w:val="18"/>
        </w:rPr>
        <w:t>’</w:t>
      </w:r>
      <w:r>
        <w:rPr>
          <w:szCs w:val="18"/>
        </w:rPr>
        <w:t xml:space="preserve">harmoniser et de mettre à jour les Règlements </w:t>
      </w:r>
      <w:r>
        <w:t>en vue d’améliorer les caractéristiques fonctionnelles des véhicules.</w:t>
      </w:r>
      <w:r>
        <w:rPr>
          <w:szCs w:val="18"/>
        </w:rPr>
        <w:t xml:space="preserve"> Le présent document </w:t>
      </w:r>
      <w:r>
        <w:t>est soumis en vertu de ce mandat</w:t>
      </w:r>
      <w:r w:rsidRPr="00DA74B4">
        <w:rPr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815D8" w:rsidTr="000815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815D8" w:rsidRPr="000815D8" w:rsidRDefault="000815D8" w:rsidP="000815D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742D0">
            <w:rPr>
              <w:b/>
              <w:color w:val="000000"/>
            </w:rPr>
            <w:t>ECE/TRANS/WP.29/2016/20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815D8" w:rsidRDefault="000815D8" w:rsidP="000815D8">
          <w:pPr>
            <w:pStyle w:val="Header"/>
          </w:pPr>
        </w:p>
      </w:tc>
    </w:tr>
  </w:tbl>
  <w:p w:rsidR="000815D8" w:rsidRPr="000815D8" w:rsidRDefault="000815D8" w:rsidP="000815D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815D8" w:rsidTr="000815D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815D8" w:rsidRDefault="000815D8" w:rsidP="000815D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815D8" w:rsidRPr="000815D8" w:rsidRDefault="000815D8" w:rsidP="000815D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742D0">
            <w:rPr>
              <w:b/>
              <w:color w:val="000000"/>
            </w:rPr>
            <w:t>ECE/TRANS/WP.29/2016/20</w:t>
          </w:r>
          <w:r>
            <w:rPr>
              <w:b/>
              <w:color w:val="000000"/>
            </w:rPr>
            <w:fldChar w:fldCharType="end"/>
          </w:r>
        </w:p>
      </w:tc>
    </w:tr>
  </w:tbl>
  <w:p w:rsidR="000815D8" w:rsidRPr="000815D8" w:rsidRDefault="000815D8" w:rsidP="000815D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815D8" w:rsidTr="000815D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815D8" w:rsidRDefault="000815D8" w:rsidP="000815D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815D8" w:rsidRPr="000815D8" w:rsidRDefault="000815D8" w:rsidP="000815D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815D8" w:rsidRDefault="000815D8" w:rsidP="000815D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815D8" w:rsidRPr="000815D8" w:rsidRDefault="000815D8" w:rsidP="000815D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/TRANS/WP.29/2016/20</w:t>
          </w:r>
        </w:p>
      </w:tc>
    </w:tr>
    <w:tr w:rsidR="000815D8" w:rsidRPr="000815D8" w:rsidTr="000815D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815D8" w:rsidRPr="000815D8" w:rsidRDefault="000815D8" w:rsidP="000815D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099993E" wp14:editId="5F98BA8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815D8" w:rsidRPr="000815D8" w:rsidRDefault="000815D8" w:rsidP="000815D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815D8" w:rsidRPr="000815D8" w:rsidRDefault="000815D8" w:rsidP="000815D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815D8" w:rsidRPr="00DA74B4" w:rsidRDefault="000815D8" w:rsidP="000815D8">
          <w:pPr>
            <w:pStyle w:val="Distribution"/>
            <w:rPr>
              <w:color w:val="000000"/>
              <w:lang w:val="fr-CH"/>
            </w:rPr>
          </w:pPr>
          <w:r w:rsidRPr="00DA74B4">
            <w:rPr>
              <w:color w:val="000000"/>
              <w:lang w:val="fr-CH"/>
            </w:rPr>
            <w:t>Distr. générale</w:t>
          </w:r>
        </w:p>
        <w:p w:rsidR="000815D8" w:rsidRPr="00DA74B4" w:rsidRDefault="000815D8" w:rsidP="000815D8">
          <w:pPr>
            <w:pStyle w:val="Publication"/>
            <w:rPr>
              <w:color w:val="000000"/>
              <w:lang w:val="fr-CH"/>
            </w:rPr>
          </w:pPr>
          <w:r w:rsidRPr="00DA74B4">
            <w:rPr>
              <w:color w:val="000000"/>
              <w:lang w:val="fr-CH"/>
            </w:rPr>
            <w:t>23 décembre 2015</w:t>
          </w:r>
        </w:p>
        <w:p w:rsidR="000815D8" w:rsidRPr="00DA74B4" w:rsidRDefault="000815D8" w:rsidP="000815D8">
          <w:pPr>
            <w:rPr>
              <w:lang w:val="fr-CH"/>
            </w:rPr>
          </w:pPr>
          <w:r w:rsidRPr="00DA74B4">
            <w:rPr>
              <w:lang w:val="fr-CH"/>
            </w:rPr>
            <w:t>Français</w:t>
          </w:r>
        </w:p>
        <w:p w:rsidR="000815D8" w:rsidRPr="00DA74B4" w:rsidRDefault="000815D8" w:rsidP="000815D8">
          <w:pPr>
            <w:pStyle w:val="Original"/>
            <w:rPr>
              <w:color w:val="000000"/>
              <w:lang w:val="fr-CH"/>
            </w:rPr>
          </w:pPr>
          <w:r w:rsidRPr="00DA74B4">
            <w:rPr>
              <w:color w:val="000000"/>
              <w:lang w:val="fr-CH"/>
            </w:rPr>
            <w:t>Original : anglais</w:t>
          </w:r>
        </w:p>
      </w:tc>
    </w:tr>
  </w:tbl>
  <w:p w:rsidR="000815D8" w:rsidRPr="00DA74B4" w:rsidRDefault="000815D8" w:rsidP="000815D8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697*"/>
    <w:docVar w:name="CreationDt" w:val="2/1/2016 5:17: PM"/>
    <w:docVar w:name="DocCategory" w:val="Doc"/>
    <w:docVar w:name="DocType" w:val="Final"/>
    <w:docVar w:name="DutyStation" w:val="Geneva"/>
    <w:docVar w:name="FooterJN" w:val="GE.15-22697"/>
    <w:docVar w:name="jobn" w:val="GE.15-22697 (F)"/>
    <w:docVar w:name="jobnDT" w:val="GE.15-22697 (F)   010216"/>
    <w:docVar w:name="jobnDTDT" w:val="GE.15-22697 (F)   010216   010216"/>
    <w:docVar w:name="JobNo" w:val="GE.1522697F"/>
    <w:docVar w:name="JobNo2" w:val="GE.1529006F"/>
    <w:docVar w:name="LocalDrive" w:val="0"/>
    <w:docVar w:name="OandT" w:val="Crelier"/>
    <w:docVar w:name="PaperSize" w:val="A4"/>
    <w:docVar w:name="sss1" w:val="ECE/TRANS/WP.29/2016/20"/>
    <w:docVar w:name="sss2" w:val="-"/>
    <w:docVar w:name="Symbol1" w:val="ECE/TRANS/WP.29/2016/20"/>
    <w:docVar w:name="Symbol2" w:val="-"/>
  </w:docVars>
  <w:rsids>
    <w:rsidRoot w:val="00535231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15D8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13D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44CA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38BC"/>
    <w:rsid w:val="003640A0"/>
    <w:rsid w:val="00365932"/>
    <w:rsid w:val="003738C0"/>
    <w:rsid w:val="003810FF"/>
    <w:rsid w:val="003824F9"/>
    <w:rsid w:val="00384511"/>
    <w:rsid w:val="00385D78"/>
    <w:rsid w:val="00386422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5231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140E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610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5069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5E54"/>
    <w:rsid w:val="007C662A"/>
    <w:rsid w:val="007C7D7F"/>
    <w:rsid w:val="007D33BA"/>
    <w:rsid w:val="007D385A"/>
    <w:rsid w:val="007D4E19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2D0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41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47229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27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59F3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135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207C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A74B4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1641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0FAC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1592"/>
    <w:rsid w:val="00FD318F"/>
    <w:rsid w:val="00FD3BE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8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D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D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08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D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D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324C-1CA5-49C9-AA56-278BD7FD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Fabienne Crelier</dc:creator>
  <cp:lastModifiedBy>Caillot</cp:lastModifiedBy>
  <cp:revision>2</cp:revision>
  <cp:lastPrinted>2016-02-02T07:34:00Z</cp:lastPrinted>
  <dcterms:created xsi:type="dcterms:W3CDTF">2016-02-02T17:19:00Z</dcterms:created>
  <dcterms:modified xsi:type="dcterms:W3CDTF">2016-02-02T17:19:00Z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1522697F</vt:lpwstr>
  </property>
  <property fmtid="{D5CDD505-2E9C-101B-9397-08002B2CF9AE}" pid="3" name="ODSRefJobNo">
    <vt:lpwstr>1529006F</vt:lpwstr>
  </property>
  <property fmtid="{D5CDD505-2E9C-101B-9397-08002B2CF9AE}" pid="4" name="Symbol1">
    <vt:lpwstr>ECE/TRANS/WP.29/2016/20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010216</vt:lpwstr>
  </property>
</Properties>
</file>