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568"/>
        <w:tblOverlap w:val="never"/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717408" w:rsidRPr="00E3431F" w:rsidTr="00FA63B2">
        <w:trPr>
          <w:cantSplit/>
          <w:trHeight w:hRule="exact" w:val="851"/>
        </w:trPr>
        <w:tc>
          <w:tcPr>
            <w:tcW w:w="9072" w:type="dxa"/>
            <w:tcBorders>
              <w:bottom w:val="single" w:sz="4" w:space="0" w:color="auto"/>
            </w:tcBorders>
            <w:vAlign w:val="bottom"/>
          </w:tcPr>
          <w:p w:rsidR="00717408" w:rsidRPr="00E3431F" w:rsidRDefault="00FA63B2" w:rsidP="00E91D8E">
            <w:pPr>
              <w:jc w:val="right"/>
              <w:rPr>
                <w:b/>
                <w:sz w:val="40"/>
                <w:szCs w:val="40"/>
              </w:rPr>
            </w:pPr>
            <w:r w:rsidRPr="00E3431F">
              <w:rPr>
                <w:b/>
                <w:sz w:val="40"/>
                <w:szCs w:val="40"/>
              </w:rPr>
              <w:t>UN/SCEGHS/32/INF.</w:t>
            </w:r>
            <w:r w:rsidR="00E91D8E">
              <w:rPr>
                <w:b/>
                <w:sz w:val="40"/>
                <w:szCs w:val="40"/>
              </w:rPr>
              <w:t>33</w:t>
            </w:r>
          </w:p>
        </w:tc>
      </w:tr>
      <w:tr w:rsidR="00717408" w:rsidTr="00FA63B2">
        <w:trPr>
          <w:cantSplit/>
          <w:trHeight w:hRule="exact" w:val="3114"/>
        </w:trPr>
        <w:tc>
          <w:tcPr>
            <w:tcW w:w="9072" w:type="dxa"/>
            <w:tcBorders>
              <w:top w:val="single" w:sz="4" w:space="0" w:color="auto"/>
            </w:tcBorders>
          </w:tcPr>
          <w:p w:rsidR="00FF607A" w:rsidRPr="001B03EA" w:rsidRDefault="00FF607A" w:rsidP="00FF607A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1B03EA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:rsidR="00FF607A" w:rsidRPr="001B03EA" w:rsidRDefault="00FF607A" w:rsidP="00FF607A">
            <w:pPr>
              <w:tabs>
                <w:tab w:val="left" w:pos="7230"/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 w:rsidRPr="001B03EA">
              <w:rPr>
                <w:b/>
                <w:lang w:val="en-US"/>
              </w:rPr>
              <w:t>Sub-Committee of Experts on the Globally Harmonized</w:t>
            </w:r>
            <w:r w:rsidRPr="001B03EA">
              <w:rPr>
                <w:b/>
                <w:lang w:val="en-US"/>
              </w:rPr>
              <w:br/>
              <w:t>System of Classification and Labelling of Chemicals</w:t>
            </w:r>
            <w:r w:rsidRPr="001B03EA">
              <w:rPr>
                <w:b/>
                <w:lang w:val="en-US"/>
              </w:rPr>
              <w:tab/>
            </w:r>
            <w:r w:rsidR="007E6AC2">
              <w:rPr>
                <w:b/>
                <w:lang w:val="en-US"/>
              </w:rPr>
              <w:t>6</w:t>
            </w:r>
            <w:r w:rsidRPr="001B03EA">
              <w:rPr>
                <w:b/>
                <w:lang w:val="en-US"/>
              </w:rPr>
              <w:t xml:space="preserve"> </w:t>
            </w:r>
            <w:r w:rsidR="00A1169F">
              <w:rPr>
                <w:b/>
                <w:lang w:val="en-US"/>
              </w:rPr>
              <w:t>December</w:t>
            </w:r>
            <w:r w:rsidRPr="001B03EA">
              <w:rPr>
                <w:b/>
                <w:lang w:val="en-US"/>
              </w:rPr>
              <w:t xml:space="preserve"> 2016</w:t>
            </w:r>
          </w:p>
          <w:p w:rsidR="00FF607A" w:rsidRPr="001B03EA" w:rsidRDefault="00FF607A" w:rsidP="00FF607A">
            <w:pPr>
              <w:jc w:val="both"/>
              <w:rPr>
                <w:b/>
              </w:rPr>
            </w:pPr>
          </w:p>
          <w:p w:rsidR="00FF607A" w:rsidRPr="001B03EA" w:rsidRDefault="00FF607A" w:rsidP="00FF607A">
            <w:pPr>
              <w:jc w:val="both"/>
            </w:pPr>
            <w:r w:rsidRPr="001B03EA">
              <w:rPr>
                <w:b/>
              </w:rPr>
              <w:t>Thirty-</w:t>
            </w:r>
            <w:r>
              <w:rPr>
                <w:b/>
              </w:rPr>
              <w:t>second</w:t>
            </w:r>
            <w:r w:rsidRPr="001B03EA">
              <w:rPr>
                <w:b/>
              </w:rPr>
              <w:t xml:space="preserve"> session</w:t>
            </w:r>
            <w:r w:rsidRPr="001B03EA">
              <w:t xml:space="preserve"> </w:t>
            </w:r>
          </w:p>
          <w:p w:rsidR="00FF607A" w:rsidRPr="001B03EA" w:rsidRDefault="00FF607A" w:rsidP="00FF607A">
            <w:pPr>
              <w:jc w:val="both"/>
            </w:pPr>
            <w:r w:rsidRPr="001B03EA">
              <w:t xml:space="preserve">Geneva, </w:t>
            </w:r>
            <w:r>
              <w:t>7-9</w:t>
            </w:r>
            <w:r w:rsidRPr="001B03EA">
              <w:t xml:space="preserve"> </w:t>
            </w:r>
            <w:r>
              <w:t xml:space="preserve">December </w:t>
            </w:r>
            <w:r w:rsidRPr="001B03EA">
              <w:t>2016</w:t>
            </w:r>
          </w:p>
          <w:p w:rsidR="00FF607A" w:rsidRPr="001B03EA" w:rsidRDefault="00FF607A" w:rsidP="00FF607A">
            <w:pPr>
              <w:spacing w:before="40"/>
            </w:pPr>
            <w:r w:rsidRPr="001B03EA">
              <w:t xml:space="preserve">Item </w:t>
            </w:r>
            <w:r w:rsidR="007E6AC2">
              <w:t>7</w:t>
            </w:r>
            <w:r w:rsidRPr="001B03EA">
              <w:t xml:space="preserve"> of the provisional agenda</w:t>
            </w:r>
          </w:p>
          <w:p w:rsidR="00717408" w:rsidRPr="007E6AC2" w:rsidRDefault="007E6AC2" w:rsidP="00FF607A">
            <w:pPr>
              <w:spacing w:line="240" w:lineRule="exact"/>
              <w:rPr>
                <w:b/>
              </w:rPr>
            </w:pPr>
            <w:r w:rsidRPr="007E6AC2">
              <w:rPr>
                <w:b/>
              </w:rPr>
              <w:t>Programme of work for the biennium 2017-2018</w:t>
            </w:r>
          </w:p>
        </w:tc>
      </w:tr>
    </w:tbl>
    <w:p w:rsidR="00FF607A" w:rsidRPr="003C761B" w:rsidRDefault="00760F29" w:rsidP="00FF607A">
      <w:pPr>
        <w:pStyle w:val="HChG"/>
      </w:pPr>
      <w:r w:rsidRPr="009E7ABD"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ab/>
      </w:r>
      <w:r w:rsidR="00FF607A" w:rsidRPr="003C761B">
        <w:t xml:space="preserve">Proposed work </w:t>
      </w:r>
      <w:r w:rsidR="00D34E14">
        <w:t>programme</w:t>
      </w:r>
      <w:r w:rsidR="00FF607A" w:rsidRPr="003C761B">
        <w:t xml:space="preserve"> for the </w:t>
      </w:r>
      <w:r w:rsidR="00283205">
        <w:t xml:space="preserve">2017-2018 biennium </w:t>
      </w:r>
      <w:r w:rsidR="00D34E14">
        <w:t>in relation to</w:t>
      </w:r>
      <w:r w:rsidR="00283205">
        <w:t xml:space="preserve"> aspiration hazard</w:t>
      </w:r>
      <w:r w:rsidR="00FF607A" w:rsidRPr="003C761B">
        <w:t xml:space="preserve">  </w:t>
      </w:r>
    </w:p>
    <w:p w:rsidR="00FF607A" w:rsidRPr="003C761B" w:rsidRDefault="00FF607A" w:rsidP="00FF607A">
      <w:pPr>
        <w:pStyle w:val="H1G"/>
        <w:rPr>
          <w:rFonts w:eastAsia="MS Mincho"/>
        </w:rPr>
      </w:pPr>
      <w:r w:rsidRPr="003C761B">
        <w:rPr>
          <w:rFonts w:eastAsia="MS Mincho"/>
        </w:rPr>
        <w:tab/>
      </w:r>
      <w:r w:rsidRPr="003C761B">
        <w:rPr>
          <w:rFonts w:eastAsia="MS Mincho"/>
        </w:rPr>
        <w:tab/>
        <w:t xml:space="preserve">Transmitted by the </w:t>
      </w:r>
      <w:r w:rsidR="00412822">
        <w:rPr>
          <w:rFonts w:eastAsia="MS Mincho"/>
        </w:rPr>
        <w:t>International Paint and Printing Ink Council</w:t>
      </w:r>
      <w:r w:rsidR="003C3388">
        <w:rPr>
          <w:rFonts w:eastAsia="MS Mincho"/>
        </w:rPr>
        <w:t xml:space="preserve"> (IPPIC)</w:t>
      </w:r>
    </w:p>
    <w:p w:rsidR="00FF607A" w:rsidRPr="007E6AC2" w:rsidRDefault="00FF607A" w:rsidP="00E91D8E">
      <w:pPr>
        <w:pStyle w:val="SingleTxtG"/>
        <w:tabs>
          <w:tab w:val="left" w:pos="1701"/>
        </w:tabs>
        <w:rPr>
          <w:rFonts w:eastAsia="MS Mincho"/>
        </w:rPr>
      </w:pPr>
      <w:r w:rsidRPr="003C761B">
        <w:rPr>
          <w:rFonts w:eastAsia="MS Mincho"/>
        </w:rPr>
        <w:t>1.</w:t>
      </w:r>
      <w:r w:rsidRPr="003C761B">
        <w:rPr>
          <w:rFonts w:eastAsia="MS Mincho"/>
        </w:rPr>
        <w:tab/>
      </w:r>
      <w:r w:rsidR="008B7B8C">
        <w:rPr>
          <w:rFonts w:eastAsia="MS Mincho"/>
        </w:rPr>
        <w:t xml:space="preserve">At the request of IPPIC the agenda item “Aspiration hazard: viscosity criterion </w:t>
      </w:r>
      <w:r w:rsidR="008B7B8C" w:rsidRPr="007E6AC2">
        <w:rPr>
          <w:rFonts w:eastAsia="MS Mincho"/>
        </w:rPr>
        <w:t xml:space="preserve">for mixtures” was included in the work programme of the Sub-Committee on GHS for the 2015-2016 biennium.  </w:t>
      </w:r>
      <w:r w:rsidR="00646F13" w:rsidRPr="007E6AC2">
        <w:rPr>
          <w:rFonts w:eastAsia="MS Mincho"/>
        </w:rPr>
        <w:t xml:space="preserve">This relates to identification of appropriate viscosity criteria based on ISO flow cup measurements at room temperature, since the measurement of kinematic viscosity at 40°C is not practically feasible for certain mixtures such as paints or printing inks.  </w:t>
      </w:r>
      <w:r w:rsidR="008B7B8C" w:rsidRPr="007E6AC2">
        <w:rPr>
          <w:rFonts w:eastAsia="MS Mincho"/>
        </w:rPr>
        <w:t>IPPIC regrets that it has not been possible to progress this work item as far as</w:t>
      </w:r>
      <w:r w:rsidR="00646F13" w:rsidRPr="007E6AC2">
        <w:rPr>
          <w:rFonts w:eastAsia="MS Mincho"/>
        </w:rPr>
        <w:t xml:space="preserve"> had been</w:t>
      </w:r>
      <w:r w:rsidR="008B7B8C" w:rsidRPr="007E6AC2">
        <w:rPr>
          <w:rFonts w:eastAsia="MS Mincho"/>
        </w:rPr>
        <w:t xml:space="preserve"> </w:t>
      </w:r>
      <w:r w:rsidR="00646F13" w:rsidRPr="007E6AC2">
        <w:rPr>
          <w:rFonts w:eastAsia="MS Mincho"/>
        </w:rPr>
        <w:t xml:space="preserve">intended </w:t>
      </w:r>
      <w:r w:rsidR="008B7B8C" w:rsidRPr="007E6AC2">
        <w:rPr>
          <w:rFonts w:eastAsia="MS Mincho"/>
        </w:rPr>
        <w:t>by the conclusion of the current biennium.</w:t>
      </w:r>
    </w:p>
    <w:p w:rsidR="00FF607A" w:rsidRDefault="00FF607A" w:rsidP="00E91D8E">
      <w:pPr>
        <w:pStyle w:val="SingleTxtG"/>
        <w:tabs>
          <w:tab w:val="left" w:pos="1701"/>
        </w:tabs>
        <w:rPr>
          <w:rFonts w:eastAsia="MS Mincho"/>
        </w:rPr>
      </w:pPr>
      <w:r w:rsidRPr="007E6AC2">
        <w:rPr>
          <w:rFonts w:eastAsia="MS Mincho"/>
        </w:rPr>
        <w:t>2.</w:t>
      </w:r>
      <w:r w:rsidRPr="007E6AC2">
        <w:rPr>
          <w:rFonts w:eastAsia="MS Mincho"/>
        </w:rPr>
        <w:tab/>
      </w:r>
      <w:r w:rsidR="007D7807" w:rsidRPr="007E6AC2">
        <w:rPr>
          <w:rFonts w:eastAsia="MS Mincho"/>
        </w:rPr>
        <w:t xml:space="preserve">At the </w:t>
      </w:r>
      <w:r w:rsidR="00A86348" w:rsidRPr="007E6AC2">
        <w:rPr>
          <w:rFonts w:eastAsia="MS Mincho"/>
        </w:rPr>
        <w:t>thirtie</w:t>
      </w:r>
      <w:r w:rsidR="007D7807" w:rsidRPr="007E6AC2">
        <w:rPr>
          <w:rFonts w:eastAsia="MS Mincho"/>
        </w:rPr>
        <w:t>t</w:t>
      </w:r>
      <w:r w:rsidR="00F360F4" w:rsidRPr="007E6AC2">
        <w:rPr>
          <w:rFonts w:eastAsia="MS Mincho"/>
        </w:rPr>
        <w:t>h session of the Sub-Committee</w:t>
      </w:r>
      <w:r w:rsidR="008B7B8C" w:rsidRPr="007E6AC2">
        <w:rPr>
          <w:rFonts w:eastAsia="MS Mincho"/>
        </w:rPr>
        <w:t xml:space="preserve"> </w:t>
      </w:r>
      <w:r w:rsidR="003C3388" w:rsidRPr="007E6AC2">
        <w:rPr>
          <w:rFonts w:eastAsia="MS Mincho"/>
        </w:rPr>
        <w:t xml:space="preserve">the International Maritime Organisation (IMO) also </w:t>
      </w:r>
      <w:r w:rsidR="007D7807" w:rsidRPr="007E6AC2">
        <w:rPr>
          <w:rFonts w:eastAsia="MS Mincho"/>
        </w:rPr>
        <w:t>raised an additional</w:t>
      </w:r>
      <w:r w:rsidR="00BE2440" w:rsidRPr="007E6AC2">
        <w:rPr>
          <w:rFonts w:eastAsia="MS Mincho"/>
        </w:rPr>
        <w:t>,</w:t>
      </w:r>
      <w:r w:rsidR="007D7807" w:rsidRPr="007E6AC2">
        <w:rPr>
          <w:rFonts w:eastAsia="MS Mincho"/>
        </w:rPr>
        <w:t xml:space="preserve"> but different</w:t>
      </w:r>
      <w:r w:rsidR="00BE2440" w:rsidRPr="007E6AC2">
        <w:rPr>
          <w:rFonts w:eastAsia="MS Mincho"/>
        </w:rPr>
        <w:t>,</w:t>
      </w:r>
      <w:r w:rsidR="00D34E14" w:rsidRPr="007E6AC2">
        <w:rPr>
          <w:rFonts w:eastAsia="MS Mincho"/>
        </w:rPr>
        <w:t xml:space="preserve"> aspect related to</w:t>
      </w:r>
      <w:r w:rsidR="00D34E14">
        <w:rPr>
          <w:rFonts w:eastAsia="MS Mincho"/>
        </w:rPr>
        <w:t xml:space="preserve"> aspiration hazard, namely the </w:t>
      </w:r>
      <w:r w:rsidR="00A00781">
        <w:rPr>
          <w:rFonts w:eastAsia="MS Mincho"/>
        </w:rPr>
        <w:t xml:space="preserve">applicability of the criteria to </w:t>
      </w:r>
      <w:r w:rsidR="00A86348">
        <w:rPr>
          <w:rFonts w:eastAsia="MS Mincho"/>
        </w:rPr>
        <w:t>chemical groups</w:t>
      </w:r>
      <w:r w:rsidR="00A00781">
        <w:rPr>
          <w:rFonts w:eastAsia="MS Mincho"/>
        </w:rPr>
        <w:t xml:space="preserve"> other than </w:t>
      </w:r>
      <w:r w:rsidR="00A86348">
        <w:rPr>
          <w:rFonts w:eastAsia="MS Mincho"/>
        </w:rPr>
        <w:t xml:space="preserve">pure </w:t>
      </w:r>
      <w:r w:rsidR="00A00781">
        <w:rPr>
          <w:rFonts w:eastAsia="MS Mincho"/>
        </w:rPr>
        <w:t>hydrocarbons</w:t>
      </w:r>
      <w:r w:rsidR="00A86348">
        <w:rPr>
          <w:rFonts w:eastAsia="MS Mincho"/>
        </w:rPr>
        <w:t xml:space="preserve"> (</w:t>
      </w:r>
      <w:r w:rsidR="00646F13">
        <w:rPr>
          <w:rFonts w:eastAsia="MS Mincho"/>
        </w:rPr>
        <w:t xml:space="preserve">as per </w:t>
      </w:r>
      <w:r w:rsidR="00A86348">
        <w:rPr>
          <w:rFonts w:eastAsia="MS Mincho"/>
        </w:rPr>
        <w:t xml:space="preserve">working document </w:t>
      </w:r>
      <w:r w:rsidR="00A86348" w:rsidRPr="00A86348">
        <w:rPr>
          <w:rFonts w:eastAsia="MS Mincho"/>
        </w:rPr>
        <w:t>ST/SG/AC.10/C.4/2015/8</w:t>
      </w:r>
      <w:r w:rsidR="00A86348">
        <w:rPr>
          <w:rFonts w:eastAsia="MS Mincho"/>
        </w:rPr>
        <w:t>)</w:t>
      </w:r>
      <w:r w:rsidR="00A00781">
        <w:rPr>
          <w:rFonts w:eastAsia="MS Mincho"/>
        </w:rPr>
        <w:t xml:space="preserve">.  </w:t>
      </w:r>
      <w:r w:rsidR="00A86348">
        <w:rPr>
          <w:rFonts w:eastAsia="MS Mincho"/>
        </w:rPr>
        <w:t>Interested experts were invited to contact IMO, but to date n</w:t>
      </w:r>
      <w:r w:rsidR="00A00781">
        <w:rPr>
          <w:rFonts w:eastAsia="MS Mincho"/>
        </w:rPr>
        <w:t xml:space="preserve">o proposal </w:t>
      </w:r>
      <w:r w:rsidR="00A86348">
        <w:rPr>
          <w:rFonts w:eastAsia="MS Mincho"/>
        </w:rPr>
        <w:t xml:space="preserve">has </w:t>
      </w:r>
      <w:r w:rsidR="00A00781">
        <w:rPr>
          <w:rFonts w:eastAsia="MS Mincho"/>
        </w:rPr>
        <w:t>been presented</w:t>
      </w:r>
      <w:r w:rsidR="00A86348">
        <w:rPr>
          <w:rFonts w:eastAsia="MS Mincho"/>
        </w:rPr>
        <w:t xml:space="preserve"> </w:t>
      </w:r>
      <w:r w:rsidR="007D7807">
        <w:rPr>
          <w:rFonts w:eastAsia="MS Mincho"/>
        </w:rPr>
        <w:t>to the Sub-Committee</w:t>
      </w:r>
      <w:r w:rsidR="00A00781">
        <w:rPr>
          <w:rFonts w:eastAsia="MS Mincho"/>
        </w:rPr>
        <w:t xml:space="preserve"> </w:t>
      </w:r>
      <w:r w:rsidR="00A86348">
        <w:rPr>
          <w:rFonts w:eastAsia="MS Mincho"/>
        </w:rPr>
        <w:t>on this aspect</w:t>
      </w:r>
      <w:r w:rsidR="00A00781">
        <w:rPr>
          <w:rFonts w:eastAsia="MS Mincho"/>
        </w:rPr>
        <w:t>.</w:t>
      </w:r>
    </w:p>
    <w:p w:rsidR="00A00781" w:rsidRPr="003C761B" w:rsidRDefault="00A00781" w:rsidP="00E91D8E">
      <w:pPr>
        <w:pStyle w:val="SingleTxtG"/>
        <w:tabs>
          <w:tab w:val="left" w:pos="1701"/>
        </w:tabs>
        <w:rPr>
          <w:rFonts w:eastAsia="MS Mincho"/>
        </w:rPr>
      </w:pPr>
      <w:r>
        <w:rPr>
          <w:rFonts w:eastAsia="MS Mincho"/>
        </w:rPr>
        <w:t>3.</w:t>
      </w:r>
      <w:r>
        <w:rPr>
          <w:rFonts w:eastAsia="MS Mincho"/>
        </w:rPr>
        <w:tab/>
      </w:r>
      <w:r w:rsidR="00A86348">
        <w:rPr>
          <w:rFonts w:eastAsia="MS Mincho"/>
        </w:rPr>
        <w:t>Both of these aspects still merit consideration by the Sub-Committee and, where appropriate, amendment of the GHS criteria on the basis of future proposals.  It is therefore proposed that a broader work item “</w:t>
      </w:r>
      <w:r w:rsidR="00646F13">
        <w:rPr>
          <w:rFonts w:eastAsia="MS Mincho"/>
        </w:rPr>
        <w:t>A</w:t>
      </w:r>
      <w:r w:rsidR="00A86348">
        <w:rPr>
          <w:rFonts w:eastAsia="MS Mincho"/>
        </w:rPr>
        <w:t xml:space="preserve">spiration hazard” be included in the work programme of the Sub-Committee for the 2017-2018 </w:t>
      </w:r>
      <w:proofErr w:type="gramStart"/>
      <w:r w:rsidR="00A86348">
        <w:rPr>
          <w:rFonts w:eastAsia="MS Mincho"/>
        </w:rPr>
        <w:t>biennium</w:t>
      </w:r>
      <w:proofErr w:type="gramEnd"/>
      <w:r w:rsidR="00A86348">
        <w:rPr>
          <w:rFonts w:eastAsia="MS Mincho"/>
        </w:rPr>
        <w:t xml:space="preserve">, with the following </w:t>
      </w:r>
      <w:r w:rsidR="00646F13">
        <w:rPr>
          <w:rFonts w:eastAsia="MS Mincho"/>
        </w:rPr>
        <w:t xml:space="preserve">parallel </w:t>
      </w:r>
      <w:proofErr w:type="spellStart"/>
      <w:r w:rsidR="00A86348">
        <w:rPr>
          <w:rFonts w:eastAsia="MS Mincho"/>
        </w:rPr>
        <w:t>workstreams</w:t>
      </w:r>
      <w:proofErr w:type="spellEnd"/>
      <w:r w:rsidR="00A86348">
        <w:rPr>
          <w:rFonts w:eastAsia="MS Mincho"/>
        </w:rPr>
        <w:t>:</w:t>
      </w:r>
      <w:r>
        <w:rPr>
          <w:rFonts w:eastAsia="MS Mincho"/>
        </w:rPr>
        <w:t xml:space="preserve"> </w:t>
      </w:r>
    </w:p>
    <w:p w:rsidR="00FF607A" w:rsidRDefault="00FF607A" w:rsidP="00E91D8E">
      <w:pPr>
        <w:pStyle w:val="SingleTxtG"/>
        <w:ind w:left="1701"/>
        <w:rPr>
          <w:rFonts w:eastAsia="MS Mincho"/>
        </w:rPr>
      </w:pPr>
      <w:r w:rsidRPr="003C761B">
        <w:rPr>
          <w:rFonts w:eastAsia="MS Mincho"/>
        </w:rPr>
        <w:t>(</w:t>
      </w:r>
      <w:r w:rsidR="00646F13">
        <w:rPr>
          <w:rFonts w:eastAsia="MS Mincho"/>
        </w:rPr>
        <w:t>a</w:t>
      </w:r>
      <w:r w:rsidRPr="003C761B">
        <w:rPr>
          <w:rFonts w:eastAsia="MS Mincho"/>
        </w:rPr>
        <w:t>)</w:t>
      </w:r>
      <w:r w:rsidRPr="003C761B">
        <w:rPr>
          <w:rFonts w:eastAsia="MS Mincho"/>
        </w:rPr>
        <w:tab/>
      </w:r>
      <w:proofErr w:type="spellStart"/>
      <w:r w:rsidR="00A65A0A">
        <w:rPr>
          <w:rFonts w:eastAsia="MS Mincho"/>
        </w:rPr>
        <w:t>Workstream</w:t>
      </w:r>
      <w:proofErr w:type="spellEnd"/>
      <w:r w:rsidR="00A65A0A">
        <w:rPr>
          <w:rFonts w:eastAsia="MS Mincho"/>
        </w:rPr>
        <w:t xml:space="preserve"> 1: </w:t>
      </w:r>
      <w:r w:rsidR="00F02B1C">
        <w:rPr>
          <w:rFonts w:eastAsia="MS Mincho"/>
        </w:rPr>
        <w:t>clarification of the applicability of the classification criteria for substances in 3.10.2 to chemical moieties other than pure hydrocarbons.</w:t>
      </w:r>
      <w:r w:rsidR="0042776A">
        <w:rPr>
          <w:rFonts w:eastAsia="MS Mincho"/>
        </w:rPr>
        <w:t xml:space="preserve">  (</w:t>
      </w:r>
      <w:proofErr w:type="spellStart"/>
      <w:r w:rsidR="0042776A">
        <w:rPr>
          <w:rFonts w:eastAsia="MS Mincho"/>
        </w:rPr>
        <w:t>Workstream</w:t>
      </w:r>
      <w:proofErr w:type="spellEnd"/>
      <w:r w:rsidR="0042776A">
        <w:rPr>
          <w:rFonts w:eastAsia="MS Mincho"/>
        </w:rPr>
        <w:t xml:space="preserve"> led by IMO)</w:t>
      </w:r>
    </w:p>
    <w:p w:rsidR="00A65A0A" w:rsidRDefault="00A65A0A" w:rsidP="000E6250">
      <w:pPr>
        <w:pStyle w:val="SingleTxtG"/>
        <w:ind w:left="1701"/>
        <w:rPr>
          <w:rFonts w:eastAsia="MS Mincho"/>
        </w:rPr>
      </w:pPr>
      <w:r>
        <w:rPr>
          <w:rFonts w:eastAsia="MS Mincho"/>
        </w:rPr>
        <w:t>(b)</w:t>
      </w:r>
      <w:r>
        <w:rPr>
          <w:rFonts w:eastAsia="MS Mincho"/>
        </w:rPr>
        <w:tab/>
      </w:r>
      <w:proofErr w:type="spellStart"/>
      <w:r>
        <w:rPr>
          <w:rFonts w:eastAsia="MS Mincho"/>
        </w:rPr>
        <w:t>Workstream</w:t>
      </w:r>
      <w:proofErr w:type="spellEnd"/>
      <w:r>
        <w:rPr>
          <w:rFonts w:eastAsia="MS Mincho"/>
        </w:rPr>
        <w:t xml:space="preserve"> 2: </w:t>
      </w:r>
      <w:r w:rsidR="00F02B1C">
        <w:rPr>
          <w:rFonts w:eastAsia="MS Mincho"/>
        </w:rPr>
        <w:t>development of alternative viscosity criteria for mixtures in 3.10.3.3, determined at ambient temperature (23°C), using a method such as flow cups in accordance with ISO2431:2011.</w:t>
      </w:r>
      <w:r w:rsidR="0042776A">
        <w:rPr>
          <w:rFonts w:eastAsia="MS Mincho"/>
        </w:rPr>
        <w:t xml:space="preserve">  (</w:t>
      </w:r>
      <w:proofErr w:type="spellStart"/>
      <w:r w:rsidR="0042776A">
        <w:rPr>
          <w:rFonts w:eastAsia="MS Mincho"/>
        </w:rPr>
        <w:t>Workstream</w:t>
      </w:r>
      <w:proofErr w:type="spellEnd"/>
      <w:r w:rsidR="0042776A">
        <w:rPr>
          <w:rFonts w:eastAsia="MS Mincho"/>
        </w:rPr>
        <w:t xml:space="preserve"> led by IPPIC)</w:t>
      </w:r>
    </w:p>
    <w:p w:rsidR="00FF607A" w:rsidRPr="003C761B" w:rsidRDefault="00FF607A" w:rsidP="00925120">
      <w:pPr>
        <w:pStyle w:val="SingleTxtG"/>
        <w:tabs>
          <w:tab w:val="left" w:pos="1701"/>
        </w:tabs>
        <w:rPr>
          <w:rFonts w:eastAsia="MS Mincho"/>
        </w:rPr>
      </w:pPr>
      <w:r w:rsidRPr="003C761B">
        <w:rPr>
          <w:rFonts w:eastAsia="MS Mincho"/>
        </w:rPr>
        <w:t>4.</w:t>
      </w:r>
      <w:r w:rsidRPr="003C761B">
        <w:rPr>
          <w:rFonts w:eastAsia="MS Mincho"/>
        </w:rPr>
        <w:tab/>
      </w:r>
      <w:bookmarkStart w:id="0" w:name="_GoBack"/>
      <w:bookmarkEnd w:id="0"/>
      <w:r w:rsidRPr="003C761B">
        <w:rPr>
          <w:rFonts w:eastAsia="MS Mincho"/>
        </w:rPr>
        <w:t>The Sub-</w:t>
      </w:r>
      <w:r w:rsidR="00F02B1C">
        <w:rPr>
          <w:rFonts w:eastAsia="MS Mincho"/>
        </w:rPr>
        <w:t>C</w:t>
      </w:r>
      <w:r w:rsidRPr="003C761B">
        <w:rPr>
          <w:rFonts w:eastAsia="MS Mincho"/>
        </w:rPr>
        <w:t>ommittee is invited to agree the proposed plan of work.</w:t>
      </w:r>
    </w:p>
    <w:p w:rsidR="00760F29" w:rsidRPr="00760F29" w:rsidRDefault="00402579" w:rsidP="00F02B1C">
      <w:pPr>
        <w:spacing w:before="240"/>
        <w:ind w:left="1134" w:right="1134"/>
        <w:jc w:val="center"/>
        <w:rPr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sectPr w:rsidR="00760F29" w:rsidRPr="00760F29" w:rsidSect="00760F2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532" w:rsidRDefault="001C6532" w:rsidP="00760F29">
      <w:pPr>
        <w:spacing w:line="240" w:lineRule="auto"/>
      </w:pPr>
      <w:r>
        <w:separator/>
      </w:r>
    </w:p>
  </w:endnote>
  <w:endnote w:type="continuationSeparator" w:id="0">
    <w:p w:rsidR="001C6532" w:rsidRDefault="001C6532" w:rsidP="00760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532" w:rsidRDefault="001C6532" w:rsidP="00760F29">
      <w:pPr>
        <w:spacing w:line="240" w:lineRule="auto"/>
      </w:pPr>
      <w:r>
        <w:separator/>
      </w:r>
    </w:p>
  </w:footnote>
  <w:footnote w:type="continuationSeparator" w:id="0">
    <w:p w:rsidR="001C6532" w:rsidRDefault="001C6532" w:rsidP="00760F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31F" w:rsidRPr="00CE031D" w:rsidRDefault="00E3431F" w:rsidP="0062617C">
    <w:pPr>
      <w:pStyle w:val="Header"/>
      <w:pBdr>
        <w:bottom w:val="none" w:sz="0" w:space="0" w:color="auto"/>
      </w:pBd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71C7A7" wp14:editId="0E050AEB">
              <wp:simplePos x="0" y="0"/>
              <wp:positionH relativeFrom="page">
                <wp:posOffset>9728200</wp:posOffset>
              </wp:positionH>
              <wp:positionV relativeFrom="margin">
                <wp:posOffset>64770</wp:posOffset>
              </wp:positionV>
              <wp:extent cx="215900" cy="612013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31F" w:rsidRDefault="00E3431F" w:rsidP="0062617C">
                          <w:pPr>
                            <w:pStyle w:val="Header"/>
                            <w:jc w:val="right"/>
                          </w:pPr>
                          <w:r>
                            <w:t>UN/SCETDG/49/</w:t>
                          </w:r>
                          <w:proofErr w:type="spellStart"/>
                          <w:r>
                            <w:t>INF.xx</w:t>
                          </w:r>
                          <w:proofErr w:type="spellEnd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766pt;margin-top:5.1pt;width:17pt;height:481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" stroked="f">
              <v:textbox style="layout-flow:vertical" inset="0,0,0,0">
                <w:txbxContent>
                  <w:p w:rsidR="00E3431F" w:rsidRDefault="00E3431F" w:rsidP="0062617C">
                    <w:pPr>
                      <w:pStyle w:val="Header"/>
                      <w:jc w:val="right"/>
                    </w:pPr>
                    <w:r>
                      <w:t>UN/SCETDG/49/</w:t>
                    </w:r>
                    <w:proofErr w:type="spellStart"/>
                    <w:r>
                      <w:t>INF.xx</w:t>
                    </w:r>
                    <w:proofErr w:type="spellEnd"/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26D65"/>
    <w:multiLevelType w:val="hybridMultilevel"/>
    <w:tmpl w:val="F93613F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46626852"/>
    <w:multiLevelType w:val="hybridMultilevel"/>
    <w:tmpl w:val="A200432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471244F1"/>
    <w:multiLevelType w:val="hybridMultilevel"/>
    <w:tmpl w:val="BBB6B8B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7C76AE4"/>
    <w:multiLevelType w:val="hybridMultilevel"/>
    <w:tmpl w:val="80C69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B8627B"/>
    <w:multiLevelType w:val="hybridMultilevel"/>
    <w:tmpl w:val="A9221F8C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C74BFA"/>
    <w:multiLevelType w:val="hybridMultilevel"/>
    <w:tmpl w:val="E24C0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81CA3"/>
    <w:multiLevelType w:val="hybridMultilevel"/>
    <w:tmpl w:val="85AEE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062A9"/>
    <w:multiLevelType w:val="hybridMultilevel"/>
    <w:tmpl w:val="78B0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D4344B"/>
    <w:multiLevelType w:val="hybridMultilevel"/>
    <w:tmpl w:val="B6E61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4"/>
  </w:num>
  <w:num w:numId="15">
    <w:abstractNumId w:val="12"/>
  </w:num>
  <w:num w:numId="16">
    <w:abstractNumId w:val="11"/>
  </w:num>
  <w:num w:numId="17">
    <w:abstractNumId w:val="6"/>
  </w:num>
  <w:num w:numId="18">
    <w:abstractNumId w:val="9"/>
  </w:num>
  <w:num w:numId="19">
    <w:abstractNumId w:val="6"/>
  </w:num>
  <w:num w:numId="20">
    <w:abstractNumId w:val="10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08"/>
    <w:rsid w:val="000214BC"/>
    <w:rsid w:val="0003079A"/>
    <w:rsid w:val="00043E19"/>
    <w:rsid w:val="0006039D"/>
    <w:rsid w:val="000E6250"/>
    <w:rsid w:val="001C5FE4"/>
    <w:rsid w:val="001C6532"/>
    <w:rsid w:val="00223F9F"/>
    <w:rsid w:val="00225747"/>
    <w:rsid w:val="00226CEA"/>
    <w:rsid w:val="00232C67"/>
    <w:rsid w:val="00236385"/>
    <w:rsid w:val="00283205"/>
    <w:rsid w:val="002A1C7B"/>
    <w:rsid w:val="002E00EE"/>
    <w:rsid w:val="00322EDB"/>
    <w:rsid w:val="00371089"/>
    <w:rsid w:val="003A2A96"/>
    <w:rsid w:val="003A3245"/>
    <w:rsid w:val="003B2653"/>
    <w:rsid w:val="003C10B9"/>
    <w:rsid w:val="003C3388"/>
    <w:rsid w:val="003E64B9"/>
    <w:rsid w:val="00402579"/>
    <w:rsid w:val="00406A6B"/>
    <w:rsid w:val="00412822"/>
    <w:rsid w:val="0042776A"/>
    <w:rsid w:val="004B5A77"/>
    <w:rsid w:val="004E7435"/>
    <w:rsid w:val="00522D72"/>
    <w:rsid w:val="00574027"/>
    <w:rsid w:val="00592369"/>
    <w:rsid w:val="005C0B65"/>
    <w:rsid w:val="005E79BB"/>
    <w:rsid w:val="005F7AE9"/>
    <w:rsid w:val="0062617C"/>
    <w:rsid w:val="00630265"/>
    <w:rsid w:val="00633F54"/>
    <w:rsid w:val="00646F13"/>
    <w:rsid w:val="00686B73"/>
    <w:rsid w:val="006A2C7D"/>
    <w:rsid w:val="006D3E76"/>
    <w:rsid w:val="006E6EAC"/>
    <w:rsid w:val="00717408"/>
    <w:rsid w:val="00760F29"/>
    <w:rsid w:val="0078123A"/>
    <w:rsid w:val="007A5031"/>
    <w:rsid w:val="007C1E4D"/>
    <w:rsid w:val="007C61DB"/>
    <w:rsid w:val="007D7807"/>
    <w:rsid w:val="007E6AC2"/>
    <w:rsid w:val="007F1D3F"/>
    <w:rsid w:val="00822F3B"/>
    <w:rsid w:val="00852F6B"/>
    <w:rsid w:val="008B7B8C"/>
    <w:rsid w:val="008C3036"/>
    <w:rsid w:val="00923FFD"/>
    <w:rsid w:val="00925120"/>
    <w:rsid w:val="00930F93"/>
    <w:rsid w:val="0094551F"/>
    <w:rsid w:val="009855D0"/>
    <w:rsid w:val="009E1F11"/>
    <w:rsid w:val="009E245E"/>
    <w:rsid w:val="009E42E4"/>
    <w:rsid w:val="00A00781"/>
    <w:rsid w:val="00A1169F"/>
    <w:rsid w:val="00A55BFD"/>
    <w:rsid w:val="00A57ACB"/>
    <w:rsid w:val="00A65A0A"/>
    <w:rsid w:val="00A83A4A"/>
    <w:rsid w:val="00A86348"/>
    <w:rsid w:val="00A91B52"/>
    <w:rsid w:val="00AA3D2B"/>
    <w:rsid w:val="00B64854"/>
    <w:rsid w:val="00B77E3D"/>
    <w:rsid w:val="00B85035"/>
    <w:rsid w:val="00BE2440"/>
    <w:rsid w:val="00BF0E50"/>
    <w:rsid w:val="00C13576"/>
    <w:rsid w:val="00C13F89"/>
    <w:rsid w:val="00C60AE5"/>
    <w:rsid w:val="00C64CCA"/>
    <w:rsid w:val="00C65283"/>
    <w:rsid w:val="00CA28D8"/>
    <w:rsid w:val="00CA5128"/>
    <w:rsid w:val="00CE031D"/>
    <w:rsid w:val="00D07218"/>
    <w:rsid w:val="00D34E14"/>
    <w:rsid w:val="00D841B8"/>
    <w:rsid w:val="00DB521F"/>
    <w:rsid w:val="00DD396E"/>
    <w:rsid w:val="00E15AE8"/>
    <w:rsid w:val="00E1727E"/>
    <w:rsid w:val="00E3431F"/>
    <w:rsid w:val="00E91D8E"/>
    <w:rsid w:val="00EA3F81"/>
    <w:rsid w:val="00EA5B52"/>
    <w:rsid w:val="00EF114A"/>
    <w:rsid w:val="00F02014"/>
    <w:rsid w:val="00F02B1C"/>
    <w:rsid w:val="00F14E03"/>
    <w:rsid w:val="00F22714"/>
    <w:rsid w:val="00F27F2C"/>
    <w:rsid w:val="00F360F4"/>
    <w:rsid w:val="00F41B6B"/>
    <w:rsid w:val="00F84D75"/>
    <w:rsid w:val="00FA63B2"/>
    <w:rsid w:val="00FE179E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08"/>
    <w:pPr>
      <w:suppressAutoHyphens/>
      <w:spacing w:line="240" w:lineRule="atLeast"/>
    </w:pPr>
    <w:rPr>
      <w:rFonts w:eastAsia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uiPriority w:val="99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customStyle="1" w:styleId="SingleTxtGChar">
    <w:name w:val="_ Single Txt_G Char"/>
    <w:link w:val="SingleTxtG"/>
    <w:rsid w:val="00760F29"/>
  </w:style>
  <w:style w:type="character" w:customStyle="1" w:styleId="HChGChar">
    <w:name w:val="_ H _Ch_G Char"/>
    <w:link w:val="HChG"/>
    <w:rsid w:val="00760F29"/>
    <w:rPr>
      <w:b/>
      <w:sz w:val="28"/>
    </w:rPr>
  </w:style>
  <w:style w:type="table" w:styleId="TableGrid">
    <w:name w:val="Table Grid"/>
    <w:basedOn w:val="TableNormal"/>
    <w:rsid w:val="00760F29"/>
    <w:pPr>
      <w:suppressAutoHyphens/>
      <w:spacing w:line="24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semiHidden/>
    <w:rsid w:val="00760F29"/>
    <w:rPr>
      <w:color w:val="auto"/>
      <w:u w:val="none"/>
    </w:rPr>
  </w:style>
  <w:style w:type="paragraph" w:styleId="BalloonText">
    <w:name w:val="Balloon Text"/>
    <w:basedOn w:val="Normal"/>
    <w:link w:val="BalloonTextChar"/>
    <w:rsid w:val="00760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F29"/>
    <w:rPr>
      <w:rFonts w:ascii="Tahoma" w:eastAsia="Times New Roman" w:hAnsi="Tahoma" w:cs="Tahoma"/>
      <w:sz w:val="16"/>
      <w:szCs w:val="16"/>
      <w:lang w:eastAsia="en-US"/>
    </w:rPr>
  </w:style>
  <w:style w:type="table" w:styleId="LightShading">
    <w:name w:val="Light Shading"/>
    <w:basedOn w:val="TableNormal"/>
    <w:uiPriority w:val="60"/>
    <w:rsid w:val="006E6EA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F02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08"/>
    <w:pPr>
      <w:suppressAutoHyphens/>
      <w:spacing w:line="240" w:lineRule="atLeast"/>
    </w:pPr>
    <w:rPr>
      <w:rFonts w:eastAsia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uiPriority w:val="99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customStyle="1" w:styleId="SingleTxtGChar">
    <w:name w:val="_ Single Txt_G Char"/>
    <w:link w:val="SingleTxtG"/>
    <w:rsid w:val="00760F29"/>
  </w:style>
  <w:style w:type="character" w:customStyle="1" w:styleId="HChGChar">
    <w:name w:val="_ H _Ch_G Char"/>
    <w:link w:val="HChG"/>
    <w:rsid w:val="00760F29"/>
    <w:rPr>
      <w:b/>
      <w:sz w:val="28"/>
    </w:rPr>
  </w:style>
  <w:style w:type="table" w:styleId="TableGrid">
    <w:name w:val="Table Grid"/>
    <w:basedOn w:val="TableNormal"/>
    <w:rsid w:val="00760F29"/>
    <w:pPr>
      <w:suppressAutoHyphens/>
      <w:spacing w:line="24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semiHidden/>
    <w:rsid w:val="00760F29"/>
    <w:rPr>
      <w:color w:val="auto"/>
      <w:u w:val="none"/>
    </w:rPr>
  </w:style>
  <w:style w:type="paragraph" w:styleId="BalloonText">
    <w:name w:val="Balloon Text"/>
    <w:basedOn w:val="Normal"/>
    <w:link w:val="BalloonTextChar"/>
    <w:rsid w:val="00760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F29"/>
    <w:rPr>
      <w:rFonts w:ascii="Tahoma" w:eastAsia="Times New Roman" w:hAnsi="Tahoma" w:cs="Tahoma"/>
      <w:sz w:val="16"/>
      <w:szCs w:val="16"/>
      <w:lang w:eastAsia="en-US"/>
    </w:rPr>
  </w:style>
  <w:style w:type="table" w:styleId="LightShading">
    <w:name w:val="Light Shading"/>
    <w:basedOn w:val="TableNormal"/>
    <w:uiPriority w:val="60"/>
    <w:rsid w:val="006E6EA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F02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Garcia-Couto</dc:creator>
  <cp:lastModifiedBy>Laurence Berthet</cp:lastModifiedBy>
  <cp:revision>5</cp:revision>
  <cp:lastPrinted>2016-12-06T09:35:00Z</cp:lastPrinted>
  <dcterms:created xsi:type="dcterms:W3CDTF">2016-12-06T09:40:00Z</dcterms:created>
  <dcterms:modified xsi:type="dcterms:W3CDTF">2016-12-06T09:41:00Z</dcterms:modified>
</cp:coreProperties>
</file>