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rsidTr="00FE646C">
        <w:trPr>
          <w:trHeight w:val="851"/>
        </w:trPr>
        <w:tc>
          <w:tcPr>
            <w:tcW w:w="1259" w:type="dxa"/>
            <w:tcBorders>
              <w:top w:val="nil"/>
              <w:left w:val="nil"/>
              <w:bottom w:val="single" w:sz="4" w:space="0" w:color="auto"/>
              <w:right w:val="nil"/>
            </w:tcBorders>
          </w:tcPr>
          <w:p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rsidR="0048539B" w:rsidRPr="006500BA" w:rsidRDefault="0048539B" w:rsidP="006A72B1">
            <w:pPr>
              <w:jc w:val="right"/>
            </w:pPr>
            <w:r w:rsidRPr="00FE646C">
              <w:rPr>
                <w:sz w:val="40"/>
              </w:rPr>
              <w:t>ST</w:t>
            </w:r>
            <w:r>
              <w:t>/SG/AC.10/C.3/201</w:t>
            </w:r>
            <w:r w:rsidR="001C75FB">
              <w:t>6</w:t>
            </w:r>
            <w:r>
              <w:t>/</w:t>
            </w:r>
            <w:r w:rsidR="006A72B1">
              <w:t>34</w:t>
            </w:r>
          </w:p>
        </w:tc>
      </w:tr>
      <w:tr w:rsidR="0048539B" w:rsidRPr="006500BA" w:rsidTr="00FE646C">
        <w:trPr>
          <w:trHeight w:val="2835"/>
        </w:trPr>
        <w:tc>
          <w:tcPr>
            <w:tcW w:w="1259" w:type="dxa"/>
            <w:tcBorders>
              <w:top w:val="single" w:sz="4" w:space="0" w:color="auto"/>
              <w:left w:val="nil"/>
              <w:bottom w:val="single" w:sz="12" w:space="0" w:color="auto"/>
              <w:right w:val="nil"/>
            </w:tcBorders>
          </w:tcPr>
          <w:p w:rsidR="0048539B" w:rsidRPr="006500BA" w:rsidRDefault="00F17D83" w:rsidP="00FE646C">
            <w:pPr>
              <w:spacing w:before="120"/>
              <w:jc w:val="center"/>
            </w:pPr>
            <w:r>
              <w:rPr>
                <w:noProof/>
                <w:lang w:eastAsia="en-GB"/>
              </w:rPr>
              <w:drawing>
                <wp:inline distT="0" distB="0" distL="0" distR="0">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rsidR="0048539B" w:rsidRDefault="00E4094C" w:rsidP="00E4094C">
            <w:pPr>
              <w:spacing w:before="240" w:line="240" w:lineRule="exact"/>
            </w:pPr>
            <w:r>
              <w:t>Distr.: General</w:t>
            </w:r>
            <w:r w:rsidR="00934214">
              <w:br/>
            </w:r>
            <w:r w:rsidR="004A0295">
              <w:t>4</w:t>
            </w:r>
            <w:r w:rsidR="00A77F56">
              <w:t xml:space="preserve"> April</w:t>
            </w:r>
            <w:r w:rsidR="001C75FB">
              <w:t xml:space="preserve"> 2016</w:t>
            </w:r>
          </w:p>
          <w:p w:rsidR="0048539B" w:rsidRDefault="0048539B" w:rsidP="00FE646C">
            <w:pPr>
              <w:spacing w:line="240" w:lineRule="exact"/>
            </w:pPr>
          </w:p>
          <w:p w:rsidR="0048539B" w:rsidRPr="006500BA" w:rsidRDefault="0048539B" w:rsidP="00FE646C">
            <w:pPr>
              <w:spacing w:line="240" w:lineRule="exact"/>
            </w:pPr>
            <w:r>
              <w:t>Original: English</w:t>
            </w:r>
          </w:p>
        </w:tc>
      </w:tr>
    </w:tbl>
    <w:p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rsidR="0048539B" w:rsidRPr="006500BA" w:rsidRDefault="00F708A8" w:rsidP="0048539B">
      <w:pPr>
        <w:spacing w:before="100"/>
        <w:rPr>
          <w:b/>
        </w:rPr>
      </w:pPr>
      <w:r>
        <w:rPr>
          <w:b/>
        </w:rPr>
        <w:t>Fort</w:t>
      </w:r>
      <w:r w:rsidR="00083A13">
        <w:rPr>
          <w:b/>
        </w:rPr>
        <w:t>y-</w:t>
      </w:r>
      <w:r w:rsidR="001C75FB">
        <w:rPr>
          <w:b/>
        </w:rPr>
        <w:t>ninth</w:t>
      </w:r>
      <w:r w:rsidR="0048539B">
        <w:rPr>
          <w:b/>
        </w:rPr>
        <w:t xml:space="preserve"> </w:t>
      </w:r>
      <w:proofErr w:type="gramStart"/>
      <w:r w:rsidR="0048539B" w:rsidRPr="006500BA">
        <w:rPr>
          <w:b/>
        </w:rPr>
        <w:t>session</w:t>
      </w:r>
      <w:proofErr w:type="gramEnd"/>
    </w:p>
    <w:p w:rsidR="0048539B" w:rsidRPr="006500BA" w:rsidRDefault="0048539B" w:rsidP="0048539B">
      <w:r w:rsidRPr="006500BA">
        <w:t xml:space="preserve">Geneva, </w:t>
      </w:r>
      <w:r w:rsidR="001C75FB">
        <w:t>27 June</w:t>
      </w:r>
      <w:r w:rsidR="00F708A8">
        <w:t xml:space="preserve"> – </w:t>
      </w:r>
      <w:r w:rsidR="001C75FB">
        <w:t>6</w:t>
      </w:r>
      <w:r w:rsidR="00AE3D03">
        <w:t xml:space="preserve"> </w:t>
      </w:r>
      <w:r w:rsidR="001C75FB">
        <w:t>July</w:t>
      </w:r>
      <w:r w:rsidR="00AE3D03">
        <w:t xml:space="preserve"> 201</w:t>
      </w:r>
      <w:r w:rsidR="001C75FB">
        <w:t>6</w:t>
      </w:r>
    </w:p>
    <w:p w:rsidR="00C84FF4" w:rsidRDefault="00C84FF4" w:rsidP="00083A13">
      <w:pPr>
        <w:rPr>
          <w:b/>
          <w:lang w:val="en-US"/>
        </w:rPr>
      </w:pPr>
      <w:r w:rsidRPr="00372BDC">
        <w:t xml:space="preserve">Item </w:t>
      </w:r>
      <w:r w:rsidR="000E422C">
        <w:t>6 (a)</w:t>
      </w:r>
      <w:r w:rsidRPr="00372BDC">
        <w:t xml:space="preserve"> of the provisional agenda</w:t>
      </w:r>
      <w:r w:rsidRPr="00CF6553">
        <w:rPr>
          <w:b/>
          <w:lang w:val="en-US"/>
        </w:rPr>
        <w:t xml:space="preserve"> </w:t>
      </w:r>
    </w:p>
    <w:p w:rsidR="00083A13" w:rsidRPr="00D938D5" w:rsidRDefault="00D938D5" w:rsidP="00083A13">
      <w:pPr>
        <w:rPr>
          <w:b/>
        </w:rPr>
      </w:pPr>
      <w:r w:rsidRPr="00D938D5">
        <w:rPr>
          <w:b/>
        </w:rPr>
        <w:t xml:space="preserve">Miscellaneous proposals for amendments to the Model Regulations </w:t>
      </w:r>
      <w:r w:rsidRPr="00D938D5">
        <w:rPr>
          <w:b/>
        </w:rPr>
        <w:br/>
        <w:t>on the Transport of Dang</w:t>
      </w:r>
      <w:r w:rsidR="009D1575">
        <w:rPr>
          <w:b/>
        </w:rPr>
        <w:t>erous Goods: dangerous goods in machinery, apparatus or articles, N.O.S</w:t>
      </w:r>
    </w:p>
    <w:p w:rsidR="009D1575" w:rsidRPr="00E73F7D" w:rsidRDefault="00D938D5" w:rsidP="00E73F7D">
      <w:pPr>
        <w:pStyle w:val="HChG"/>
        <w:spacing w:before="240" w:line="240" w:lineRule="auto"/>
        <w:rPr>
          <w:szCs w:val="28"/>
        </w:rPr>
      </w:pPr>
      <w:r>
        <w:tab/>
      </w:r>
      <w:r>
        <w:tab/>
      </w:r>
      <w:r w:rsidR="009D1575" w:rsidRPr="00E73F7D">
        <w:rPr>
          <w:szCs w:val="28"/>
        </w:rPr>
        <w:t>Dangerous goods in machinery, apparatus or articles, N.O.S</w:t>
      </w:r>
    </w:p>
    <w:p w:rsidR="00D938D5" w:rsidRPr="00E73F7D" w:rsidRDefault="009D1575" w:rsidP="000E422C">
      <w:pPr>
        <w:pStyle w:val="H1G"/>
      </w:pPr>
      <w:r w:rsidRPr="00E73F7D">
        <w:rPr>
          <w:szCs w:val="28"/>
        </w:rPr>
        <w:tab/>
      </w:r>
      <w:r w:rsidRPr="00E73F7D">
        <w:rPr>
          <w:szCs w:val="28"/>
        </w:rPr>
        <w:tab/>
      </w:r>
      <w:r w:rsidR="00D938D5" w:rsidRPr="00E73F7D">
        <w:t>Transmitted by the expert from the United Kingdom</w:t>
      </w:r>
      <w:r w:rsidR="00D938D5" w:rsidRPr="00E73F7D">
        <w:rPr>
          <w:rStyle w:val="FootnoteReference"/>
          <w:sz w:val="24"/>
          <w:szCs w:val="24"/>
        </w:rPr>
        <w:footnoteReference w:id="2"/>
      </w:r>
    </w:p>
    <w:p w:rsidR="00D938D5" w:rsidRDefault="00D938D5" w:rsidP="00E73F7D">
      <w:pPr>
        <w:pStyle w:val="HChG"/>
        <w:spacing w:before="240" w:line="240" w:lineRule="auto"/>
        <w:rPr>
          <w:szCs w:val="28"/>
        </w:rPr>
      </w:pPr>
      <w:r w:rsidRPr="00E73F7D">
        <w:rPr>
          <w:szCs w:val="28"/>
        </w:rPr>
        <w:tab/>
      </w:r>
      <w:r w:rsidRPr="00E73F7D">
        <w:rPr>
          <w:szCs w:val="28"/>
        </w:rPr>
        <w:tab/>
        <w:t>Introduction</w:t>
      </w:r>
      <w:r w:rsidR="009905DF">
        <w:rPr>
          <w:szCs w:val="28"/>
        </w:rPr>
        <w:t xml:space="preserve"> </w:t>
      </w:r>
    </w:p>
    <w:p w:rsidR="009905DF" w:rsidRDefault="000E422C" w:rsidP="000E422C">
      <w:pPr>
        <w:pStyle w:val="SingleTxtG"/>
      </w:pPr>
      <w:r>
        <w:t>1.</w:t>
      </w:r>
      <w:r>
        <w:tab/>
      </w:r>
      <w:r w:rsidR="00934CB1">
        <w:t xml:space="preserve">At the </w:t>
      </w:r>
      <w:r>
        <w:t>forty-second</w:t>
      </w:r>
      <w:r w:rsidR="00934CB1">
        <w:t xml:space="preserve"> session of the Sub-Committee it was agreed to place the issue of </w:t>
      </w:r>
      <w:r w:rsidR="009905DF">
        <w:t xml:space="preserve">articles containing </w:t>
      </w:r>
      <w:r w:rsidR="009905DF" w:rsidRPr="000E422C">
        <w:t>various</w:t>
      </w:r>
      <w:r w:rsidR="009905DF">
        <w:t xml:space="preserve"> </w:t>
      </w:r>
      <w:r w:rsidR="00934CB1">
        <w:t>quantities of dangerous goods on the programme of work for the biennium 2013-2014</w:t>
      </w:r>
      <w:r w:rsidR="009905DF">
        <w:t xml:space="preserve"> and the issue has continued to be discussed at each meeting since then and is now in the work programme for this biennium</w:t>
      </w:r>
      <w:r w:rsidR="003A347B">
        <w:t>.</w:t>
      </w:r>
    </w:p>
    <w:p w:rsidR="009905DF" w:rsidRDefault="000E422C" w:rsidP="000E422C">
      <w:pPr>
        <w:pStyle w:val="HChG"/>
      </w:pPr>
      <w:r>
        <w:tab/>
      </w:r>
      <w:r>
        <w:tab/>
      </w:r>
      <w:r w:rsidR="009905DF" w:rsidRPr="009905DF">
        <w:t>Background</w:t>
      </w:r>
      <w:r w:rsidR="009905DF">
        <w:t xml:space="preserve"> </w:t>
      </w:r>
    </w:p>
    <w:p w:rsidR="00510A10" w:rsidRDefault="000E422C" w:rsidP="000E422C">
      <w:pPr>
        <w:pStyle w:val="SingleTxtG"/>
      </w:pPr>
      <w:r>
        <w:t>2.</w:t>
      </w:r>
      <w:r>
        <w:tab/>
      </w:r>
      <w:r w:rsidR="00934CB1">
        <w:t>The ex</w:t>
      </w:r>
      <w:r w:rsidR="009905DF">
        <w:t>pert from the United Kingdom had</w:t>
      </w:r>
      <w:r w:rsidR="00934CB1">
        <w:t xml:space="preserve"> become aware in recent years that the number of </w:t>
      </w:r>
      <w:r w:rsidR="00934CB1" w:rsidRPr="000E422C">
        <w:t>consignments</w:t>
      </w:r>
      <w:r w:rsidR="00934CB1">
        <w:t xml:space="preserve"> of dangerous goods in all modes assigned to the UN entry UN 3363 DANGEROUS GOODS IN MACHINERY or DANGEROUS GOODS IN APPARATUS seems to be growing inexorably. </w:t>
      </w:r>
      <w:r w:rsidR="009905DF">
        <w:t>Numerous requests to</w:t>
      </w:r>
      <w:r w:rsidR="00510A10">
        <w:t xml:space="preserve"> exempt various items or objects containing a variety of individual or mixtures of dangerous substances of varying quantities from regulatory provisions</w:t>
      </w:r>
      <w:r w:rsidR="009905DF">
        <w:t xml:space="preserve"> have been received by competent authorities and it has been noted that </w:t>
      </w:r>
      <w:r w:rsidR="00510A10">
        <w:t>the response to such requests is either to assign them to machinery or apparatus UN 3363 or to the appropriate entry for the substance concerned</w:t>
      </w:r>
      <w:r w:rsidR="009905DF">
        <w:t>.</w:t>
      </w:r>
      <w:r w:rsidR="00082670">
        <w:t xml:space="preserve">  However UN 3363 should only be used for dangerous substances which are within </w:t>
      </w:r>
      <w:r w:rsidR="00086AB4">
        <w:t>allowed</w:t>
      </w:r>
      <w:r w:rsidR="00082670">
        <w:t xml:space="preserve"> </w:t>
      </w:r>
      <w:r w:rsidR="00082670">
        <w:lastRenderedPageBreak/>
        <w:t>Limited Quantity amounts and that it may not always be possible or appropriate to consign articles to the appropriate entry for the substance concerned e.g. how would the article meet the packaging requirements?</w:t>
      </w:r>
    </w:p>
    <w:p w:rsidR="00082670" w:rsidRDefault="000E422C" w:rsidP="000E422C">
      <w:pPr>
        <w:pStyle w:val="SingleTxtG"/>
      </w:pPr>
      <w:r>
        <w:t>3.</w:t>
      </w:r>
      <w:r>
        <w:tab/>
      </w:r>
      <w:r w:rsidR="00082670">
        <w:t xml:space="preserve">In many </w:t>
      </w:r>
      <w:r w:rsidR="00510A10">
        <w:t>cases the expert from the United Ki</w:t>
      </w:r>
      <w:r w:rsidR="00082670">
        <w:t xml:space="preserve">ngdom comes across consignments </w:t>
      </w:r>
      <w:r w:rsidR="00510A10">
        <w:t xml:space="preserve">assigned to UN 3363 where that assignment is questionable. The belief is that this happens not because the consignor is trying to avoid more prescriptive measures, but that they simply do not fully consider the constraints placed on the use of UN 3363. They do not consider assignment to the correct entry for the substance contained in the machinery or apparatus because they </w:t>
      </w:r>
      <w:r w:rsidR="00510A10" w:rsidRPr="000E422C">
        <w:t>view</w:t>
      </w:r>
      <w:r w:rsidR="00510A10">
        <w:t xml:space="preserve"> what is to be transported </w:t>
      </w:r>
      <w:proofErr w:type="gramStart"/>
      <w:r w:rsidR="00510A10">
        <w:t>as an</w:t>
      </w:r>
      <w:proofErr w:type="gramEnd"/>
      <w:r w:rsidR="00510A10">
        <w:t xml:space="preserve"> ‘article’ not a</w:t>
      </w:r>
      <w:r w:rsidR="00BD21AD">
        <w:t>s</w:t>
      </w:r>
      <w:r w:rsidR="00510A10">
        <w:t xml:space="preserve"> </w:t>
      </w:r>
      <w:r w:rsidR="00BD21AD">
        <w:t>dangerous goods</w:t>
      </w:r>
      <w:r w:rsidR="00510A10">
        <w:t>. Equally, it can sometimes be the case that the machinery or apparatus is a one-off item (often large and expensive) that will never be repeated. As a result, UN 3363 seems to be becoming a ‘dumping ground’ for items that fall into the “too difficult to decide” category.</w:t>
      </w:r>
      <w:r w:rsidR="00082670">
        <w:t xml:space="preserve"> The question remains as to how to appropriately consign articles containing more than one </w:t>
      </w:r>
      <w:r w:rsidR="00086AB4">
        <w:t>hazardous</w:t>
      </w:r>
      <w:r w:rsidR="00082670">
        <w:t xml:space="preserve"> substance and in quantities greater than permitted by limited quantities?</w:t>
      </w:r>
      <w:r w:rsidR="00B23B3C">
        <w:t xml:space="preserve">  Competent authorities even have difficulty in determining an appropriate entry for such articles.  Therefore developing a standard harmonised procedure for classifying articles containing dangerous </w:t>
      </w:r>
      <w:r w:rsidR="00BD21AD">
        <w:t>goods</w:t>
      </w:r>
      <w:r w:rsidR="00B23B3C">
        <w:t xml:space="preserve"> as an integral element would be beneficial for consignors and competent authorities.</w:t>
      </w:r>
    </w:p>
    <w:p w:rsidR="001A1256" w:rsidRDefault="000E422C" w:rsidP="000E422C">
      <w:pPr>
        <w:pStyle w:val="SingleTxtG"/>
      </w:pPr>
      <w:r>
        <w:t>4.</w:t>
      </w:r>
      <w:r>
        <w:tab/>
      </w:r>
      <w:r w:rsidR="009D1575">
        <w:t>At the forty-</w:t>
      </w:r>
      <w:r w:rsidR="001C75FB">
        <w:t>eighth</w:t>
      </w:r>
      <w:r w:rsidR="001A1256">
        <w:t xml:space="preserve"> session, </w:t>
      </w:r>
      <w:r w:rsidR="009D1575">
        <w:t xml:space="preserve">the Sub-Committee considered </w:t>
      </w:r>
      <w:r w:rsidR="001C75FB">
        <w:t xml:space="preserve">ST/SG/AC.10/C.3/2015/33 and </w:t>
      </w:r>
      <w:r>
        <w:t xml:space="preserve">informal document </w:t>
      </w:r>
      <w:r w:rsidR="001C75FB">
        <w:t>INF.5</w:t>
      </w:r>
      <w:r w:rsidR="009D1575">
        <w:t xml:space="preserve"> submitted by the United Kingdom which continued to seek a solution to the issue of the classification and transport of </w:t>
      </w:r>
      <w:r w:rsidR="009D1575" w:rsidRPr="000E422C">
        <w:t>various</w:t>
      </w:r>
      <w:r w:rsidR="009D1575">
        <w:t xml:space="preserve"> dangerous goods contained as an integral element </w:t>
      </w:r>
      <w:r w:rsidR="000F1AC1">
        <w:t xml:space="preserve">within machinery, apparatus or articles (which are necessary for its functioning and cannot be removed for the purposes of transport), </w:t>
      </w:r>
      <w:r w:rsidR="00E32BB1">
        <w:t xml:space="preserve">and </w:t>
      </w:r>
      <w:r w:rsidR="009D1575">
        <w:t>which are not already included within the Dangerous Goods List of Chapter 3.2.</w:t>
      </w:r>
    </w:p>
    <w:p w:rsidR="00FA18D9" w:rsidRDefault="00F42A78" w:rsidP="000E422C">
      <w:pPr>
        <w:pStyle w:val="SingleTxtG"/>
      </w:pPr>
      <w:r>
        <w:t>5.</w:t>
      </w:r>
      <w:r>
        <w:tab/>
      </w:r>
      <w:r w:rsidR="00FA18D9">
        <w:t xml:space="preserve">The </w:t>
      </w:r>
      <w:r w:rsidR="004A0295">
        <w:t>documents were</w:t>
      </w:r>
      <w:r w:rsidR="00FA18D9">
        <w:t xml:space="preserve"> discussed during plenary and in a working group which met in the margins</w:t>
      </w:r>
      <w:r w:rsidR="001C75FB">
        <w:t xml:space="preserve">. There was broad support for Alternative 1 for the classification of articles </w:t>
      </w:r>
      <w:r w:rsidR="00123154">
        <w:t>as depicted in the</w:t>
      </w:r>
      <w:r w:rsidR="0011462A">
        <w:t xml:space="preserve"> flow diagram </w:t>
      </w:r>
      <w:r w:rsidR="001C75FB">
        <w:t xml:space="preserve">but </w:t>
      </w:r>
      <w:r w:rsidR="00123154">
        <w:t xml:space="preserve">there was </w:t>
      </w:r>
      <w:r w:rsidR="0011462A">
        <w:t>no agreement on the generic packing instruction</w:t>
      </w:r>
      <w:r w:rsidR="00123154">
        <w:t>s</w:t>
      </w:r>
      <w:r w:rsidR="0011462A">
        <w:t xml:space="preserve"> proposed in INF.5. </w:t>
      </w:r>
      <w:r w:rsidR="00C21F49">
        <w:t>Several delegations expressed concern that the</w:t>
      </w:r>
      <w:r w:rsidR="00123154">
        <w:t>se</w:t>
      </w:r>
      <w:r w:rsidR="00C21F49">
        <w:t xml:space="preserve"> were too permissive for </w:t>
      </w:r>
      <w:r w:rsidR="00123154">
        <w:t xml:space="preserve">potentially </w:t>
      </w:r>
      <w:r w:rsidR="00C21F49">
        <w:t xml:space="preserve">unlimited quantities of dangerous goods contained in articles. However, it was acknowledged that </w:t>
      </w:r>
      <w:r w:rsidR="00123154">
        <w:t>generic packing instructions c</w:t>
      </w:r>
      <w:r w:rsidR="00C21F49">
        <w:t xml:space="preserve">ould be appropriate for many of the articles containing dangerous goods that might be transported in accordance with this new section. </w:t>
      </w:r>
      <w:r w:rsidR="0011462A">
        <w:t>T</w:t>
      </w:r>
      <w:r w:rsidR="00FA18D9">
        <w:t>he expert from the United Kingdom agreed to return to the forty-</w:t>
      </w:r>
      <w:r w:rsidR="0011462A">
        <w:t>ninth</w:t>
      </w:r>
      <w:r w:rsidR="00FA18D9">
        <w:t xml:space="preserve"> session of the Sub-Committee with a further proposal </w:t>
      </w:r>
      <w:r w:rsidR="00BD21AD">
        <w:t>deleting Alternative 2</w:t>
      </w:r>
      <w:r w:rsidR="0011462A">
        <w:t xml:space="preserve"> </w:t>
      </w:r>
      <w:r w:rsidR="00167BA8">
        <w:t>presented in S</w:t>
      </w:r>
      <w:r w:rsidR="00BD21AD">
        <w:t xml:space="preserve">T/SG/AC.10/C.3/2015/33 </w:t>
      </w:r>
      <w:r w:rsidR="0011462A">
        <w:t xml:space="preserve">and </w:t>
      </w:r>
      <w:r w:rsidR="00FA18D9">
        <w:t>reflect</w:t>
      </w:r>
      <w:r w:rsidR="00167BA8">
        <w:t>ing</w:t>
      </w:r>
      <w:r w:rsidR="00FA18D9">
        <w:t xml:space="preserve"> the comments and suggestions </w:t>
      </w:r>
      <w:r w:rsidR="0011462A">
        <w:t>received at the 48</w:t>
      </w:r>
      <w:r w:rsidR="0011462A" w:rsidRPr="0011462A">
        <w:rPr>
          <w:vertAlign w:val="superscript"/>
        </w:rPr>
        <w:t>th</w:t>
      </w:r>
      <w:r w:rsidR="0011462A">
        <w:t xml:space="preserve"> session</w:t>
      </w:r>
      <w:r w:rsidR="00D74CF9">
        <w:t xml:space="preserve"> and in subsequent correspondence</w:t>
      </w:r>
      <w:r w:rsidR="0011462A">
        <w:t xml:space="preserve">. </w:t>
      </w:r>
      <w:r w:rsidR="009748E0">
        <w:t xml:space="preserve">In doing so, revised generic packing instructions are contained in the main body of the proposal whereas an alternative is presented in </w:t>
      </w:r>
      <w:r w:rsidR="004A0295">
        <w:t>the annex</w:t>
      </w:r>
      <w:r w:rsidR="009748E0">
        <w:t>.</w:t>
      </w:r>
    </w:p>
    <w:p w:rsidR="00353734" w:rsidRDefault="00353734" w:rsidP="00353734">
      <w:pPr>
        <w:pStyle w:val="HChG"/>
      </w:pPr>
      <w:r>
        <w:tab/>
      </w:r>
      <w:r>
        <w:tab/>
      </w:r>
      <w:r w:rsidRPr="005D5D6B">
        <w:t>P</w:t>
      </w:r>
      <w:r>
        <w:t>roposal</w:t>
      </w:r>
    </w:p>
    <w:p w:rsidR="003A2D25" w:rsidRDefault="0011462A" w:rsidP="000E422C">
      <w:pPr>
        <w:pStyle w:val="SingleTxtG"/>
      </w:pPr>
      <w:r>
        <w:t>6</w:t>
      </w:r>
      <w:r w:rsidR="00F42A78">
        <w:t>.</w:t>
      </w:r>
      <w:r w:rsidR="00F42A78">
        <w:tab/>
      </w:r>
      <w:r w:rsidR="005528AD">
        <w:t>For ease of reference when reviewing the proposed text, the following are the new UN entries</w:t>
      </w:r>
      <w:r w:rsidR="00106D46">
        <w:t xml:space="preserve"> (the full entry into the dangerous goods list is at paragraph </w:t>
      </w:r>
      <w:r w:rsidR="00986EE3">
        <w:t>9</w:t>
      </w:r>
      <w:r w:rsidR="00106D46">
        <w:t>)</w:t>
      </w:r>
      <w:r w:rsidR="005528AD">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63"/>
        <w:gridCol w:w="1275"/>
      </w:tblGrid>
      <w:tr w:rsidR="005528AD" w:rsidTr="000E422C">
        <w:trPr>
          <w:jc w:val="center"/>
        </w:trPr>
        <w:tc>
          <w:tcPr>
            <w:tcW w:w="1363" w:type="dxa"/>
            <w:shd w:val="clear" w:color="auto" w:fill="auto"/>
          </w:tcPr>
          <w:p w:rsidR="005528AD" w:rsidRDefault="005528AD" w:rsidP="000E422C">
            <w:pPr>
              <w:jc w:val="center"/>
            </w:pPr>
            <w:r>
              <w:t>UN Number</w:t>
            </w:r>
          </w:p>
        </w:tc>
        <w:tc>
          <w:tcPr>
            <w:tcW w:w="1275" w:type="dxa"/>
            <w:shd w:val="clear" w:color="auto" w:fill="auto"/>
          </w:tcPr>
          <w:p w:rsidR="005528AD" w:rsidRDefault="005528AD" w:rsidP="003A2D25">
            <w:r>
              <w:t>Class/Division</w:t>
            </w:r>
          </w:p>
        </w:tc>
      </w:tr>
      <w:tr w:rsidR="005528AD" w:rsidTr="000E422C">
        <w:trPr>
          <w:trHeight w:val="232"/>
          <w:jc w:val="center"/>
        </w:trPr>
        <w:tc>
          <w:tcPr>
            <w:tcW w:w="1363" w:type="dxa"/>
            <w:shd w:val="clear" w:color="auto" w:fill="auto"/>
            <w:vAlign w:val="center"/>
          </w:tcPr>
          <w:p w:rsidR="005528AD" w:rsidRPr="00380BCF" w:rsidRDefault="005528AD" w:rsidP="00F04DB0">
            <w:pPr>
              <w:jc w:val="center"/>
            </w:pPr>
            <w:r w:rsidRPr="00380BCF">
              <w:t>35AA</w:t>
            </w:r>
          </w:p>
        </w:tc>
        <w:tc>
          <w:tcPr>
            <w:tcW w:w="1275" w:type="dxa"/>
            <w:shd w:val="clear" w:color="auto" w:fill="auto"/>
            <w:vAlign w:val="center"/>
          </w:tcPr>
          <w:p w:rsidR="005528AD" w:rsidRPr="00F04DB0" w:rsidRDefault="005528AD" w:rsidP="00F04DB0">
            <w:pPr>
              <w:suppressAutoHyphens w:val="0"/>
              <w:autoSpaceDE w:val="0"/>
              <w:autoSpaceDN w:val="0"/>
              <w:adjustRightInd w:val="0"/>
              <w:spacing w:before="40" w:after="120" w:line="220" w:lineRule="exact"/>
              <w:ind w:right="113"/>
              <w:jc w:val="center"/>
              <w:rPr>
                <w:bCs/>
                <w:lang w:val="en-US"/>
              </w:rPr>
            </w:pPr>
            <w:r w:rsidRPr="00F04DB0">
              <w:rPr>
                <w:bCs/>
                <w:lang w:val="en-US"/>
              </w:rPr>
              <w:t>2.1</w:t>
            </w:r>
          </w:p>
        </w:tc>
      </w:tr>
      <w:tr w:rsidR="005528AD" w:rsidTr="000E422C">
        <w:trPr>
          <w:trHeight w:val="20"/>
          <w:jc w:val="center"/>
        </w:trPr>
        <w:tc>
          <w:tcPr>
            <w:tcW w:w="1363" w:type="dxa"/>
            <w:shd w:val="clear" w:color="auto" w:fill="auto"/>
            <w:vAlign w:val="center"/>
          </w:tcPr>
          <w:p w:rsidR="005528AD" w:rsidRPr="00380BCF" w:rsidRDefault="005528AD" w:rsidP="00F04DB0">
            <w:pPr>
              <w:jc w:val="center"/>
            </w:pPr>
            <w:r w:rsidRPr="00380BCF">
              <w:t>35BB</w:t>
            </w:r>
          </w:p>
        </w:tc>
        <w:tc>
          <w:tcPr>
            <w:tcW w:w="1275" w:type="dxa"/>
            <w:shd w:val="clear" w:color="auto" w:fill="auto"/>
            <w:vAlign w:val="center"/>
          </w:tcPr>
          <w:p w:rsidR="005528AD" w:rsidRPr="00F04DB0" w:rsidRDefault="005528AD" w:rsidP="00F04DB0">
            <w:pPr>
              <w:suppressAutoHyphens w:val="0"/>
              <w:autoSpaceDE w:val="0"/>
              <w:autoSpaceDN w:val="0"/>
              <w:adjustRightInd w:val="0"/>
              <w:spacing w:before="40" w:after="120" w:line="220" w:lineRule="exact"/>
              <w:ind w:right="113"/>
              <w:jc w:val="center"/>
              <w:rPr>
                <w:bCs/>
                <w:lang w:val="en-US"/>
              </w:rPr>
            </w:pPr>
            <w:r w:rsidRPr="00F04DB0">
              <w:rPr>
                <w:bCs/>
                <w:lang w:val="en-US"/>
              </w:rPr>
              <w:t>2.2</w:t>
            </w:r>
          </w:p>
        </w:tc>
      </w:tr>
      <w:tr w:rsidR="00D74CF9" w:rsidTr="000E422C">
        <w:trPr>
          <w:trHeight w:val="20"/>
          <w:jc w:val="center"/>
        </w:trPr>
        <w:tc>
          <w:tcPr>
            <w:tcW w:w="1363" w:type="dxa"/>
            <w:shd w:val="clear" w:color="auto" w:fill="auto"/>
            <w:vAlign w:val="center"/>
          </w:tcPr>
          <w:p w:rsidR="00D74CF9" w:rsidRPr="00380BCF" w:rsidRDefault="00D74CF9" w:rsidP="00F04DB0">
            <w:pPr>
              <w:jc w:val="center"/>
            </w:pPr>
            <w:r>
              <w:t>35CC</w:t>
            </w:r>
          </w:p>
        </w:tc>
        <w:tc>
          <w:tcPr>
            <w:tcW w:w="1275" w:type="dxa"/>
            <w:shd w:val="clear" w:color="auto" w:fill="auto"/>
            <w:vAlign w:val="center"/>
          </w:tcPr>
          <w:p w:rsidR="00D74CF9" w:rsidRPr="00F04DB0" w:rsidRDefault="00D74CF9" w:rsidP="00F04DB0">
            <w:pPr>
              <w:suppressAutoHyphens w:val="0"/>
              <w:autoSpaceDE w:val="0"/>
              <w:autoSpaceDN w:val="0"/>
              <w:adjustRightInd w:val="0"/>
              <w:spacing w:before="40" w:after="120" w:line="220" w:lineRule="exact"/>
              <w:ind w:right="113"/>
              <w:jc w:val="center"/>
              <w:rPr>
                <w:bCs/>
                <w:lang w:val="en-US"/>
              </w:rPr>
            </w:pPr>
            <w:r>
              <w:rPr>
                <w:bCs/>
                <w:lang w:val="en-US"/>
              </w:rPr>
              <w:t>2.3</w:t>
            </w:r>
          </w:p>
        </w:tc>
      </w:tr>
      <w:tr w:rsidR="005528AD" w:rsidTr="000E422C">
        <w:trPr>
          <w:trHeight w:val="20"/>
          <w:jc w:val="center"/>
        </w:trPr>
        <w:tc>
          <w:tcPr>
            <w:tcW w:w="1363" w:type="dxa"/>
            <w:shd w:val="clear" w:color="auto" w:fill="auto"/>
            <w:vAlign w:val="center"/>
          </w:tcPr>
          <w:p w:rsidR="005528AD" w:rsidRPr="00380BCF" w:rsidRDefault="005528AD" w:rsidP="00D74CF9">
            <w:pPr>
              <w:jc w:val="center"/>
            </w:pPr>
            <w:r w:rsidRPr="00380BCF">
              <w:t>35</w:t>
            </w:r>
            <w:r w:rsidR="00D74CF9">
              <w:t>DD</w:t>
            </w:r>
          </w:p>
        </w:tc>
        <w:tc>
          <w:tcPr>
            <w:tcW w:w="1275" w:type="dxa"/>
            <w:shd w:val="clear" w:color="auto" w:fill="auto"/>
            <w:vAlign w:val="center"/>
          </w:tcPr>
          <w:p w:rsidR="005528AD" w:rsidRPr="00F04DB0" w:rsidRDefault="005528AD" w:rsidP="00F04DB0">
            <w:pPr>
              <w:suppressAutoHyphens w:val="0"/>
              <w:autoSpaceDE w:val="0"/>
              <w:autoSpaceDN w:val="0"/>
              <w:adjustRightInd w:val="0"/>
              <w:spacing w:before="40" w:after="120" w:line="220" w:lineRule="exact"/>
              <w:ind w:right="113"/>
              <w:jc w:val="center"/>
              <w:rPr>
                <w:bCs/>
                <w:lang w:val="en-US"/>
              </w:rPr>
            </w:pPr>
            <w:r w:rsidRPr="00F04DB0">
              <w:rPr>
                <w:bCs/>
                <w:lang w:val="en-US"/>
              </w:rPr>
              <w:t>3</w:t>
            </w:r>
          </w:p>
        </w:tc>
      </w:tr>
      <w:tr w:rsidR="005528AD" w:rsidTr="000E422C">
        <w:trPr>
          <w:trHeight w:val="20"/>
          <w:jc w:val="center"/>
        </w:trPr>
        <w:tc>
          <w:tcPr>
            <w:tcW w:w="1363" w:type="dxa"/>
            <w:shd w:val="clear" w:color="auto" w:fill="auto"/>
            <w:vAlign w:val="center"/>
          </w:tcPr>
          <w:p w:rsidR="005528AD" w:rsidRPr="00380BCF" w:rsidRDefault="00D74CF9" w:rsidP="00F04DB0">
            <w:pPr>
              <w:jc w:val="center"/>
            </w:pPr>
            <w:r>
              <w:lastRenderedPageBreak/>
              <w:t>35EE</w:t>
            </w:r>
          </w:p>
        </w:tc>
        <w:tc>
          <w:tcPr>
            <w:tcW w:w="1275" w:type="dxa"/>
            <w:shd w:val="clear" w:color="auto" w:fill="auto"/>
            <w:vAlign w:val="center"/>
          </w:tcPr>
          <w:p w:rsidR="005528AD" w:rsidRPr="00F04DB0" w:rsidRDefault="005528AD" w:rsidP="00F04DB0">
            <w:pPr>
              <w:suppressAutoHyphens w:val="0"/>
              <w:autoSpaceDE w:val="0"/>
              <w:autoSpaceDN w:val="0"/>
              <w:adjustRightInd w:val="0"/>
              <w:spacing w:before="40" w:after="120" w:line="220" w:lineRule="exact"/>
              <w:ind w:right="113"/>
              <w:jc w:val="center"/>
              <w:rPr>
                <w:bCs/>
                <w:lang w:val="en-US"/>
              </w:rPr>
            </w:pPr>
            <w:r w:rsidRPr="00F04DB0">
              <w:rPr>
                <w:bCs/>
                <w:lang w:val="en-US"/>
              </w:rPr>
              <w:t>4.1</w:t>
            </w:r>
          </w:p>
        </w:tc>
      </w:tr>
      <w:tr w:rsidR="005528AD" w:rsidTr="000E422C">
        <w:trPr>
          <w:trHeight w:val="20"/>
          <w:jc w:val="center"/>
        </w:trPr>
        <w:tc>
          <w:tcPr>
            <w:tcW w:w="1363" w:type="dxa"/>
            <w:shd w:val="clear" w:color="auto" w:fill="auto"/>
            <w:vAlign w:val="center"/>
          </w:tcPr>
          <w:p w:rsidR="005528AD" w:rsidRPr="00380BCF" w:rsidRDefault="00D74CF9" w:rsidP="00F04DB0">
            <w:pPr>
              <w:jc w:val="center"/>
            </w:pPr>
            <w:r>
              <w:t>35FF</w:t>
            </w:r>
          </w:p>
        </w:tc>
        <w:tc>
          <w:tcPr>
            <w:tcW w:w="1275" w:type="dxa"/>
            <w:shd w:val="clear" w:color="auto" w:fill="auto"/>
            <w:vAlign w:val="center"/>
          </w:tcPr>
          <w:p w:rsidR="005528AD" w:rsidRPr="00F04DB0" w:rsidRDefault="005528AD" w:rsidP="00F04DB0">
            <w:pPr>
              <w:suppressAutoHyphens w:val="0"/>
              <w:autoSpaceDE w:val="0"/>
              <w:autoSpaceDN w:val="0"/>
              <w:adjustRightInd w:val="0"/>
              <w:spacing w:before="40" w:after="120" w:line="220" w:lineRule="exact"/>
              <w:ind w:right="113"/>
              <w:jc w:val="center"/>
              <w:rPr>
                <w:bCs/>
                <w:lang w:val="en-US"/>
              </w:rPr>
            </w:pPr>
            <w:r w:rsidRPr="00F04DB0">
              <w:rPr>
                <w:bCs/>
                <w:lang w:val="en-US"/>
              </w:rPr>
              <w:t>4.2</w:t>
            </w:r>
          </w:p>
        </w:tc>
      </w:tr>
      <w:tr w:rsidR="005528AD" w:rsidTr="000E422C">
        <w:trPr>
          <w:trHeight w:val="20"/>
          <w:jc w:val="center"/>
        </w:trPr>
        <w:tc>
          <w:tcPr>
            <w:tcW w:w="1363" w:type="dxa"/>
            <w:shd w:val="clear" w:color="auto" w:fill="auto"/>
            <w:vAlign w:val="center"/>
          </w:tcPr>
          <w:p w:rsidR="005528AD" w:rsidRPr="00380BCF" w:rsidRDefault="00D74CF9" w:rsidP="00F04DB0">
            <w:pPr>
              <w:jc w:val="center"/>
            </w:pPr>
            <w:r>
              <w:t>35GG</w:t>
            </w:r>
          </w:p>
        </w:tc>
        <w:tc>
          <w:tcPr>
            <w:tcW w:w="1275" w:type="dxa"/>
            <w:shd w:val="clear" w:color="auto" w:fill="auto"/>
            <w:vAlign w:val="center"/>
          </w:tcPr>
          <w:p w:rsidR="005528AD" w:rsidRPr="00F04DB0" w:rsidRDefault="005528AD" w:rsidP="00F04DB0">
            <w:pPr>
              <w:suppressAutoHyphens w:val="0"/>
              <w:autoSpaceDE w:val="0"/>
              <w:autoSpaceDN w:val="0"/>
              <w:adjustRightInd w:val="0"/>
              <w:spacing w:before="40" w:after="120" w:line="220" w:lineRule="exact"/>
              <w:ind w:right="113"/>
              <w:jc w:val="center"/>
              <w:rPr>
                <w:bCs/>
                <w:lang w:val="en-US"/>
              </w:rPr>
            </w:pPr>
            <w:r w:rsidRPr="00F04DB0">
              <w:rPr>
                <w:bCs/>
                <w:lang w:val="en-US"/>
              </w:rPr>
              <w:t>4.3</w:t>
            </w:r>
          </w:p>
        </w:tc>
      </w:tr>
      <w:tr w:rsidR="005528AD" w:rsidTr="000E422C">
        <w:trPr>
          <w:trHeight w:val="20"/>
          <w:jc w:val="center"/>
        </w:trPr>
        <w:tc>
          <w:tcPr>
            <w:tcW w:w="1363" w:type="dxa"/>
            <w:shd w:val="clear" w:color="auto" w:fill="auto"/>
            <w:vAlign w:val="center"/>
          </w:tcPr>
          <w:p w:rsidR="005528AD" w:rsidRPr="00380BCF" w:rsidRDefault="00D74CF9" w:rsidP="00F04DB0">
            <w:pPr>
              <w:jc w:val="center"/>
            </w:pPr>
            <w:r>
              <w:t>35HH</w:t>
            </w:r>
          </w:p>
        </w:tc>
        <w:tc>
          <w:tcPr>
            <w:tcW w:w="1275" w:type="dxa"/>
            <w:shd w:val="clear" w:color="auto" w:fill="auto"/>
            <w:vAlign w:val="center"/>
          </w:tcPr>
          <w:p w:rsidR="005528AD" w:rsidRPr="00F04DB0" w:rsidRDefault="005528AD" w:rsidP="00F04DB0">
            <w:pPr>
              <w:suppressAutoHyphens w:val="0"/>
              <w:autoSpaceDE w:val="0"/>
              <w:autoSpaceDN w:val="0"/>
              <w:adjustRightInd w:val="0"/>
              <w:spacing w:before="40" w:after="120" w:line="220" w:lineRule="exact"/>
              <w:ind w:right="113"/>
              <w:jc w:val="center"/>
              <w:rPr>
                <w:bCs/>
                <w:lang w:val="en-US"/>
              </w:rPr>
            </w:pPr>
            <w:r w:rsidRPr="00F04DB0">
              <w:rPr>
                <w:bCs/>
                <w:lang w:val="en-US"/>
              </w:rPr>
              <w:t>5.1</w:t>
            </w:r>
          </w:p>
        </w:tc>
      </w:tr>
      <w:tr w:rsidR="005528AD" w:rsidTr="000E422C">
        <w:trPr>
          <w:trHeight w:val="20"/>
          <w:jc w:val="center"/>
        </w:trPr>
        <w:tc>
          <w:tcPr>
            <w:tcW w:w="1363" w:type="dxa"/>
            <w:shd w:val="clear" w:color="auto" w:fill="auto"/>
            <w:vAlign w:val="center"/>
          </w:tcPr>
          <w:p w:rsidR="005528AD" w:rsidRPr="00380BCF" w:rsidRDefault="00D74CF9" w:rsidP="00F04DB0">
            <w:pPr>
              <w:jc w:val="center"/>
            </w:pPr>
            <w:r>
              <w:t>35II</w:t>
            </w:r>
          </w:p>
        </w:tc>
        <w:tc>
          <w:tcPr>
            <w:tcW w:w="1275" w:type="dxa"/>
            <w:shd w:val="clear" w:color="auto" w:fill="auto"/>
            <w:vAlign w:val="center"/>
          </w:tcPr>
          <w:p w:rsidR="005528AD" w:rsidRPr="00F04DB0" w:rsidRDefault="005528AD" w:rsidP="00F04DB0">
            <w:pPr>
              <w:suppressAutoHyphens w:val="0"/>
              <w:autoSpaceDE w:val="0"/>
              <w:autoSpaceDN w:val="0"/>
              <w:adjustRightInd w:val="0"/>
              <w:spacing w:before="40" w:after="120" w:line="220" w:lineRule="exact"/>
              <w:ind w:right="113"/>
              <w:jc w:val="center"/>
              <w:rPr>
                <w:bCs/>
                <w:lang w:val="en-US"/>
              </w:rPr>
            </w:pPr>
            <w:r w:rsidRPr="00F04DB0">
              <w:rPr>
                <w:bCs/>
                <w:lang w:val="en-US"/>
              </w:rPr>
              <w:t>5.2</w:t>
            </w:r>
          </w:p>
        </w:tc>
      </w:tr>
      <w:tr w:rsidR="005528AD" w:rsidTr="000E422C">
        <w:trPr>
          <w:trHeight w:val="20"/>
          <w:jc w:val="center"/>
        </w:trPr>
        <w:tc>
          <w:tcPr>
            <w:tcW w:w="1363" w:type="dxa"/>
            <w:shd w:val="clear" w:color="auto" w:fill="auto"/>
            <w:vAlign w:val="center"/>
          </w:tcPr>
          <w:p w:rsidR="005528AD" w:rsidRPr="00380BCF" w:rsidRDefault="00D74CF9" w:rsidP="00F04DB0">
            <w:pPr>
              <w:jc w:val="center"/>
            </w:pPr>
            <w:r>
              <w:t>35JJ</w:t>
            </w:r>
          </w:p>
        </w:tc>
        <w:tc>
          <w:tcPr>
            <w:tcW w:w="1275" w:type="dxa"/>
            <w:shd w:val="clear" w:color="auto" w:fill="auto"/>
            <w:vAlign w:val="center"/>
          </w:tcPr>
          <w:p w:rsidR="005528AD" w:rsidRPr="00F04DB0" w:rsidRDefault="005528AD" w:rsidP="00F04DB0">
            <w:pPr>
              <w:suppressAutoHyphens w:val="0"/>
              <w:autoSpaceDE w:val="0"/>
              <w:autoSpaceDN w:val="0"/>
              <w:adjustRightInd w:val="0"/>
              <w:spacing w:before="40" w:after="120" w:line="220" w:lineRule="exact"/>
              <w:ind w:right="113"/>
              <w:jc w:val="center"/>
              <w:rPr>
                <w:bCs/>
                <w:lang w:val="en-US"/>
              </w:rPr>
            </w:pPr>
            <w:r w:rsidRPr="00F04DB0">
              <w:rPr>
                <w:bCs/>
                <w:lang w:val="en-US"/>
              </w:rPr>
              <w:t>6.1</w:t>
            </w:r>
          </w:p>
        </w:tc>
      </w:tr>
      <w:tr w:rsidR="005528AD" w:rsidTr="000E422C">
        <w:trPr>
          <w:trHeight w:val="20"/>
          <w:jc w:val="center"/>
        </w:trPr>
        <w:tc>
          <w:tcPr>
            <w:tcW w:w="1363" w:type="dxa"/>
            <w:shd w:val="clear" w:color="auto" w:fill="auto"/>
            <w:vAlign w:val="center"/>
          </w:tcPr>
          <w:p w:rsidR="005528AD" w:rsidRPr="00380BCF" w:rsidRDefault="00D74CF9" w:rsidP="00F04DB0">
            <w:pPr>
              <w:jc w:val="center"/>
            </w:pPr>
            <w:r>
              <w:t>35KK</w:t>
            </w:r>
          </w:p>
        </w:tc>
        <w:tc>
          <w:tcPr>
            <w:tcW w:w="1275" w:type="dxa"/>
            <w:shd w:val="clear" w:color="auto" w:fill="auto"/>
            <w:vAlign w:val="center"/>
          </w:tcPr>
          <w:p w:rsidR="005528AD" w:rsidRPr="00F04DB0" w:rsidRDefault="005528AD" w:rsidP="00F04DB0">
            <w:pPr>
              <w:suppressAutoHyphens w:val="0"/>
              <w:autoSpaceDE w:val="0"/>
              <w:autoSpaceDN w:val="0"/>
              <w:adjustRightInd w:val="0"/>
              <w:spacing w:before="40" w:after="120" w:line="220" w:lineRule="exact"/>
              <w:ind w:right="113"/>
              <w:jc w:val="center"/>
              <w:rPr>
                <w:bCs/>
                <w:lang w:val="en-US"/>
              </w:rPr>
            </w:pPr>
            <w:r w:rsidRPr="00F04DB0">
              <w:rPr>
                <w:bCs/>
                <w:lang w:val="en-US"/>
              </w:rPr>
              <w:t>8</w:t>
            </w:r>
          </w:p>
        </w:tc>
      </w:tr>
      <w:tr w:rsidR="005528AD" w:rsidTr="000E422C">
        <w:trPr>
          <w:trHeight w:val="20"/>
          <w:jc w:val="center"/>
        </w:trPr>
        <w:tc>
          <w:tcPr>
            <w:tcW w:w="1363" w:type="dxa"/>
            <w:shd w:val="clear" w:color="auto" w:fill="auto"/>
            <w:vAlign w:val="center"/>
          </w:tcPr>
          <w:p w:rsidR="005528AD" w:rsidRPr="00380BCF" w:rsidRDefault="00D74CF9" w:rsidP="00F04DB0">
            <w:pPr>
              <w:jc w:val="center"/>
            </w:pPr>
            <w:r>
              <w:t>35LL</w:t>
            </w:r>
          </w:p>
        </w:tc>
        <w:tc>
          <w:tcPr>
            <w:tcW w:w="1275" w:type="dxa"/>
            <w:shd w:val="clear" w:color="auto" w:fill="auto"/>
            <w:vAlign w:val="center"/>
          </w:tcPr>
          <w:p w:rsidR="005528AD" w:rsidRPr="00F04DB0" w:rsidRDefault="005528AD" w:rsidP="00F04DB0">
            <w:pPr>
              <w:suppressAutoHyphens w:val="0"/>
              <w:autoSpaceDE w:val="0"/>
              <w:autoSpaceDN w:val="0"/>
              <w:adjustRightInd w:val="0"/>
              <w:spacing w:before="40" w:after="120" w:line="220" w:lineRule="exact"/>
              <w:ind w:right="113"/>
              <w:jc w:val="center"/>
              <w:rPr>
                <w:bCs/>
                <w:lang w:val="en-US"/>
              </w:rPr>
            </w:pPr>
            <w:r w:rsidRPr="00F04DB0">
              <w:rPr>
                <w:bCs/>
                <w:lang w:val="en-US"/>
              </w:rPr>
              <w:t>9</w:t>
            </w:r>
          </w:p>
        </w:tc>
      </w:tr>
    </w:tbl>
    <w:p w:rsidR="00C730DE" w:rsidRPr="004C6784" w:rsidRDefault="00167BA8" w:rsidP="006A72B1">
      <w:pPr>
        <w:pStyle w:val="SingleTxtG"/>
        <w:spacing w:before="120"/>
        <w:rPr>
          <w:b/>
        </w:rPr>
      </w:pPr>
      <w:r>
        <w:t>7</w:t>
      </w:r>
      <w:r w:rsidR="004C6784" w:rsidRPr="004C6784">
        <w:t>.</w:t>
      </w:r>
      <w:r w:rsidR="004C6784">
        <w:rPr>
          <w:b/>
        </w:rPr>
        <w:tab/>
      </w:r>
      <w:r w:rsidR="009A3FBD" w:rsidRPr="009A3FBD">
        <w:t>Insert the following new section into Chapter 2.0 of the Model Regulations:</w:t>
      </w:r>
    </w:p>
    <w:p w:rsidR="009A3FBD" w:rsidRPr="000E422C" w:rsidRDefault="00B56CD8" w:rsidP="000E143F">
      <w:pPr>
        <w:pStyle w:val="SingleTxtG"/>
        <w:tabs>
          <w:tab w:val="left" w:pos="2552"/>
        </w:tabs>
        <w:spacing w:after="240"/>
        <w:ind w:left="1701"/>
        <w:rPr>
          <w:b/>
        </w:rPr>
      </w:pPr>
      <w:r w:rsidRPr="000E422C">
        <w:rPr>
          <w:b/>
        </w:rPr>
        <w:t>“2.0.5</w:t>
      </w:r>
      <w:r w:rsidR="000E422C">
        <w:rPr>
          <w:b/>
        </w:rPr>
        <w:tab/>
      </w:r>
      <w:r w:rsidR="00FA62FA">
        <w:rPr>
          <w:b/>
        </w:rPr>
        <w:t xml:space="preserve">Transport of </w:t>
      </w:r>
      <w:r w:rsidRPr="000E422C">
        <w:rPr>
          <w:b/>
        </w:rPr>
        <w:t xml:space="preserve">dangerous </w:t>
      </w:r>
      <w:r w:rsidR="007E2BFF">
        <w:rPr>
          <w:b/>
        </w:rPr>
        <w:t>goods</w:t>
      </w:r>
      <w:r w:rsidRPr="000E422C">
        <w:rPr>
          <w:b/>
        </w:rPr>
        <w:t xml:space="preserve"> </w:t>
      </w:r>
      <w:r w:rsidR="00D74CF9">
        <w:rPr>
          <w:b/>
        </w:rPr>
        <w:t xml:space="preserve">in articles </w:t>
      </w:r>
      <w:r w:rsidR="009A3FBD" w:rsidRPr="000E422C">
        <w:rPr>
          <w:b/>
        </w:rPr>
        <w:t>not listed in the Dangerous Goods List</w:t>
      </w:r>
      <w:r w:rsidR="00D74CF9">
        <w:rPr>
          <w:b/>
        </w:rPr>
        <w:t xml:space="preserve"> and containing dangerous goods</w:t>
      </w:r>
    </w:p>
    <w:p w:rsidR="00326AA8" w:rsidRPr="000E143F" w:rsidRDefault="000E143F" w:rsidP="00B263D6">
      <w:pPr>
        <w:pStyle w:val="SingleTxtG"/>
        <w:ind w:left="1701"/>
      </w:pPr>
      <w:r w:rsidRPr="000E143F">
        <w:rPr>
          <w:b/>
          <w:i/>
        </w:rPr>
        <w:t>NO</w:t>
      </w:r>
      <w:r w:rsidR="002D1193" w:rsidRPr="000E143F">
        <w:rPr>
          <w:b/>
          <w:i/>
        </w:rPr>
        <w:t>TE 1</w:t>
      </w:r>
      <w:r w:rsidR="002D1193" w:rsidRPr="000E143F">
        <w:rPr>
          <w:b/>
        </w:rPr>
        <w:t>:</w:t>
      </w:r>
      <w:r w:rsidR="00326AA8" w:rsidRPr="000E143F">
        <w:tab/>
      </w:r>
      <w:r w:rsidR="00266C4D" w:rsidRPr="004D0265">
        <w:rPr>
          <w:i/>
        </w:rPr>
        <w:t>T</w:t>
      </w:r>
      <w:r w:rsidR="002D1193" w:rsidRPr="004D0265">
        <w:rPr>
          <w:i/>
        </w:rPr>
        <w:t>he term ‘article’ includes machinery and apparatus</w:t>
      </w:r>
      <w:r w:rsidRPr="004D0265">
        <w:rPr>
          <w:i/>
        </w:rPr>
        <w:t xml:space="preserve"> </w:t>
      </w:r>
      <w:r w:rsidR="00D74CF9">
        <w:rPr>
          <w:i/>
        </w:rPr>
        <w:t xml:space="preserve">containing dangerous goods which may in addition contain batteries. Lithium batteries </w:t>
      </w:r>
      <w:r w:rsidR="00EB3CF7">
        <w:rPr>
          <w:i/>
        </w:rPr>
        <w:t xml:space="preserve">that are integral to the article </w:t>
      </w:r>
      <w:r w:rsidR="00B263D6" w:rsidRPr="004D0265">
        <w:rPr>
          <w:i/>
        </w:rPr>
        <w:t>shall meet the requirements of 2.9.4, except when otherwise specified by these Regulations (e.g. for prototype batteries and small production runs under special provision 310 or damaged batteries under special provision 376).</w:t>
      </w:r>
    </w:p>
    <w:p w:rsidR="002D1193" w:rsidRPr="000E143F" w:rsidRDefault="00326AA8" w:rsidP="00786D50">
      <w:pPr>
        <w:spacing w:after="240"/>
        <w:ind w:left="1701" w:right="1134" w:hanging="1701"/>
        <w:jc w:val="both"/>
        <w:rPr>
          <w:i/>
        </w:rPr>
      </w:pPr>
      <w:r>
        <w:rPr>
          <w:i/>
        </w:rPr>
        <w:tab/>
      </w:r>
      <w:r w:rsidRPr="0023451F">
        <w:rPr>
          <w:b/>
          <w:i/>
        </w:rPr>
        <w:t>NOTE 2:</w:t>
      </w:r>
      <w:r>
        <w:rPr>
          <w:i/>
        </w:rPr>
        <w:tab/>
        <w:t xml:space="preserve">For articles </w:t>
      </w:r>
      <w:r w:rsidR="0023451F">
        <w:rPr>
          <w:i/>
        </w:rPr>
        <w:t xml:space="preserve">which </w:t>
      </w:r>
      <w:r w:rsidR="00FB3851">
        <w:rPr>
          <w:i/>
        </w:rPr>
        <w:t>do not have an existing proper shipping name</w:t>
      </w:r>
      <w:r w:rsidR="003A7C4B">
        <w:rPr>
          <w:i/>
        </w:rPr>
        <w:t xml:space="preserve"> </w:t>
      </w:r>
      <w:r w:rsidR="003D3902">
        <w:rPr>
          <w:i/>
        </w:rPr>
        <w:t xml:space="preserve">which </w:t>
      </w:r>
      <w:r>
        <w:rPr>
          <w:i/>
        </w:rPr>
        <w:t xml:space="preserve">contain </w:t>
      </w:r>
      <w:r w:rsidR="00F715B6">
        <w:rPr>
          <w:i/>
        </w:rPr>
        <w:t xml:space="preserve">only </w:t>
      </w:r>
      <w:r>
        <w:rPr>
          <w:i/>
        </w:rPr>
        <w:t xml:space="preserve">dangerous substances </w:t>
      </w:r>
      <w:r w:rsidRPr="00326AA8">
        <w:rPr>
          <w:i/>
        </w:rPr>
        <w:t>within the permitted limited quantity amounts</w:t>
      </w:r>
      <w:r>
        <w:rPr>
          <w:i/>
        </w:rPr>
        <w:t xml:space="preserve"> specified in Column 7a of the Dangerous Goods List</w:t>
      </w:r>
      <w:r w:rsidR="00700E34">
        <w:rPr>
          <w:i/>
        </w:rPr>
        <w:t xml:space="preserve"> see </w:t>
      </w:r>
      <w:r>
        <w:rPr>
          <w:i/>
        </w:rPr>
        <w:t xml:space="preserve">UN </w:t>
      </w:r>
      <w:r w:rsidR="004A0295">
        <w:rPr>
          <w:i/>
        </w:rPr>
        <w:t>No.</w:t>
      </w:r>
      <w:r>
        <w:rPr>
          <w:i/>
        </w:rPr>
        <w:t xml:space="preserve"> </w:t>
      </w:r>
      <w:r w:rsidR="0023451F">
        <w:rPr>
          <w:i/>
        </w:rPr>
        <w:t>3</w:t>
      </w:r>
      <w:r w:rsidRPr="00326AA8">
        <w:rPr>
          <w:i/>
        </w:rPr>
        <w:t>363</w:t>
      </w:r>
      <w:r w:rsidR="0023451F">
        <w:rPr>
          <w:i/>
        </w:rPr>
        <w:t xml:space="preserve"> </w:t>
      </w:r>
      <w:r w:rsidR="00700E34">
        <w:rPr>
          <w:i/>
        </w:rPr>
        <w:t>and special provision 301</w:t>
      </w:r>
      <w:r w:rsidRPr="00326AA8">
        <w:rPr>
          <w:i/>
        </w:rPr>
        <w:t>.</w:t>
      </w:r>
    </w:p>
    <w:p w:rsidR="00222C94" w:rsidRDefault="003D3902" w:rsidP="00786D50">
      <w:pPr>
        <w:spacing w:after="240"/>
        <w:ind w:left="1701" w:right="1134"/>
        <w:jc w:val="both"/>
      </w:pPr>
      <w:r>
        <w:t>2.0.5.1</w:t>
      </w:r>
      <w:r>
        <w:tab/>
      </w:r>
      <w:r>
        <w:tab/>
      </w:r>
      <w:r w:rsidR="00A570B9">
        <w:t xml:space="preserve">This section only applies to articles containing dangerous goods as a residue or an integral element of the article. It shall not be used for articles for which a proper shipping name already exists in the Dangerous Goods List of Chapter 3.2. </w:t>
      </w:r>
      <w:r w:rsidR="008B3A57">
        <w:t>Mass produced articles containing dangerous goods shall be manufactured under a quality management programme (see 2.9.4 (e)).</w:t>
      </w:r>
    </w:p>
    <w:p w:rsidR="003A2D25" w:rsidRDefault="00B56CD8" w:rsidP="00786D50">
      <w:pPr>
        <w:spacing w:after="240"/>
        <w:ind w:left="1701" w:right="1134"/>
        <w:jc w:val="both"/>
      </w:pPr>
      <w:r>
        <w:t>2.0.5.</w:t>
      </w:r>
      <w:r w:rsidR="00A570B9">
        <w:t>2</w:t>
      </w:r>
      <w:r w:rsidR="00F71B6B">
        <w:tab/>
      </w:r>
      <w:r w:rsidR="003D3902">
        <w:tab/>
      </w:r>
      <w:r w:rsidR="00E32828">
        <w:t>D</w:t>
      </w:r>
      <w:r w:rsidR="00F71B6B">
        <w:t xml:space="preserve">angerous </w:t>
      </w:r>
      <w:r w:rsidR="007D74EE">
        <w:t xml:space="preserve">goods </w:t>
      </w:r>
      <w:r w:rsidR="00F71B6B">
        <w:t>of Class</w:t>
      </w:r>
      <w:r w:rsidR="00141EC8">
        <w:t xml:space="preserve"> </w:t>
      </w:r>
      <w:r w:rsidR="00F71B6B">
        <w:t xml:space="preserve">1, </w:t>
      </w:r>
      <w:r w:rsidR="003D3902">
        <w:t>Division 6.2</w:t>
      </w:r>
      <w:r w:rsidR="009019A9">
        <w:t xml:space="preserve">, </w:t>
      </w:r>
      <w:r w:rsidR="00141EC8">
        <w:t>Class 7</w:t>
      </w:r>
      <w:r w:rsidR="003D3902">
        <w:t xml:space="preserve"> or radioactive </w:t>
      </w:r>
      <w:r w:rsidR="007E2BFF">
        <w:t xml:space="preserve">material </w:t>
      </w:r>
      <w:r w:rsidR="00E32828">
        <w:t xml:space="preserve">contained in articles </w:t>
      </w:r>
      <w:r w:rsidR="00141EC8">
        <w:t xml:space="preserve">shall </w:t>
      </w:r>
      <w:r w:rsidR="00E930F6">
        <w:t>not be transported in accordance with this section.</w:t>
      </w:r>
    </w:p>
    <w:p w:rsidR="001D76EA" w:rsidRDefault="00DD0C65" w:rsidP="00DD0C65">
      <w:pPr>
        <w:spacing w:after="240"/>
        <w:ind w:left="1701" w:right="1134"/>
        <w:jc w:val="both"/>
      </w:pPr>
      <w:r>
        <w:t>2.0.5.3</w:t>
      </w:r>
      <w:r w:rsidR="0060091E">
        <w:tab/>
      </w:r>
      <w:r w:rsidR="003D3902">
        <w:tab/>
      </w:r>
      <w:r w:rsidR="00E32828">
        <w:t>D</w:t>
      </w:r>
      <w:r w:rsidR="0060091E">
        <w:t xml:space="preserve">angerous </w:t>
      </w:r>
      <w:r w:rsidR="007D74EE">
        <w:t xml:space="preserve">goods </w:t>
      </w:r>
      <w:r w:rsidR="00E32828">
        <w:t xml:space="preserve">contained in articles </w:t>
      </w:r>
      <w:r w:rsidR="0060091E">
        <w:t>shall be a</w:t>
      </w:r>
      <w:r w:rsidR="0060091E" w:rsidRPr="008A2299">
        <w:t xml:space="preserve">ssigned to the appropriate Class or Division </w:t>
      </w:r>
      <w:r w:rsidR="00112EEE">
        <w:t>determined by the primary hazard in accordance with the Precedence of Hazards table in 2.0.3.3 for each of the dangerous substances contained in the article. If a Class 9 substance is contained within the article, all other dangerous goods shall be considered to present a higher hazard.</w:t>
      </w:r>
    </w:p>
    <w:p w:rsidR="00DD0C65" w:rsidRDefault="00B56CD8" w:rsidP="00786D50">
      <w:pPr>
        <w:pStyle w:val="SingleTxtG"/>
        <w:ind w:left="1701"/>
      </w:pPr>
      <w:r>
        <w:t>2.0.5.</w:t>
      </w:r>
      <w:r w:rsidR="00642815">
        <w:t>4</w:t>
      </w:r>
      <w:r w:rsidR="003D3902">
        <w:tab/>
      </w:r>
      <w:r w:rsidR="003D3902">
        <w:tab/>
        <w:t>S</w:t>
      </w:r>
      <w:r w:rsidR="003D3902" w:rsidRPr="00510036">
        <w:t>ub</w:t>
      </w:r>
      <w:r w:rsidR="00816EDB">
        <w:t xml:space="preserve">sidiary risks </w:t>
      </w:r>
      <w:r w:rsidR="003D3902" w:rsidRPr="00510036">
        <w:t xml:space="preserve">shall be representative of the primary </w:t>
      </w:r>
      <w:r w:rsidR="00B37624">
        <w:t>hazard</w:t>
      </w:r>
      <w:r w:rsidR="003D3902" w:rsidRPr="00510036">
        <w:t xml:space="preserve"> posed by the other dangerous </w:t>
      </w:r>
      <w:r w:rsidR="00D57D7E">
        <w:t>goods</w:t>
      </w:r>
      <w:r w:rsidR="003D3902" w:rsidRPr="00510036">
        <w:t xml:space="preserve"> contained within the </w:t>
      </w:r>
      <w:r w:rsidR="003D3902">
        <w:t>a</w:t>
      </w:r>
      <w:r w:rsidR="003D3902" w:rsidRPr="00510036">
        <w:t xml:space="preserve">rticle or they shall be the subsidiary risk(s) identified in column 4 of the Dangerous Goods List when only one dangerous </w:t>
      </w:r>
      <w:r w:rsidR="007E2BFF">
        <w:t xml:space="preserve">substance </w:t>
      </w:r>
      <w:r w:rsidR="003D3902" w:rsidRPr="00510036">
        <w:t>is present in the article.</w:t>
      </w:r>
      <w:r w:rsidR="00DD0C65">
        <w:t xml:space="preserve"> If the article contains more than one dangerous good, then they shall not be capable of reacting dangerously with one another (see 4.1.1.6).</w:t>
      </w:r>
    </w:p>
    <w:p w:rsidR="005710FD" w:rsidRDefault="003D3902" w:rsidP="008B3A57">
      <w:pPr>
        <w:pStyle w:val="SingleTxtG"/>
        <w:ind w:left="1701"/>
      </w:pPr>
      <w:r>
        <w:lastRenderedPageBreak/>
        <w:t>2.0.5.</w:t>
      </w:r>
      <w:r w:rsidR="00642815">
        <w:t>5</w:t>
      </w:r>
      <w:r w:rsidR="00642815">
        <w:tab/>
      </w:r>
      <w:r>
        <w:tab/>
      </w:r>
      <w:r w:rsidR="00170810">
        <w:t>T</w:t>
      </w:r>
      <w:r w:rsidR="00F27C48">
        <w:t xml:space="preserve">he </w:t>
      </w:r>
      <w:r w:rsidR="00F27C48" w:rsidRPr="00E1173A">
        <w:t xml:space="preserve">appropriate name and description </w:t>
      </w:r>
      <w:r w:rsidR="00170810">
        <w:t>shall</w:t>
      </w:r>
      <w:r w:rsidR="00F27C48" w:rsidRPr="00E1173A">
        <w:t xml:space="preserve"> be inserted </w:t>
      </w:r>
      <w:r w:rsidR="00F27C48">
        <w:t xml:space="preserve">in parenthesis </w:t>
      </w:r>
      <w:r w:rsidR="00F27C48" w:rsidRPr="00E1173A">
        <w:t xml:space="preserve">after the Proper Shipping Name </w:t>
      </w:r>
      <w:r w:rsidR="00F27C48">
        <w:t xml:space="preserve">on the transport document as required </w:t>
      </w:r>
      <w:r w:rsidR="00170810">
        <w:t xml:space="preserve">by </w:t>
      </w:r>
      <w:r w:rsidR="00F27C48">
        <w:t>5.4.1.5.13</w:t>
      </w:r>
      <w:r w:rsidR="00170810">
        <w:t>.</w:t>
      </w:r>
      <w:r w:rsidR="00986EE3">
        <w:t>”</w:t>
      </w:r>
    </w:p>
    <w:p w:rsidR="005710FD" w:rsidRDefault="008B3A57" w:rsidP="005710FD">
      <w:pPr>
        <w:pStyle w:val="SingleTxtG"/>
      </w:pPr>
      <w:r>
        <w:t>8</w:t>
      </w:r>
      <w:r w:rsidR="005710FD">
        <w:t>.</w:t>
      </w:r>
      <w:r w:rsidR="005710FD">
        <w:tab/>
        <w:t>Add a new section into Chapter 5.2 as follows:</w:t>
      </w:r>
    </w:p>
    <w:p w:rsidR="005710FD" w:rsidRDefault="005710FD" w:rsidP="005710FD">
      <w:pPr>
        <w:pStyle w:val="SingleTxtG"/>
        <w:spacing w:line="240" w:lineRule="auto"/>
        <w:ind w:left="1701"/>
        <w:rPr>
          <w:i/>
        </w:rPr>
      </w:pPr>
      <w:r>
        <w:t>“5.2.2.1.13</w:t>
      </w:r>
      <w:r>
        <w:tab/>
      </w:r>
      <w:r>
        <w:rPr>
          <w:i/>
        </w:rPr>
        <w:t xml:space="preserve">Labels for articles containing dangerous substances transported as </w:t>
      </w:r>
      <w:r w:rsidRPr="0028097F">
        <w:rPr>
          <w:i/>
        </w:rPr>
        <w:t xml:space="preserve">UN </w:t>
      </w:r>
      <w:r>
        <w:rPr>
          <w:i/>
        </w:rPr>
        <w:t xml:space="preserve">Nos. </w:t>
      </w:r>
      <w:r w:rsidRPr="0028097F">
        <w:rPr>
          <w:i/>
        </w:rPr>
        <w:t>35AA, 35BB, 35CC, 35DD, 35EE, 35FF, 35GG, 35HH, 35II, 35JJ</w:t>
      </w:r>
      <w:r w:rsidR="00B35CB4">
        <w:rPr>
          <w:i/>
        </w:rPr>
        <w:t>,</w:t>
      </w:r>
      <w:r w:rsidRPr="0028097F">
        <w:rPr>
          <w:i/>
        </w:rPr>
        <w:t xml:space="preserve"> 35KK</w:t>
      </w:r>
      <w:r w:rsidR="00B35CB4">
        <w:rPr>
          <w:i/>
        </w:rPr>
        <w:t xml:space="preserve"> and 35LL</w:t>
      </w:r>
    </w:p>
    <w:p w:rsidR="005710FD" w:rsidRDefault="005710FD" w:rsidP="005710FD">
      <w:pPr>
        <w:pStyle w:val="SingleTxtG"/>
        <w:spacing w:line="240" w:lineRule="auto"/>
        <w:ind w:left="1701"/>
      </w:pPr>
      <w:r>
        <w:t>5.2.2.1.13.1</w:t>
      </w:r>
      <w:r>
        <w:tab/>
        <w:t>A</w:t>
      </w:r>
      <w:r w:rsidRPr="008A2299">
        <w:t>rticles conta</w:t>
      </w:r>
      <w:r>
        <w:t xml:space="preserve">ining dangerous goods shall be </w:t>
      </w:r>
      <w:r w:rsidRPr="008A2299">
        <w:t>labelled accor</w:t>
      </w:r>
      <w:r>
        <w:t>ding to 5.2.2.1.2 reflecting the primary hazard and subsidiary risks established according to 2.0.5.</w:t>
      </w:r>
    </w:p>
    <w:p w:rsidR="005710FD" w:rsidRDefault="005710FD" w:rsidP="005710FD">
      <w:pPr>
        <w:pStyle w:val="SingleTxtG"/>
        <w:spacing w:line="240" w:lineRule="auto"/>
        <w:ind w:left="1701"/>
      </w:pPr>
      <w:r>
        <w:t>5.2.2.1.13.2</w:t>
      </w:r>
      <w:r>
        <w:tab/>
      </w:r>
      <w:r w:rsidRPr="00F73E3B">
        <w:t xml:space="preserve">When it is required to ensure </w:t>
      </w:r>
      <w:r>
        <w:t xml:space="preserve">articles containing </w:t>
      </w:r>
      <w:r w:rsidRPr="00F73E3B">
        <w:t xml:space="preserve">liquid dangerous goods remain in their intended orientation, orientation </w:t>
      </w:r>
      <w:r>
        <w:t>marks</w:t>
      </w:r>
      <w:r w:rsidRPr="00F73E3B">
        <w:t xml:space="preserve"> meeting 5.2.1.7.1 shall be affixed and visible on at least two opposite vertical sides </w:t>
      </w:r>
      <w:r>
        <w:t xml:space="preserve">of the packaged article </w:t>
      </w:r>
      <w:r w:rsidRPr="00F73E3B">
        <w:t>where possible, with the arrows pointing in the correct upright direction.</w:t>
      </w:r>
      <w:r>
        <w:t>”</w:t>
      </w:r>
    </w:p>
    <w:p w:rsidR="007364F9" w:rsidRPr="00B56CD8" w:rsidRDefault="00B56CD8" w:rsidP="00B56CD8">
      <w:pPr>
        <w:pStyle w:val="SingleTxtG"/>
        <w:jc w:val="center"/>
      </w:pPr>
      <w:r>
        <w:br w:type="page"/>
      </w:r>
      <w:r w:rsidR="007364F9" w:rsidRPr="00E651A3">
        <w:rPr>
          <w:b/>
        </w:rPr>
        <w:lastRenderedPageBreak/>
        <w:t>Figure 2.0.5</w:t>
      </w:r>
    </w:p>
    <w:p w:rsidR="007364F9" w:rsidRPr="0009765A" w:rsidRDefault="00F17D83" w:rsidP="007364F9">
      <w:pPr>
        <w:pStyle w:val="SingleTxtG"/>
        <w:jc w:val="center"/>
      </w:pPr>
      <w:r>
        <w:rPr>
          <w:b/>
          <w:noProof/>
          <w:lang w:eastAsia="en-GB"/>
        </w:rPr>
        <mc:AlternateContent>
          <mc:Choice Requires="wps">
            <w:drawing>
              <wp:anchor distT="0" distB="0" distL="114300" distR="114300" simplePos="0" relativeHeight="251683328" behindDoc="0" locked="0" layoutInCell="1" allowOverlap="1">
                <wp:simplePos x="0" y="0"/>
                <wp:positionH relativeFrom="column">
                  <wp:posOffset>4677654</wp:posOffset>
                </wp:positionH>
                <wp:positionV relativeFrom="paragraph">
                  <wp:posOffset>178777</wp:posOffset>
                </wp:positionV>
                <wp:extent cx="1362710" cy="605790"/>
                <wp:effectExtent l="0" t="0" r="27940" b="22860"/>
                <wp:wrapNone/>
                <wp:docPr id="5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605790"/>
                        </a:xfrm>
                        <a:prstGeom prst="flowChartAlternateProcess">
                          <a:avLst/>
                        </a:prstGeom>
                        <a:solidFill>
                          <a:srgbClr val="FFFFFF"/>
                        </a:solidFill>
                        <a:ln w="9525">
                          <a:solidFill>
                            <a:srgbClr val="000000"/>
                          </a:solidFill>
                          <a:miter lim="800000"/>
                          <a:headEnd/>
                          <a:tailEnd/>
                        </a:ln>
                      </wps:spPr>
                      <wps:txbx>
                        <w:txbxContent>
                          <w:p w:rsidR="000C6E37" w:rsidRDefault="000C6E37" w:rsidP="00E73F7D">
                            <w:r>
                              <w:t>Classify individual substances according to Chapter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3" o:spid="_x0000_s1026" type="#_x0000_t176" style="position:absolute;left:0;text-align:left;margin-left:368.3pt;margin-top:14.1pt;width:107.3pt;height:47.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">
                <v:textbox>
                  <w:txbxContent>
                    <w:p w:rsidR="000C6E37" w:rsidRDefault="000C6E37" w:rsidP="00E73F7D">
                      <w:r>
                        <w:t>Classify individual substances according to Chapter 2.</w:t>
                      </w:r>
                    </w:p>
                  </w:txbxContent>
                </v:textbox>
              </v:shape>
            </w:pict>
          </mc:Fallback>
        </mc:AlternateContent>
      </w:r>
      <w:r w:rsidR="007364F9" w:rsidRPr="00E651A3">
        <w:rPr>
          <w:b/>
        </w:rPr>
        <w:t>S</w:t>
      </w:r>
      <w:r w:rsidR="00A41E7E">
        <w:rPr>
          <w:b/>
        </w:rPr>
        <w:t>cheme of procedure for classifying</w:t>
      </w:r>
      <w:r w:rsidR="00C5771E">
        <w:rPr>
          <w:b/>
        </w:rPr>
        <w:t xml:space="preserve"> articles containing dangerous </w:t>
      </w:r>
      <w:r w:rsidR="007E2BFF">
        <w:rPr>
          <w:b/>
        </w:rPr>
        <w:t>goods</w:t>
      </w:r>
    </w:p>
    <w:p w:rsidR="00625C1C" w:rsidRPr="008A2299" w:rsidRDefault="00C5771E" w:rsidP="00A41E7E">
      <w:pPr>
        <w:ind w:right="1134"/>
        <w:jc w:val="both"/>
      </w:pPr>
      <w:r>
        <w:rPr>
          <w:b/>
          <w:noProof/>
          <w:lang w:eastAsia="en-GB"/>
        </w:rPr>
        <mc:AlternateContent>
          <mc:Choice Requires="wps">
            <w:drawing>
              <wp:anchor distT="0" distB="0" distL="114300" distR="114300" simplePos="0" relativeHeight="251681280" behindDoc="0" locked="0" layoutInCell="1" allowOverlap="1" wp14:anchorId="00D46C7D" wp14:editId="7052AEB4">
                <wp:simplePos x="0" y="0"/>
                <wp:positionH relativeFrom="column">
                  <wp:posOffset>3935095</wp:posOffset>
                </wp:positionH>
                <wp:positionV relativeFrom="paragraph">
                  <wp:posOffset>104140</wp:posOffset>
                </wp:positionV>
                <wp:extent cx="457200" cy="271145"/>
                <wp:effectExtent l="0" t="0" r="19050" b="14605"/>
                <wp:wrapNone/>
                <wp:docPr id="5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0C6E37" w:rsidRDefault="000C6E37" w:rsidP="00E73F7D">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7" type="#_x0000_t176" style="position:absolute;left:0;text-align:left;margin-left:309.85pt;margin-top:8.2pt;width:36pt;height:2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">
                <v:textbox>
                  <w:txbxContent>
                    <w:p w:rsidR="000C6E37" w:rsidRDefault="000C6E37" w:rsidP="00E73F7D">
                      <w:pPr>
                        <w:jc w:val="center"/>
                      </w:pPr>
                      <w:r>
                        <w:t>No</w:t>
                      </w:r>
                    </w:p>
                  </w:txbxContent>
                </v:textbox>
              </v:shape>
            </w:pict>
          </mc:Fallback>
        </mc:AlternateContent>
      </w:r>
      <w:r>
        <w:rPr>
          <w:noProof/>
          <w:lang w:eastAsia="en-GB"/>
        </w:rPr>
        <mc:AlternateContent>
          <mc:Choice Requires="wps">
            <w:drawing>
              <wp:anchor distT="0" distB="0" distL="114300" distR="114300" simplePos="0" relativeHeight="251677184" behindDoc="0" locked="0" layoutInCell="1" allowOverlap="1" wp14:anchorId="4F0855E0" wp14:editId="0DD35E46">
                <wp:simplePos x="0" y="0"/>
                <wp:positionH relativeFrom="column">
                  <wp:posOffset>94615</wp:posOffset>
                </wp:positionH>
                <wp:positionV relativeFrom="paragraph">
                  <wp:posOffset>107315</wp:posOffset>
                </wp:positionV>
                <wp:extent cx="3566795" cy="271145"/>
                <wp:effectExtent l="0" t="0" r="14605" b="14605"/>
                <wp:wrapNone/>
                <wp:docPr id="5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271145"/>
                        </a:xfrm>
                        <a:prstGeom prst="flowChartAlternateProcess">
                          <a:avLst/>
                        </a:prstGeom>
                        <a:solidFill>
                          <a:srgbClr val="FFFFFF"/>
                        </a:solidFill>
                        <a:ln w="9525">
                          <a:solidFill>
                            <a:srgbClr val="000000"/>
                          </a:solidFill>
                          <a:miter lim="800000"/>
                          <a:headEnd/>
                          <a:tailEnd/>
                        </a:ln>
                      </wps:spPr>
                      <wps:txbx>
                        <w:txbxContent>
                          <w:p w:rsidR="000C6E37" w:rsidRDefault="000C6E37" w:rsidP="007364F9">
                            <w:r>
                              <w:t>Does the article contain dangerous goods as an integral element?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8" type="#_x0000_t176" style="position:absolute;left:0;text-align:left;margin-left:7.45pt;margin-top:8.45pt;width:280.85pt;height:21.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">
                <v:textbox>
                  <w:txbxContent>
                    <w:p w:rsidR="000C6E37" w:rsidRDefault="000C6E37" w:rsidP="007364F9">
                      <w:r>
                        <w:t>Does the article contain dangerous goods as an integral element?</w:t>
                      </w:r>
                    </w:p>
                  </w:txbxContent>
                </v:textbox>
              </v:shape>
            </w:pict>
          </mc:Fallback>
        </mc:AlternateContent>
      </w:r>
      <w:r w:rsidR="00625C1C">
        <w:t xml:space="preserve"> </w:t>
      </w:r>
    </w:p>
    <w:p w:rsidR="0060091E" w:rsidRDefault="00C5771E" w:rsidP="00A41E7E">
      <w:pPr>
        <w:ind w:left="1134" w:firstLine="6"/>
        <w:jc w:val="both"/>
      </w:pPr>
      <w:r>
        <w:rPr>
          <w:b/>
          <w:noProof/>
          <w:lang w:eastAsia="en-GB"/>
        </w:rPr>
        <mc:AlternateContent>
          <mc:Choice Requires="wps">
            <w:drawing>
              <wp:anchor distT="0" distB="0" distL="114300" distR="114300" simplePos="0" relativeHeight="251682304" behindDoc="0" locked="0" layoutInCell="1" allowOverlap="1" wp14:anchorId="4D1DC346" wp14:editId="09D92E1F">
                <wp:simplePos x="0" y="0"/>
                <wp:positionH relativeFrom="column">
                  <wp:posOffset>4405630</wp:posOffset>
                </wp:positionH>
                <wp:positionV relativeFrom="paragraph">
                  <wp:posOffset>86995</wp:posOffset>
                </wp:positionV>
                <wp:extent cx="272415" cy="0"/>
                <wp:effectExtent l="0" t="76200" r="13335" b="95250"/>
                <wp:wrapNone/>
                <wp:docPr id="5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733E16" id="_x0000_t32" coordsize="21600,21600" o:spt="32" o:oned="t" path="m,l21600,21600e" filled="f">
                <v:path arrowok="t" fillok="f" o:connecttype="none"/>
                <o:lock v:ext="edit" shapetype="t"/>
              </v:shapetype>
              <v:shape id="AutoShape 62" o:spid="_x0000_s1026" type="#_x0000_t32" style="position:absolute;margin-left:346.9pt;margin-top:6.85pt;width:21.4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0pNQIAAF4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">
                <v:stroke endarrow="block"/>
              </v:shape>
            </w:pict>
          </mc:Fallback>
        </mc:AlternateContent>
      </w:r>
      <w:r>
        <w:rPr>
          <w:b/>
          <w:noProof/>
          <w:lang w:eastAsia="en-GB"/>
        </w:rPr>
        <mc:AlternateContent>
          <mc:Choice Requires="wps">
            <w:drawing>
              <wp:anchor distT="0" distB="0" distL="114300" distR="114300" simplePos="0" relativeHeight="251680256" behindDoc="0" locked="0" layoutInCell="1" allowOverlap="1" wp14:anchorId="439C49E0" wp14:editId="5DCAEE1D">
                <wp:simplePos x="0" y="0"/>
                <wp:positionH relativeFrom="column">
                  <wp:posOffset>3666490</wp:posOffset>
                </wp:positionH>
                <wp:positionV relativeFrom="paragraph">
                  <wp:posOffset>107315</wp:posOffset>
                </wp:positionV>
                <wp:extent cx="272415" cy="0"/>
                <wp:effectExtent l="0" t="76200" r="13335" b="95250"/>
                <wp:wrapNone/>
                <wp:docPr id="5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B5BC51" id="AutoShape 60" o:spid="_x0000_s1026" type="#_x0000_t32" style="position:absolute;margin-left:288.7pt;margin-top:8.45pt;width:21.4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5fNAIAAF4EAAAOAAAAZHJzL2Uyb0RvYy54bWysVNuO2yAQfa/Uf0C8Z32pk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">
                <v:stroke endarrow="block"/>
              </v:shape>
            </w:pict>
          </mc:Fallback>
        </mc:AlternateContent>
      </w:r>
    </w:p>
    <w:p w:rsidR="00E651A3" w:rsidRDefault="00F17D83" w:rsidP="00A41E7E">
      <w:pPr>
        <w:ind w:left="1134" w:firstLine="6"/>
        <w:jc w:val="both"/>
      </w:pPr>
      <w:r>
        <w:rPr>
          <w:b/>
          <w:noProof/>
          <w:lang w:eastAsia="en-GB"/>
        </w:rPr>
        <mc:AlternateContent>
          <mc:Choice Requires="wps">
            <w:drawing>
              <wp:anchor distT="0" distB="0" distL="114300" distR="114300" simplePos="0" relativeHeight="251678208" behindDoc="0" locked="0" layoutInCell="1" allowOverlap="1" wp14:anchorId="19DE4139" wp14:editId="7E78EE5C">
                <wp:simplePos x="0" y="0"/>
                <wp:positionH relativeFrom="column">
                  <wp:posOffset>399464</wp:posOffset>
                </wp:positionH>
                <wp:positionV relativeFrom="paragraph">
                  <wp:posOffset>91440</wp:posOffset>
                </wp:positionV>
                <wp:extent cx="4445" cy="280670"/>
                <wp:effectExtent l="76200" t="0" r="71755" b="62230"/>
                <wp:wrapNone/>
                <wp:docPr id="5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F669B6" id="AutoShape 56" o:spid="_x0000_s1026" type="#_x0000_t32" style="position:absolute;margin-left:31.45pt;margin-top:7.2pt;width:.35pt;height:22.1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wpQAIAAGs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">
                <v:stroke endarrow="block"/>
              </v:shape>
            </w:pict>
          </mc:Fallback>
        </mc:AlternateContent>
      </w:r>
    </w:p>
    <w:p w:rsidR="00E651A3" w:rsidRDefault="00E651A3" w:rsidP="00A41E7E">
      <w:pPr>
        <w:ind w:left="1134" w:firstLine="6"/>
        <w:jc w:val="both"/>
        <w:rPr>
          <w:b/>
        </w:rPr>
      </w:pPr>
    </w:p>
    <w:p w:rsidR="00E651A3" w:rsidRDefault="00C5771E" w:rsidP="00A41E7E">
      <w:pPr>
        <w:ind w:left="1134" w:firstLine="6"/>
        <w:jc w:val="both"/>
        <w:rPr>
          <w:b/>
        </w:rPr>
      </w:pPr>
      <w:r>
        <w:rPr>
          <w:b/>
          <w:noProof/>
          <w:lang w:eastAsia="en-GB"/>
        </w:rPr>
        <mc:AlternateContent>
          <mc:Choice Requires="wps">
            <w:drawing>
              <wp:anchor distT="0" distB="0" distL="114300" distR="114300" simplePos="0" relativeHeight="251629056" behindDoc="0" locked="0" layoutInCell="1" allowOverlap="1" wp14:anchorId="7881E3FE" wp14:editId="2A147A5D">
                <wp:simplePos x="0" y="0"/>
                <wp:positionH relativeFrom="column">
                  <wp:posOffset>970280</wp:posOffset>
                </wp:positionH>
                <wp:positionV relativeFrom="paragraph">
                  <wp:posOffset>3175</wp:posOffset>
                </wp:positionV>
                <wp:extent cx="4876800" cy="457200"/>
                <wp:effectExtent l="0" t="0" r="19050" b="19050"/>
                <wp:wrapNone/>
                <wp:docPr id="5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457200"/>
                        </a:xfrm>
                        <a:prstGeom prst="flowChartAlternateProcess">
                          <a:avLst/>
                        </a:prstGeom>
                        <a:solidFill>
                          <a:srgbClr val="FFFFFF"/>
                        </a:solidFill>
                        <a:ln w="9525">
                          <a:solidFill>
                            <a:srgbClr val="000000"/>
                          </a:solidFill>
                          <a:miter lim="800000"/>
                          <a:headEnd/>
                          <a:tailEnd/>
                        </a:ln>
                      </wps:spPr>
                      <wps:txbx>
                        <w:txbxContent>
                          <w:p w:rsidR="000C6E37" w:rsidRDefault="000C6E37">
                            <w:r>
                              <w:t>Does the article have an existing entry in the Dangerous Goods List of Chapter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9" type="#_x0000_t176" style="position:absolute;left:0;text-align:left;margin-left:76.4pt;margin-top:.25pt;width:384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">
                <v:textbox>
                  <w:txbxContent>
                    <w:p w:rsidR="000C6E37" w:rsidRDefault="000C6E37">
                      <w:r>
                        <w:t>Does the article have an existing entry in the Dangerous Goods List of Chapter 3.2?</w:t>
                      </w:r>
                    </w:p>
                  </w:txbxContent>
                </v:textbox>
              </v:shape>
            </w:pict>
          </mc:Fallback>
        </mc:AlternateContent>
      </w:r>
      <w:r>
        <w:rPr>
          <w:b/>
          <w:noProof/>
          <w:lang w:eastAsia="en-GB"/>
        </w:rPr>
        <mc:AlternateContent>
          <mc:Choice Requires="wps">
            <w:drawing>
              <wp:anchor distT="0" distB="0" distL="114300" distR="114300" simplePos="0" relativeHeight="251679232" behindDoc="0" locked="0" layoutInCell="1" allowOverlap="1" wp14:anchorId="3A9DB46A" wp14:editId="4F1F22AB">
                <wp:simplePos x="0" y="0"/>
                <wp:positionH relativeFrom="column">
                  <wp:posOffset>96520</wp:posOffset>
                </wp:positionH>
                <wp:positionV relativeFrom="paragraph">
                  <wp:posOffset>66040</wp:posOffset>
                </wp:positionV>
                <wp:extent cx="457200" cy="271145"/>
                <wp:effectExtent l="0" t="0" r="19050" b="14605"/>
                <wp:wrapNone/>
                <wp:docPr id="5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0C6E37" w:rsidRDefault="000C6E37" w:rsidP="007364F9">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30" type="#_x0000_t176" style="position:absolute;left:0;text-align:left;margin-left:7.6pt;margin-top:5.2pt;width:36pt;height:2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">
                <v:textbox>
                  <w:txbxContent>
                    <w:p w:rsidR="000C6E37" w:rsidRDefault="000C6E37" w:rsidP="007364F9">
                      <w:pPr>
                        <w:jc w:val="center"/>
                      </w:pPr>
                      <w:r>
                        <w:t>Yes</w:t>
                      </w:r>
                    </w:p>
                  </w:txbxContent>
                </v:textbox>
              </v:shape>
            </w:pict>
          </mc:Fallback>
        </mc:AlternateContent>
      </w:r>
    </w:p>
    <w:p w:rsidR="00E651A3" w:rsidRDefault="00F17D83" w:rsidP="00A41E7E">
      <w:pPr>
        <w:ind w:left="1134" w:firstLine="6"/>
        <w:jc w:val="both"/>
      </w:pPr>
      <w:r>
        <w:rPr>
          <w:b/>
          <w:noProof/>
          <w:lang w:eastAsia="en-GB"/>
        </w:rPr>
        <mc:AlternateContent>
          <mc:Choice Requires="wps">
            <w:drawing>
              <wp:anchor distT="0" distB="0" distL="114300" distR="114300" simplePos="0" relativeHeight="251684352" behindDoc="0" locked="0" layoutInCell="1" allowOverlap="1" wp14:anchorId="0C2A1B32" wp14:editId="4661FE9E">
                <wp:simplePos x="0" y="0"/>
                <wp:positionH relativeFrom="column">
                  <wp:posOffset>552157</wp:posOffset>
                </wp:positionH>
                <wp:positionV relativeFrom="paragraph">
                  <wp:posOffset>72390</wp:posOffset>
                </wp:positionV>
                <wp:extent cx="420370" cy="0"/>
                <wp:effectExtent l="0" t="76200" r="17780" b="95250"/>
                <wp:wrapNone/>
                <wp:docPr id="5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3CB03A" id="AutoShape 64" o:spid="_x0000_s1026" type="#_x0000_t32" style="position:absolute;margin-left:43.5pt;margin-top:5.7pt;width:33.1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23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">
                <v:stroke endarrow="block"/>
              </v:shape>
            </w:pict>
          </mc:Fallback>
        </mc:AlternateContent>
      </w:r>
    </w:p>
    <w:p w:rsidR="0023451F" w:rsidRDefault="0023451F" w:rsidP="00A41E7E">
      <w:pPr>
        <w:ind w:left="1134" w:firstLine="6"/>
        <w:jc w:val="both"/>
      </w:pPr>
    </w:p>
    <w:p w:rsidR="00E651A3" w:rsidRDefault="00D57D7E" w:rsidP="00A41E7E">
      <w:pPr>
        <w:pStyle w:val="SingleTxtG"/>
      </w:pPr>
      <w:r>
        <w:rPr>
          <w:noProof/>
          <w:lang w:eastAsia="en-GB"/>
        </w:rPr>
        <mc:AlternateContent>
          <mc:Choice Requires="wps">
            <w:drawing>
              <wp:anchor distT="0" distB="0" distL="114300" distR="114300" simplePos="0" relativeHeight="251655680" behindDoc="0" locked="0" layoutInCell="1" allowOverlap="1" wp14:anchorId="69F280C2" wp14:editId="17428EC9">
                <wp:simplePos x="0" y="0"/>
                <wp:positionH relativeFrom="column">
                  <wp:posOffset>1704483</wp:posOffset>
                </wp:positionH>
                <wp:positionV relativeFrom="paragraph">
                  <wp:posOffset>31589</wp:posOffset>
                </wp:positionV>
                <wp:extent cx="635" cy="200025"/>
                <wp:effectExtent l="56515" t="5715" r="57150" b="22860"/>
                <wp:wrapNone/>
                <wp:docPr id="5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1D05FE" id="AutoShape 3" o:spid="_x0000_s1026" type="#_x0000_t32" style="position:absolute;margin-left:134.2pt;margin-top:2.5pt;width:.0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">
                <v:stroke endarrow="block"/>
              </v:shape>
            </w:pict>
          </mc:Fallback>
        </mc:AlternateContent>
      </w:r>
      <w:r>
        <w:rPr>
          <w:noProof/>
          <w:lang w:eastAsia="en-GB"/>
        </w:rPr>
        <mc:AlternateContent>
          <mc:Choice Requires="wps">
            <w:drawing>
              <wp:anchor distT="0" distB="0" distL="114300" distR="114300" simplePos="0" relativeHeight="251656704" behindDoc="0" locked="0" layoutInCell="1" allowOverlap="1" wp14:anchorId="6A775ED6" wp14:editId="007E2810">
                <wp:simplePos x="0" y="0"/>
                <wp:positionH relativeFrom="column">
                  <wp:posOffset>4926595</wp:posOffset>
                </wp:positionH>
                <wp:positionV relativeFrom="paragraph">
                  <wp:posOffset>24765</wp:posOffset>
                </wp:positionV>
                <wp:extent cx="0" cy="194945"/>
                <wp:effectExtent l="61595" t="5715" r="52705" b="18415"/>
                <wp:wrapNone/>
                <wp:docPr id="4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603E82" id="AutoShape 4" o:spid="_x0000_s1026" type="#_x0000_t32" style="position:absolute;margin-left:387.9pt;margin-top:1.95pt;width:0;height:1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">
                <v:stroke endarrow="block"/>
              </v:shape>
            </w:pict>
          </mc:Fallback>
        </mc:AlternateContent>
      </w:r>
      <w:r w:rsidR="00F87929">
        <w:rPr>
          <w:noProof/>
          <w:lang w:eastAsia="en-GB"/>
        </w:rPr>
        <mc:AlternateContent>
          <mc:Choice Requires="wps">
            <w:drawing>
              <wp:anchor distT="0" distB="0" distL="114300" distR="114300" simplePos="0" relativeHeight="251660800" behindDoc="0" locked="0" layoutInCell="1" allowOverlap="1" wp14:anchorId="02D3AC02" wp14:editId="0D7A7311">
                <wp:simplePos x="0" y="0"/>
                <wp:positionH relativeFrom="column">
                  <wp:posOffset>106045</wp:posOffset>
                </wp:positionH>
                <wp:positionV relativeFrom="paragraph">
                  <wp:posOffset>62230</wp:posOffset>
                </wp:positionV>
                <wp:extent cx="1061720" cy="469900"/>
                <wp:effectExtent l="0" t="0" r="24130" b="25400"/>
                <wp:wrapNone/>
                <wp:docPr id="4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469900"/>
                        </a:xfrm>
                        <a:prstGeom prst="flowChartAlternateProcess">
                          <a:avLst/>
                        </a:prstGeom>
                        <a:solidFill>
                          <a:srgbClr val="FFFFFF"/>
                        </a:solidFill>
                        <a:ln w="9525">
                          <a:solidFill>
                            <a:srgbClr val="000000"/>
                          </a:solidFill>
                          <a:miter lim="800000"/>
                          <a:headEnd/>
                          <a:tailEnd/>
                        </a:ln>
                      </wps:spPr>
                      <wps:txbx>
                        <w:txbxContent>
                          <w:p w:rsidR="000C6E37" w:rsidRDefault="000C6E37">
                            <w:r>
                              <w:t>Use appropriate UN entry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176" style="position:absolute;left:0;text-align:left;margin-left:8.35pt;margin-top:4.9pt;width:83.6pt;height: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">
                <v:textbox>
                  <w:txbxContent>
                    <w:p w:rsidR="000C6E37" w:rsidRDefault="000C6E37">
                      <w:r>
                        <w:t>Use appropriate UN entry</w:t>
                      </w:r>
                    </w:p>
                  </w:txbxContent>
                </v:textbox>
              </v:shape>
            </w:pict>
          </mc:Fallback>
        </mc:AlternateContent>
      </w:r>
      <w:r w:rsidR="00C5771E">
        <w:rPr>
          <w:noProof/>
          <w:lang w:eastAsia="en-GB"/>
        </w:rPr>
        <mc:AlternateContent>
          <mc:Choice Requires="wps">
            <w:drawing>
              <wp:anchor distT="0" distB="0" distL="114300" distR="114300" simplePos="0" relativeHeight="251662848" behindDoc="0" locked="0" layoutInCell="1" allowOverlap="1" wp14:anchorId="2D9D03D7" wp14:editId="7BA9242F">
                <wp:simplePos x="0" y="0"/>
                <wp:positionH relativeFrom="column">
                  <wp:posOffset>2407285</wp:posOffset>
                </wp:positionH>
                <wp:positionV relativeFrom="paragraph">
                  <wp:posOffset>220345</wp:posOffset>
                </wp:positionV>
                <wp:extent cx="1986280" cy="438785"/>
                <wp:effectExtent l="0" t="0" r="13970" b="18415"/>
                <wp:wrapNone/>
                <wp:docPr id="4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280" cy="438785"/>
                        </a:xfrm>
                        <a:prstGeom prst="flowChartAlternateProcess">
                          <a:avLst/>
                        </a:prstGeom>
                        <a:solidFill>
                          <a:srgbClr val="FFFFFF"/>
                        </a:solidFill>
                        <a:ln w="9525">
                          <a:solidFill>
                            <a:srgbClr val="000000"/>
                          </a:solidFill>
                          <a:miter lim="800000"/>
                          <a:headEnd/>
                          <a:tailEnd/>
                        </a:ln>
                      </wps:spPr>
                      <wps:txbx>
                        <w:txbxContent>
                          <w:p w:rsidR="000C6E37" w:rsidRDefault="000C6E37">
                            <w:r>
                              <w:t>Are all quantities within permitted limited quantity amounts?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2" type="#_x0000_t176" style="position:absolute;left:0;text-align:left;margin-left:189.55pt;margin-top:17.35pt;width:156.4pt;height:3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">
                <v:textbox>
                  <w:txbxContent>
                    <w:p w:rsidR="000C6E37" w:rsidRDefault="000C6E37">
                      <w:r>
                        <w:t>Are all quantities within permitted limited quantity amounts?</w:t>
                      </w:r>
                    </w:p>
                  </w:txbxContent>
                </v:textbox>
              </v:shape>
            </w:pict>
          </mc:Fallback>
        </mc:AlternateContent>
      </w:r>
      <w:r w:rsidR="00C5771E">
        <w:rPr>
          <w:noProof/>
          <w:lang w:eastAsia="en-GB"/>
        </w:rPr>
        <mc:AlternateContent>
          <mc:Choice Requires="wps">
            <w:drawing>
              <wp:anchor distT="0" distB="0" distL="114300" distR="114300" simplePos="0" relativeHeight="251657728" behindDoc="0" locked="0" layoutInCell="1" allowOverlap="1" wp14:anchorId="22DE15CD" wp14:editId="3CF718F0">
                <wp:simplePos x="0" y="0"/>
                <wp:positionH relativeFrom="column">
                  <wp:posOffset>1478915</wp:posOffset>
                </wp:positionH>
                <wp:positionV relativeFrom="paragraph">
                  <wp:posOffset>219710</wp:posOffset>
                </wp:positionV>
                <wp:extent cx="457200" cy="271145"/>
                <wp:effectExtent l="0" t="0" r="19050" b="14605"/>
                <wp:wrapNone/>
                <wp:docPr id="4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0C6E37" w:rsidRDefault="000C6E37" w:rsidP="00D06632">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3" type="#_x0000_t176" style="position:absolute;left:0;text-align:left;margin-left:116.45pt;margin-top:17.3pt;width:36pt;height:2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">
                <v:textbox>
                  <w:txbxContent>
                    <w:p w:rsidR="000C6E37" w:rsidRDefault="000C6E37" w:rsidP="00D06632">
                      <w:pPr>
                        <w:jc w:val="center"/>
                      </w:pPr>
                      <w:r>
                        <w:t>Yes</w:t>
                      </w:r>
                    </w:p>
                  </w:txbxContent>
                </v:textbox>
              </v:shape>
            </w:pict>
          </mc:Fallback>
        </mc:AlternateContent>
      </w:r>
    </w:p>
    <w:p w:rsidR="00E651A3" w:rsidRDefault="00C5771E" w:rsidP="00A41E7E">
      <w:pPr>
        <w:pStyle w:val="SingleTxtG"/>
      </w:pPr>
      <w:r>
        <w:rPr>
          <w:noProof/>
          <w:lang w:eastAsia="en-GB"/>
        </w:rPr>
        <mc:AlternateContent>
          <mc:Choice Requires="wps">
            <w:drawing>
              <wp:anchor distT="0" distB="0" distL="114300" distR="114300" simplePos="0" relativeHeight="251630080" behindDoc="0" locked="0" layoutInCell="1" allowOverlap="1" wp14:anchorId="479B170F" wp14:editId="23D079D6">
                <wp:simplePos x="0" y="0"/>
                <wp:positionH relativeFrom="column">
                  <wp:posOffset>4676140</wp:posOffset>
                </wp:positionH>
                <wp:positionV relativeFrom="paragraph">
                  <wp:posOffset>31115</wp:posOffset>
                </wp:positionV>
                <wp:extent cx="457200" cy="271145"/>
                <wp:effectExtent l="0" t="0" r="19050" b="14605"/>
                <wp:wrapNone/>
                <wp:docPr id="4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0C6E37" w:rsidRDefault="000C6E37" w:rsidP="00D06632">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4" type="#_x0000_t176" style="position:absolute;left:0;text-align:left;margin-left:368.2pt;margin-top:2.45pt;width:36pt;height:21.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">
                <v:textbox>
                  <w:txbxContent>
                    <w:p w:rsidR="000C6E37" w:rsidRDefault="000C6E37" w:rsidP="00D06632">
                      <w:pPr>
                        <w:jc w:val="center"/>
                      </w:pPr>
                      <w:r>
                        <w:t>No</w:t>
                      </w:r>
                    </w:p>
                  </w:txbxContent>
                </v:textbox>
              </v:shape>
            </w:pict>
          </mc:Fallback>
        </mc:AlternateContent>
      </w:r>
      <w:r>
        <w:rPr>
          <w:noProof/>
          <w:lang w:eastAsia="en-GB"/>
        </w:rPr>
        <mc:AlternateContent>
          <mc:Choice Requires="wps">
            <w:drawing>
              <wp:anchor distT="0" distB="0" distL="114300" distR="114300" simplePos="0" relativeHeight="251632128" behindDoc="0" locked="0" layoutInCell="1" allowOverlap="1" wp14:anchorId="51255F3B" wp14:editId="21C33540">
                <wp:simplePos x="0" y="0"/>
                <wp:positionH relativeFrom="column">
                  <wp:posOffset>4382135</wp:posOffset>
                </wp:positionH>
                <wp:positionV relativeFrom="paragraph">
                  <wp:posOffset>179705</wp:posOffset>
                </wp:positionV>
                <wp:extent cx="281305" cy="0"/>
                <wp:effectExtent l="38100" t="76200" r="0" b="95250"/>
                <wp:wrapNone/>
                <wp:docPr id="4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1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637EB7" id="AutoShape 9" o:spid="_x0000_s1026" type="#_x0000_t32" style="position:absolute;margin-left:345.05pt;margin-top:14.15pt;width:22.15pt;height:0;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">
                <v:stroke endarrow="block"/>
              </v:shape>
            </w:pict>
          </mc:Fallback>
        </mc:AlternateContent>
      </w:r>
      <w:r w:rsidR="00F17D83">
        <w:rPr>
          <w:noProof/>
          <w:lang w:eastAsia="en-GB"/>
        </w:rPr>
        <mc:AlternateContent>
          <mc:Choice Requires="wps">
            <w:drawing>
              <wp:anchor distT="0" distB="0" distL="114300" distR="114300" simplePos="0" relativeHeight="251631104" behindDoc="0" locked="0" layoutInCell="1" allowOverlap="1" wp14:anchorId="66B2269A" wp14:editId="5B7FCE97">
                <wp:simplePos x="0" y="0"/>
                <wp:positionH relativeFrom="column">
                  <wp:posOffset>1169572</wp:posOffset>
                </wp:positionH>
                <wp:positionV relativeFrom="paragraph">
                  <wp:posOffset>109855</wp:posOffset>
                </wp:positionV>
                <wp:extent cx="304800" cy="635"/>
                <wp:effectExtent l="38100" t="76200" r="0" b="94615"/>
                <wp:wrapNone/>
                <wp:docPr id="4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EBD21A" id="AutoShape 7" o:spid="_x0000_s1026" type="#_x0000_t32" style="position:absolute;margin-left:92.1pt;margin-top:8.65pt;width:24pt;height:.05pt;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xdPAIAAGk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">
                <v:stroke endarrow="block"/>
              </v:shape>
            </w:pict>
          </mc:Fallback>
        </mc:AlternateContent>
      </w:r>
    </w:p>
    <w:p w:rsidR="00E651A3" w:rsidRDefault="00C5771E" w:rsidP="00A41E7E">
      <w:pPr>
        <w:pStyle w:val="SingleTxtG"/>
      </w:pPr>
      <w:r>
        <w:rPr>
          <w:noProof/>
          <w:lang w:eastAsia="en-GB"/>
        </w:rPr>
        <mc:AlternateContent>
          <mc:Choice Requires="wps">
            <w:drawing>
              <wp:anchor distT="0" distB="0" distL="114300" distR="114300" simplePos="0" relativeHeight="251634176" behindDoc="0" locked="0" layoutInCell="1" allowOverlap="1" wp14:anchorId="659A2671" wp14:editId="65C1A0DA">
                <wp:simplePos x="0" y="0"/>
                <wp:positionH relativeFrom="column">
                  <wp:posOffset>4164965</wp:posOffset>
                </wp:positionH>
                <wp:positionV relativeFrom="paragraph">
                  <wp:posOffset>207010</wp:posOffset>
                </wp:positionV>
                <wp:extent cx="4445" cy="251460"/>
                <wp:effectExtent l="76200" t="0" r="71755" b="53340"/>
                <wp:wrapNone/>
                <wp:docPr id="4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85043B" id="AutoShape 12" o:spid="_x0000_s1026" type="#_x0000_t32" style="position:absolute;margin-left:327.95pt;margin-top:16.3pt;width:.35pt;height:19.8pt;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">
                <v:stroke endarrow="block"/>
              </v:shape>
            </w:pict>
          </mc:Fallback>
        </mc:AlternateContent>
      </w:r>
      <w:r w:rsidR="00F17D83">
        <w:rPr>
          <w:noProof/>
          <w:lang w:eastAsia="en-GB"/>
        </w:rPr>
        <mc:AlternateContent>
          <mc:Choice Requires="wps">
            <w:drawing>
              <wp:anchor distT="0" distB="0" distL="114300" distR="114300" simplePos="0" relativeHeight="251633152" behindDoc="0" locked="0" layoutInCell="1" allowOverlap="1" wp14:anchorId="5DB0668C" wp14:editId="535B034B">
                <wp:simplePos x="0" y="0"/>
                <wp:positionH relativeFrom="column">
                  <wp:posOffset>2634859</wp:posOffset>
                </wp:positionH>
                <wp:positionV relativeFrom="paragraph">
                  <wp:posOffset>201149</wp:posOffset>
                </wp:positionV>
                <wp:extent cx="635" cy="256540"/>
                <wp:effectExtent l="76200" t="0" r="75565" b="48260"/>
                <wp:wrapNone/>
                <wp:docPr id="4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FF72F1" id="AutoShape 11" o:spid="_x0000_s1026" type="#_x0000_t32" style="position:absolute;margin-left:207.45pt;margin-top:15.85pt;width:.05pt;height:20.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">
                <v:stroke endarrow="block"/>
              </v:shape>
            </w:pict>
          </mc:Fallback>
        </mc:AlternateContent>
      </w:r>
    </w:p>
    <w:p w:rsidR="00E651A3" w:rsidRDefault="00C5771E" w:rsidP="00A41E7E">
      <w:pPr>
        <w:pStyle w:val="SingleTxtG"/>
      </w:pPr>
      <w:r>
        <w:rPr>
          <w:noProof/>
          <w:lang w:eastAsia="en-GB"/>
        </w:rPr>
        <mc:AlternateContent>
          <mc:Choice Requires="wps">
            <w:drawing>
              <wp:anchor distT="0" distB="0" distL="114300" distR="114300" simplePos="0" relativeHeight="251644416" behindDoc="0" locked="0" layoutInCell="1" allowOverlap="1" wp14:anchorId="711A418F" wp14:editId="1752089B">
                <wp:simplePos x="0" y="0"/>
                <wp:positionH relativeFrom="column">
                  <wp:posOffset>4692015</wp:posOffset>
                </wp:positionH>
                <wp:positionV relativeFrom="paragraph">
                  <wp:posOffset>96520</wp:posOffset>
                </wp:positionV>
                <wp:extent cx="1762125" cy="610235"/>
                <wp:effectExtent l="0" t="0" r="28575" b="18415"/>
                <wp:wrapNone/>
                <wp:docPr id="4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10235"/>
                        </a:xfrm>
                        <a:prstGeom prst="flowChartAlternateProcess">
                          <a:avLst/>
                        </a:prstGeom>
                        <a:solidFill>
                          <a:srgbClr val="FFFFFF"/>
                        </a:solidFill>
                        <a:ln w="9525">
                          <a:solidFill>
                            <a:srgbClr val="000000"/>
                          </a:solidFill>
                          <a:miter lim="800000"/>
                          <a:headEnd/>
                          <a:tailEnd/>
                        </a:ln>
                      </wps:spPr>
                      <wps:txbx>
                        <w:txbxContent>
                          <w:p w:rsidR="000C6E37" w:rsidRDefault="000C6E37" w:rsidP="00EF444E">
                            <w:r>
                              <w:t>Does the article contain Class 1, Division 6.2 or Class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5" type="#_x0000_t176" style="position:absolute;left:0;text-align:left;margin-left:369.45pt;margin-top:7.6pt;width:138.75pt;height:48.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">
                <v:textbox>
                  <w:txbxContent>
                    <w:p w:rsidR="000C6E37" w:rsidRDefault="000C6E37" w:rsidP="00EF444E">
                      <w:r>
                        <w:t>Does the article contain Class 1, Division 6.2 or Class 7?</w:t>
                      </w:r>
                    </w:p>
                  </w:txbxContent>
                </v:textbox>
              </v:shape>
            </w:pict>
          </mc:Fallback>
        </mc:AlternateContent>
      </w:r>
      <w:r>
        <w:rPr>
          <w:noProof/>
          <w:lang w:eastAsia="en-GB"/>
        </w:rPr>
        <mc:AlternateContent>
          <mc:Choice Requires="wps">
            <w:drawing>
              <wp:anchor distT="0" distB="0" distL="114300" distR="114300" simplePos="0" relativeHeight="251640320" behindDoc="0" locked="0" layoutInCell="1" allowOverlap="1" wp14:anchorId="57728412" wp14:editId="5F418F10">
                <wp:simplePos x="0" y="0"/>
                <wp:positionH relativeFrom="column">
                  <wp:posOffset>1136650</wp:posOffset>
                </wp:positionH>
                <wp:positionV relativeFrom="paragraph">
                  <wp:posOffset>221273</wp:posOffset>
                </wp:positionV>
                <wp:extent cx="951865" cy="266700"/>
                <wp:effectExtent l="0" t="0" r="19685" b="19050"/>
                <wp:wrapNone/>
                <wp:docPr id="3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865" cy="266700"/>
                        </a:xfrm>
                        <a:prstGeom prst="flowChartAlternateProcess">
                          <a:avLst/>
                        </a:prstGeom>
                        <a:solidFill>
                          <a:srgbClr val="FFFFFF"/>
                        </a:solidFill>
                        <a:ln w="9525">
                          <a:solidFill>
                            <a:srgbClr val="000000"/>
                          </a:solidFill>
                          <a:miter lim="800000"/>
                          <a:headEnd/>
                          <a:tailEnd/>
                        </a:ln>
                      </wps:spPr>
                      <wps:txbx>
                        <w:txbxContent>
                          <w:p w:rsidR="000C6E37" w:rsidRDefault="000C6E37" w:rsidP="00F71B6B">
                            <w:r>
                              <w:t xml:space="preserve">Use UN 3363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6" type="#_x0000_t176" style="position:absolute;left:0;text-align:left;margin-left:89.5pt;margin-top:17.4pt;width:74.95pt;height:2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">
                <v:textbox>
                  <w:txbxContent>
                    <w:p w:rsidR="000C6E37" w:rsidRDefault="000C6E37" w:rsidP="00F71B6B">
                      <w:r>
                        <w:t xml:space="preserve">Use UN 3363 </w:t>
                      </w:r>
                    </w:p>
                  </w:txbxContent>
                </v:textbox>
              </v:shape>
            </w:pict>
          </mc:Fallback>
        </mc:AlternateContent>
      </w:r>
    </w:p>
    <w:p w:rsidR="00E651A3" w:rsidRDefault="00C5771E" w:rsidP="00A41E7E">
      <w:pPr>
        <w:pStyle w:val="SingleTxtG"/>
      </w:pPr>
      <w:r>
        <w:rPr>
          <w:noProof/>
          <w:lang w:eastAsia="en-GB"/>
        </w:rPr>
        <mc:AlternateContent>
          <mc:Choice Requires="wps">
            <w:drawing>
              <wp:anchor distT="0" distB="0" distL="114300" distR="114300" simplePos="0" relativeHeight="251642368" behindDoc="0" locked="0" layoutInCell="1" allowOverlap="1" wp14:anchorId="6D1D9994" wp14:editId="2399A440">
                <wp:simplePos x="0" y="0"/>
                <wp:positionH relativeFrom="column">
                  <wp:posOffset>4402455</wp:posOffset>
                </wp:positionH>
                <wp:positionV relativeFrom="paragraph">
                  <wp:posOffset>130810</wp:posOffset>
                </wp:positionV>
                <wp:extent cx="287020" cy="5715"/>
                <wp:effectExtent l="0" t="57150" r="36830" b="89535"/>
                <wp:wrapNone/>
                <wp:docPr id="3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E97E36" id="AutoShape 18" o:spid="_x0000_s1026" type="#_x0000_t32" style="position:absolute;margin-left:346.65pt;margin-top:10.3pt;width:22.6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GAOAIAAGE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">
                <v:stroke endarrow="block"/>
              </v:shape>
            </w:pict>
          </mc:Fallback>
        </mc:AlternateContent>
      </w:r>
      <w:r>
        <w:rPr>
          <w:noProof/>
          <w:lang w:eastAsia="en-GB"/>
        </w:rPr>
        <mc:AlternateContent>
          <mc:Choice Requires="wps">
            <w:drawing>
              <wp:anchor distT="0" distB="0" distL="114300" distR="114300" simplePos="0" relativeHeight="251637248" behindDoc="0" locked="0" layoutInCell="1" allowOverlap="1" wp14:anchorId="77966211" wp14:editId="5F3D0E53">
                <wp:simplePos x="0" y="0"/>
                <wp:positionH relativeFrom="column">
                  <wp:posOffset>3945255</wp:posOffset>
                </wp:positionH>
                <wp:positionV relativeFrom="paragraph">
                  <wp:posOffset>1270</wp:posOffset>
                </wp:positionV>
                <wp:extent cx="457200" cy="271145"/>
                <wp:effectExtent l="0" t="0" r="19050" b="14605"/>
                <wp:wrapNone/>
                <wp:docPr id="3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0C6E37" w:rsidRDefault="000C6E37" w:rsidP="00D06632">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7" type="#_x0000_t176" style="position:absolute;left:0;text-align:left;margin-left:310.65pt;margin-top:.1pt;width:36pt;height:2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">
                <v:textbox>
                  <w:txbxContent>
                    <w:p w:rsidR="000C6E37" w:rsidRDefault="000C6E37" w:rsidP="00D06632">
                      <w:pPr>
                        <w:jc w:val="center"/>
                      </w:pPr>
                      <w:r>
                        <w:t>No</w:t>
                      </w:r>
                    </w:p>
                  </w:txbxContent>
                </v:textbox>
              </v:shape>
            </w:pict>
          </mc:Fallback>
        </mc:AlternateContent>
      </w:r>
      <w:r>
        <w:rPr>
          <w:noProof/>
          <w:lang w:eastAsia="en-GB"/>
        </w:rPr>
        <mc:AlternateContent>
          <mc:Choice Requires="wps">
            <w:drawing>
              <wp:anchor distT="0" distB="0" distL="114300" distR="114300" simplePos="0" relativeHeight="251639296" behindDoc="0" locked="0" layoutInCell="1" allowOverlap="1" wp14:anchorId="445B7293" wp14:editId="034744E0">
                <wp:simplePos x="0" y="0"/>
                <wp:positionH relativeFrom="column">
                  <wp:posOffset>2090420</wp:posOffset>
                </wp:positionH>
                <wp:positionV relativeFrom="paragraph">
                  <wp:posOffset>134620</wp:posOffset>
                </wp:positionV>
                <wp:extent cx="290195" cy="0"/>
                <wp:effectExtent l="38100" t="76200" r="0" b="9525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A0E978" id="AutoShape 16" o:spid="_x0000_s1026" type="#_x0000_t32" style="position:absolute;margin-left:164.6pt;margin-top:10.6pt;width:22.85pt;height:0;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">
                <v:stroke endarrow="block"/>
              </v:shape>
            </w:pict>
          </mc:Fallback>
        </mc:AlternateContent>
      </w:r>
      <w:r>
        <w:rPr>
          <w:noProof/>
          <w:lang w:eastAsia="en-GB"/>
        </w:rPr>
        <mc:AlternateContent>
          <mc:Choice Requires="wps">
            <w:drawing>
              <wp:anchor distT="0" distB="0" distL="114300" distR="114300" simplePos="0" relativeHeight="251636224" behindDoc="0" locked="0" layoutInCell="1" allowOverlap="1" wp14:anchorId="602A0630" wp14:editId="473C3DD9">
                <wp:simplePos x="0" y="0"/>
                <wp:positionH relativeFrom="column">
                  <wp:posOffset>2401570</wp:posOffset>
                </wp:positionH>
                <wp:positionV relativeFrom="paragraph">
                  <wp:posOffset>-635</wp:posOffset>
                </wp:positionV>
                <wp:extent cx="457200" cy="271145"/>
                <wp:effectExtent l="0" t="0" r="19050" b="14605"/>
                <wp:wrapNone/>
                <wp:docPr id="3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0C6E37" w:rsidRDefault="000C6E37" w:rsidP="00D06632">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8" type="#_x0000_t176" style="position:absolute;left:0;text-align:left;margin-left:189.1pt;margin-top:-.05pt;width:36pt;height:21.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">
                <v:textbox>
                  <w:txbxContent>
                    <w:p w:rsidR="000C6E37" w:rsidRDefault="000C6E37" w:rsidP="00D06632">
                      <w:pPr>
                        <w:jc w:val="center"/>
                      </w:pPr>
                      <w:r>
                        <w:t>Yes</w:t>
                      </w:r>
                    </w:p>
                  </w:txbxContent>
                </v:textbox>
              </v:shape>
            </w:pict>
          </mc:Fallback>
        </mc:AlternateContent>
      </w:r>
    </w:p>
    <w:p w:rsidR="00D06632" w:rsidRDefault="00D06632" w:rsidP="00A41E7E">
      <w:pPr>
        <w:pStyle w:val="SingleTxtG"/>
      </w:pPr>
    </w:p>
    <w:p w:rsidR="00D06632" w:rsidRDefault="00321F07" w:rsidP="00A41E7E">
      <w:pPr>
        <w:pStyle w:val="SingleTxtG"/>
      </w:pPr>
      <w:r>
        <w:rPr>
          <w:noProof/>
          <w:lang w:eastAsia="en-GB"/>
        </w:rPr>
        <mc:AlternateContent>
          <mc:Choice Requires="wps">
            <w:drawing>
              <wp:anchor distT="0" distB="0" distL="114300" distR="114300" simplePos="0" relativeHeight="251647488" behindDoc="0" locked="0" layoutInCell="1" allowOverlap="1" wp14:anchorId="7C5CE871" wp14:editId="134E3921">
                <wp:simplePos x="0" y="0"/>
                <wp:positionH relativeFrom="column">
                  <wp:posOffset>5813425</wp:posOffset>
                </wp:positionH>
                <wp:positionV relativeFrom="paragraph">
                  <wp:posOffset>30480</wp:posOffset>
                </wp:positionV>
                <wp:extent cx="0" cy="265430"/>
                <wp:effectExtent l="76200" t="0" r="57150" b="58420"/>
                <wp:wrapNone/>
                <wp:docPr id="3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14697F" id="AutoShape 22" o:spid="_x0000_s1026" type="#_x0000_t32" style="position:absolute;margin-left:457.75pt;margin-top:2.4pt;width:0;height:20.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hB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">
                <v:stroke endarrow="block"/>
              </v:shape>
            </w:pict>
          </mc:Fallback>
        </mc:AlternateContent>
      </w:r>
      <w:r>
        <w:rPr>
          <w:noProof/>
          <w:lang w:eastAsia="en-GB"/>
        </w:rPr>
        <mc:AlternateContent>
          <mc:Choice Requires="wps">
            <w:drawing>
              <wp:anchor distT="0" distB="0" distL="114300" distR="114300" simplePos="0" relativeHeight="251652608" behindDoc="0" locked="0" layoutInCell="1" allowOverlap="1" wp14:anchorId="5BB15724" wp14:editId="3D68E66E">
                <wp:simplePos x="0" y="0"/>
                <wp:positionH relativeFrom="column">
                  <wp:posOffset>2630170</wp:posOffset>
                </wp:positionH>
                <wp:positionV relativeFrom="paragraph">
                  <wp:posOffset>187325</wp:posOffset>
                </wp:positionV>
                <wp:extent cx="1828165" cy="452755"/>
                <wp:effectExtent l="0" t="0" r="19685" b="23495"/>
                <wp:wrapNone/>
                <wp:docPr id="3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452755"/>
                        </a:xfrm>
                        <a:prstGeom prst="flowChartAlternateProcess">
                          <a:avLst/>
                        </a:prstGeom>
                        <a:solidFill>
                          <a:srgbClr val="FFFFFF"/>
                        </a:solidFill>
                        <a:ln w="9525">
                          <a:solidFill>
                            <a:srgbClr val="000000"/>
                          </a:solidFill>
                          <a:miter lim="800000"/>
                          <a:headEnd/>
                          <a:tailEnd/>
                        </a:ln>
                      </wps:spPr>
                      <wps:txbx>
                        <w:txbxContent>
                          <w:p w:rsidR="000C6E37" w:rsidRDefault="000C6E37" w:rsidP="00984B5E">
                            <w:r>
                              <w:t>Article shall not be transported in accordance with 2.0.5.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9" type="#_x0000_t176" style="position:absolute;left:0;text-align:left;margin-left:207.1pt;margin-top:14.75pt;width:143.95pt;height:35.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">
                <v:textbox>
                  <w:txbxContent>
                    <w:p w:rsidR="000C6E37" w:rsidRDefault="000C6E37" w:rsidP="00984B5E">
                      <w:r>
                        <w:t>Article shall not be transported in accordance with 2.0.5.</w:t>
                      </w:r>
                    </w:p>
                  </w:txbxContent>
                </v:textbox>
              </v:shape>
            </w:pict>
          </mc:Fallback>
        </mc:AlternateContent>
      </w:r>
      <w:r w:rsidR="00C5771E">
        <w:rPr>
          <w:noProof/>
          <w:lang w:eastAsia="en-GB"/>
        </w:rPr>
        <mc:AlternateContent>
          <mc:Choice Requires="wps">
            <w:drawing>
              <wp:anchor distT="0" distB="0" distL="114300" distR="114300" simplePos="0" relativeHeight="251646464" behindDoc="0" locked="0" layoutInCell="1" allowOverlap="1" wp14:anchorId="6B62BDBD" wp14:editId="4615EB14">
                <wp:simplePos x="0" y="0"/>
                <wp:positionH relativeFrom="column">
                  <wp:posOffset>5041265</wp:posOffset>
                </wp:positionH>
                <wp:positionV relativeFrom="paragraph">
                  <wp:posOffset>21590</wp:posOffset>
                </wp:positionV>
                <wp:extent cx="4445" cy="251460"/>
                <wp:effectExtent l="76200" t="0" r="71755" b="53340"/>
                <wp:wrapNone/>
                <wp:docPr id="3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CE8A70" id="AutoShape 21" o:spid="_x0000_s1026" type="#_x0000_t32" style="position:absolute;margin-left:396.95pt;margin-top:1.7pt;width:.35pt;height:19.8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">
                <v:stroke endarrow="block"/>
              </v:shape>
            </w:pict>
          </mc:Fallback>
        </mc:AlternateContent>
      </w:r>
    </w:p>
    <w:p w:rsidR="00D06632" w:rsidRDefault="00321F07" w:rsidP="00A41E7E">
      <w:pPr>
        <w:pStyle w:val="SingleTxtG"/>
      </w:pPr>
      <w:r>
        <w:rPr>
          <w:noProof/>
          <w:lang w:eastAsia="en-GB"/>
        </w:rPr>
        <mc:AlternateContent>
          <mc:Choice Requires="wps">
            <w:drawing>
              <wp:anchor distT="0" distB="0" distL="114300" distR="114300" simplePos="0" relativeHeight="251651584" behindDoc="0" locked="0" layoutInCell="1" allowOverlap="1" wp14:anchorId="553F7C02" wp14:editId="7F853197">
                <wp:simplePos x="0" y="0"/>
                <wp:positionH relativeFrom="column">
                  <wp:posOffset>5581650</wp:posOffset>
                </wp:positionH>
                <wp:positionV relativeFrom="paragraph">
                  <wp:posOffset>67945</wp:posOffset>
                </wp:positionV>
                <wp:extent cx="457200" cy="271145"/>
                <wp:effectExtent l="0" t="0" r="19050" b="14605"/>
                <wp:wrapNone/>
                <wp:docPr id="3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0C6E37" w:rsidRDefault="000C6E37" w:rsidP="00984B5E">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40" type="#_x0000_t176" style="position:absolute;left:0;text-align:left;margin-left:439.5pt;margin-top:5.35pt;width:36pt;height:2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">
                <v:textbox>
                  <w:txbxContent>
                    <w:p w:rsidR="000C6E37" w:rsidRDefault="000C6E37" w:rsidP="00984B5E">
                      <w:pPr>
                        <w:jc w:val="center"/>
                      </w:pPr>
                      <w:r>
                        <w:t>No</w:t>
                      </w:r>
                    </w:p>
                  </w:txbxContent>
                </v:textbox>
              </v:shape>
            </w:pict>
          </mc:Fallback>
        </mc:AlternateContent>
      </w:r>
      <w:r>
        <w:rPr>
          <w:noProof/>
          <w:lang w:eastAsia="en-GB"/>
        </w:rPr>
        <mc:AlternateContent>
          <mc:Choice Requires="wps">
            <w:drawing>
              <wp:anchor distT="0" distB="0" distL="114300" distR="114300" simplePos="0" relativeHeight="251649536" behindDoc="0" locked="0" layoutInCell="1" allowOverlap="1" wp14:anchorId="479DC865" wp14:editId="0B1DAE0D">
                <wp:simplePos x="0" y="0"/>
                <wp:positionH relativeFrom="column">
                  <wp:posOffset>4775200</wp:posOffset>
                </wp:positionH>
                <wp:positionV relativeFrom="paragraph">
                  <wp:posOffset>65405</wp:posOffset>
                </wp:positionV>
                <wp:extent cx="457200" cy="271145"/>
                <wp:effectExtent l="0" t="0" r="19050" b="14605"/>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0C6E37" w:rsidRDefault="000C6E37" w:rsidP="00984B5E">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1" type="#_x0000_t176" style="position:absolute;left:0;text-align:left;margin-left:376pt;margin-top:5.15pt;width:36pt;height:2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">
                <v:textbox>
                  <w:txbxContent>
                    <w:p w:rsidR="000C6E37" w:rsidRDefault="000C6E37" w:rsidP="00984B5E">
                      <w:pPr>
                        <w:jc w:val="center"/>
                      </w:pPr>
                      <w:r>
                        <w:t>Yes</w:t>
                      </w:r>
                    </w:p>
                  </w:txbxContent>
                </v:textbox>
              </v:shape>
            </w:pict>
          </mc:Fallback>
        </mc:AlternateContent>
      </w:r>
      <w:r>
        <w:rPr>
          <w:noProof/>
          <w:lang w:eastAsia="en-GB"/>
        </w:rPr>
        <mc:AlternateContent>
          <mc:Choice Requires="wps">
            <w:drawing>
              <wp:anchor distT="0" distB="0" distL="114300" distR="114300" simplePos="0" relativeHeight="251643392" behindDoc="0" locked="0" layoutInCell="1" allowOverlap="1" wp14:anchorId="0CAAD6A8" wp14:editId="10F9ABC6">
                <wp:simplePos x="0" y="0"/>
                <wp:positionH relativeFrom="column">
                  <wp:posOffset>4462145</wp:posOffset>
                </wp:positionH>
                <wp:positionV relativeFrom="paragraph">
                  <wp:posOffset>177165</wp:posOffset>
                </wp:positionV>
                <wp:extent cx="290195" cy="0"/>
                <wp:effectExtent l="38100" t="76200" r="0" b="95250"/>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B7752B" id="AutoShape 19" o:spid="_x0000_s1026" type="#_x0000_t32" style="position:absolute;margin-left:351.35pt;margin-top:13.95pt;width:22.85pt;height:0;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">
                <v:stroke endarrow="block"/>
              </v:shape>
            </w:pict>
          </mc:Fallback>
        </mc:AlternateContent>
      </w:r>
    </w:p>
    <w:p w:rsidR="00D06632" w:rsidRDefault="00F17D83" w:rsidP="00A41E7E">
      <w:pPr>
        <w:pStyle w:val="SingleTxtG"/>
      </w:pPr>
      <w:r>
        <w:rPr>
          <w:noProof/>
          <w:lang w:eastAsia="en-GB"/>
        </w:rPr>
        <mc:AlternateContent>
          <mc:Choice Requires="wps">
            <w:drawing>
              <wp:anchor distT="0" distB="0" distL="114300" distR="114300" simplePos="0" relativeHeight="251653632" behindDoc="0" locked="0" layoutInCell="1" allowOverlap="1" wp14:anchorId="2071B160" wp14:editId="44AE678C">
                <wp:simplePos x="0" y="0"/>
                <wp:positionH relativeFrom="column">
                  <wp:posOffset>5818749</wp:posOffset>
                </wp:positionH>
                <wp:positionV relativeFrom="paragraph">
                  <wp:posOffset>112151</wp:posOffset>
                </wp:positionV>
                <wp:extent cx="0" cy="265430"/>
                <wp:effectExtent l="76200" t="0" r="57150" b="58420"/>
                <wp:wrapNone/>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DED9D8" id="AutoShape 26" o:spid="_x0000_s1026" type="#_x0000_t32" style="position:absolute;margin-left:458.15pt;margin-top:8.85pt;width:0;height:2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IKNQIAAF4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">
                <v:stroke endarrow="block"/>
              </v:shape>
            </w:pict>
          </mc:Fallback>
        </mc:AlternateContent>
      </w:r>
    </w:p>
    <w:p w:rsidR="00141EC8" w:rsidRDefault="000F570C" w:rsidP="00A41E7E">
      <w:pPr>
        <w:pStyle w:val="SingleTxtG"/>
      </w:pPr>
      <w:r>
        <w:rPr>
          <w:noProof/>
          <w:lang w:eastAsia="en-GB"/>
        </w:rPr>
        <mc:AlternateContent>
          <mc:Choice Requires="wps">
            <w:drawing>
              <wp:anchor distT="0" distB="0" distL="114300" distR="114300" simplePos="0" relativeHeight="251639808" behindDoc="0" locked="0" layoutInCell="1" allowOverlap="1" wp14:anchorId="42614FB9" wp14:editId="2A3C38A3">
                <wp:simplePos x="0" y="0"/>
                <wp:positionH relativeFrom="column">
                  <wp:posOffset>4042410</wp:posOffset>
                </wp:positionH>
                <wp:positionV relativeFrom="paragraph">
                  <wp:posOffset>148589</wp:posOffset>
                </wp:positionV>
                <wp:extent cx="2137410" cy="581025"/>
                <wp:effectExtent l="0" t="0" r="15240" b="28575"/>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581025"/>
                        </a:xfrm>
                        <a:prstGeom prst="flowChartAlternateProcess">
                          <a:avLst/>
                        </a:prstGeom>
                        <a:solidFill>
                          <a:srgbClr val="FFFFFF"/>
                        </a:solidFill>
                        <a:ln w="9525">
                          <a:solidFill>
                            <a:srgbClr val="000000"/>
                          </a:solidFill>
                          <a:miter lim="800000"/>
                          <a:headEnd/>
                          <a:tailEnd/>
                        </a:ln>
                      </wps:spPr>
                      <wps:txbx>
                        <w:txbxContent>
                          <w:p w:rsidR="000C6E37" w:rsidRDefault="000C6E37" w:rsidP="00D70CF6">
                            <w:r>
                              <w:t>Does the article contain more than one dangerous substance or Division 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42" type="#_x0000_t176" style="position:absolute;left:0;text-align:left;margin-left:318.3pt;margin-top:11.7pt;width:168.3pt;height:4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">
                <v:textbox>
                  <w:txbxContent>
                    <w:p w:rsidR="000C6E37" w:rsidRDefault="000C6E37" w:rsidP="00D70CF6">
                      <w:r>
                        <w:t>Does the article contain more than one dangerous substance or Division 2.3?</w:t>
                      </w:r>
                    </w:p>
                  </w:txbxContent>
                </v:textbox>
              </v:shape>
            </w:pict>
          </mc:Fallback>
        </mc:AlternateContent>
      </w:r>
      <w:r w:rsidR="009F4AA8">
        <w:rPr>
          <w:noProof/>
          <w:lang w:eastAsia="en-GB"/>
        </w:rPr>
        <mc:AlternateContent>
          <mc:Choice Requires="wps">
            <w:drawing>
              <wp:anchor distT="0" distB="0" distL="114300" distR="114300" simplePos="0" relativeHeight="251650048" behindDoc="0" locked="0" layoutInCell="1" allowOverlap="1" wp14:anchorId="32F51773" wp14:editId="7F917303">
                <wp:simplePos x="0" y="0"/>
                <wp:positionH relativeFrom="column">
                  <wp:posOffset>132895</wp:posOffset>
                </wp:positionH>
                <wp:positionV relativeFrom="paragraph">
                  <wp:posOffset>74238</wp:posOffset>
                </wp:positionV>
                <wp:extent cx="3622675" cy="1466803"/>
                <wp:effectExtent l="0" t="0" r="15875" b="19685"/>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2675" cy="1466803"/>
                        </a:xfrm>
                        <a:prstGeom prst="flowChartAlternateProcess">
                          <a:avLst/>
                        </a:prstGeom>
                        <a:solidFill>
                          <a:srgbClr val="FFFFFF"/>
                        </a:solidFill>
                        <a:ln w="9525">
                          <a:solidFill>
                            <a:srgbClr val="000000"/>
                          </a:solidFill>
                          <a:miter lim="800000"/>
                          <a:headEnd/>
                          <a:tailEnd/>
                        </a:ln>
                      </wps:spPr>
                      <wps:txbx>
                        <w:txbxContent>
                          <w:p w:rsidR="000C6E37" w:rsidRDefault="000C6E37" w:rsidP="00F35D16">
                            <w:r>
                              <w:t xml:space="preserve">Does the article contain </w:t>
                            </w:r>
                            <w:r w:rsidRPr="00EC3A43">
                              <w:rPr>
                                <w:u w:val="single"/>
                              </w:rPr>
                              <w:t>one</w:t>
                            </w:r>
                            <w:r>
                              <w:t xml:space="preserve"> of the </w:t>
                            </w:r>
                            <w:proofErr w:type="gramStart"/>
                            <w:r>
                              <w:t>following:</w:t>
                            </w:r>
                            <w:proofErr w:type="gramEnd"/>
                          </w:p>
                          <w:p w:rsidR="000C6E37" w:rsidRDefault="000C6E37" w:rsidP="00711902">
                            <w:pPr>
                              <w:numPr>
                                <w:ilvl w:val="0"/>
                                <w:numId w:val="28"/>
                              </w:numPr>
                            </w:pPr>
                            <w:r>
                              <w:t>A gas of Class 2;</w:t>
                            </w:r>
                          </w:p>
                          <w:p w:rsidR="000C6E37" w:rsidRDefault="000C6E37" w:rsidP="00711902">
                            <w:pPr>
                              <w:numPr>
                                <w:ilvl w:val="0"/>
                                <w:numId w:val="28"/>
                              </w:numPr>
                            </w:pPr>
                            <w:r>
                              <w:t>A liquid desensitised explosive of Class 3;</w:t>
                            </w:r>
                          </w:p>
                          <w:p w:rsidR="000C6E37" w:rsidRDefault="000C6E37" w:rsidP="00711902">
                            <w:pPr>
                              <w:numPr>
                                <w:ilvl w:val="0"/>
                                <w:numId w:val="28"/>
                              </w:numPr>
                            </w:pPr>
                            <w:r>
                              <w:t>A self- reactive substance or solid desensitised explosive of Division 4.1;</w:t>
                            </w:r>
                          </w:p>
                          <w:p w:rsidR="000C6E37" w:rsidRDefault="000C6E37" w:rsidP="00711902">
                            <w:pPr>
                              <w:numPr>
                                <w:ilvl w:val="0"/>
                                <w:numId w:val="28"/>
                              </w:numPr>
                            </w:pPr>
                            <w:r>
                              <w:t xml:space="preserve">A pyrophoric substance of Division 4.2; </w:t>
                            </w:r>
                          </w:p>
                          <w:p w:rsidR="000C6E37" w:rsidRDefault="000C6E37" w:rsidP="00636C93">
                            <w:pPr>
                              <w:numPr>
                                <w:ilvl w:val="0"/>
                                <w:numId w:val="28"/>
                              </w:numPr>
                            </w:pPr>
                            <w:r>
                              <w:t>A substance of Division 5.2; or</w:t>
                            </w:r>
                          </w:p>
                          <w:p w:rsidR="000C6E37" w:rsidRDefault="000C6E37" w:rsidP="00636C93">
                            <w:pPr>
                              <w:numPr>
                                <w:ilvl w:val="0"/>
                                <w:numId w:val="28"/>
                              </w:numPr>
                            </w:pPr>
                            <w:r>
                              <w:t xml:space="preserve">A substance of Division 6.1 with a PG-I </w:t>
                            </w:r>
                            <w:proofErr w:type="spellStart"/>
                            <w:proofErr w:type="gramStart"/>
                            <w:r>
                              <w:t>inh</w:t>
                            </w:r>
                            <w:proofErr w:type="spellEnd"/>
                            <w:proofErr w:type="gramEnd"/>
                            <w:r>
                              <w:t>. toxicity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43" type="#_x0000_t176" style="position:absolute;left:0;text-align:left;margin-left:10.45pt;margin-top:5.85pt;width:285.25pt;height:1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">
                <v:textbox>
                  <w:txbxContent>
                    <w:p w:rsidR="000C6E37" w:rsidRDefault="000C6E37" w:rsidP="00F35D16">
                      <w:r>
                        <w:t xml:space="preserve">Does the article contain </w:t>
                      </w:r>
                      <w:r w:rsidRPr="00EC3A43">
                        <w:rPr>
                          <w:u w:val="single"/>
                        </w:rPr>
                        <w:t>one</w:t>
                      </w:r>
                      <w:r>
                        <w:t xml:space="preserve"> of the </w:t>
                      </w:r>
                      <w:proofErr w:type="gramStart"/>
                      <w:r>
                        <w:t>following:</w:t>
                      </w:r>
                      <w:proofErr w:type="gramEnd"/>
                    </w:p>
                    <w:p w:rsidR="000C6E37" w:rsidRDefault="000C6E37" w:rsidP="00711902">
                      <w:pPr>
                        <w:numPr>
                          <w:ilvl w:val="0"/>
                          <w:numId w:val="28"/>
                        </w:numPr>
                      </w:pPr>
                      <w:r>
                        <w:t>A gas of Class 2;</w:t>
                      </w:r>
                    </w:p>
                    <w:p w:rsidR="000C6E37" w:rsidRDefault="000C6E37" w:rsidP="00711902">
                      <w:pPr>
                        <w:numPr>
                          <w:ilvl w:val="0"/>
                          <w:numId w:val="28"/>
                        </w:numPr>
                      </w:pPr>
                      <w:r>
                        <w:t>A liquid desensitised explosive of Class 3;</w:t>
                      </w:r>
                    </w:p>
                    <w:p w:rsidR="000C6E37" w:rsidRDefault="000C6E37" w:rsidP="00711902">
                      <w:pPr>
                        <w:numPr>
                          <w:ilvl w:val="0"/>
                          <w:numId w:val="28"/>
                        </w:numPr>
                      </w:pPr>
                      <w:r>
                        <w:t>A self- reactive substance or solid desensitised explosive of Division 4.1;</w:t>
                      </w:r>
                    </w:p>
                    <w:p w:rsidR="000C6E37" w:rsidRDefault="000C6E37" w:rsidP="00711902">
                      <w:pPr>
                        <w:numPr>
                          <w:ilvl w:val="0"/>
                          <w:numId w:val="28"/>
                        </w:numPr>
                      </w:pPr>
                      <w:r>
                        <w:t xml:space="preserve">A pyrophoric substance of Division 4.2; </w:t>
                      </w:r>
                    </w:p>
                    <w:p w:rsidR="000C6E37" w:rsidRDefault="000C6E37" w:rsidP="00636C93">
                      <w:pPr>
                        <w:numPr>
                          <w:ilvl w:val="0"/>
                          <w:numId w:val="28"/>
                        </w:numPr>
                      </w:pPr>
                      <w:r>
                        <w:t>A substance of Division 5.2; or</w:t>
                      </w:r>
                    </w:p>
                    <w:p w:rsidR="000C6E37" w:rsidRDefault="000C6E37" w:rsidP="00636C93">
                      <w:pPr>
                        <w:numPr>
                          <w:ilvl w:val="0"/>
                          <w:numId w:val="28"/>
                        </w:numPr>
                      </w:pPr>
                      <w:r>
                        <w:t xml:space="preserve">A substance of Division 6.1 with a PG-I </w:t>
                      </w:r>
                      <w:proofErr w:type="spellStart"/>
                      <w:proofErr w:type="gramStart"/>
                      <w:r>
                        <w:t>inh</w:t>
                      </w:r>
                      <w:proofErr w:type="spellEnd"/>
                      <w:proofErr w:type="gramEnd"/>
                      <w:r>
                        <w:t>. toxicity</w:t>
                      </w:r>
                    </w:p>
                  </w:txbxContent>
                </v:textbox>
              </v:shape>
            </w:pict>
          </mc:Fallback>
        </mc:AlternateContent>
      </w:r>
    </w:p>
    <w:p w:rsidR="00141EC8" w:rsidRDefault="00141EC8" w:rsidP="00A41E7E">
      <w:pPr>
        <w:pStyle w:val="SingleTxtG"/>
      </w:pPr>
    </w:p>
    <w:p w:rsidR="00141EC8" w:rsidRDefault="00141EC8" w:rsidP="00A41E7E">
      <w:pPr>
        <w:pStyle w:val="SingleTxtG"/>
      </w:pPr>
    </w:p>
    <w:p w:rsidR="00D70CF6" w:rsidRDefault="00881E44" w:rsidP="00A41E7E">
      <w:pPr>
        <w:pStyle w:val="SingleTxtG"/>
      </w:pPr>
      <w:r>
        <w:rPr>
          <w:noProof/>
          <w:lang w:eastAsia="en-GB"/>
        </w:rPr>
        <mc:AlternateContent>
          <mc:Choice Requires="wps">
            <w:drawing>
              <wp:anchor distT="0" distB="0" distL="114300" distR="114300" simplePos="0" relativeHeight="251646976" behindDoc="0" locked="0" layoutInCell="1" allowOverlap="1" wp14:anchorId="5E3B6F89" wp14:editId="2932CDDC">
                <wp:simplePos x="0" y="0"/>
                <wp:positionH relativeFrom="column">
                  <wp:posOffset>5833109</wp:posOffset>
                </wp:positionH>
                <wp:positionV relativeFrom="paragraph">
                  <wp:posOffset>43814</wp:posOffset>
                </wp:positionV>
                <wp:extent cx="9525" cy="122555"/>
                <wp:effectExtent l="38100" t="0" r="66675" b="48895"/>
                <wp:wrapNone/>
                <wp:docPr id="2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DE0619" id="AutoShape 30" o:spid="_x0000_s1026" type="#_x0000_t32" style="position:absolute;margin-left:459.3pt;margin-top:3.45pt;width:.75pt;height:9.6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">
                <v:stroke endarrow="block"/>
              </v:shape>
            </w:pict>
          </mc:Fallback>
        </mc:AlternateContent>
      </w:r>
      <w:r>
        <w:rPr>
          <w:noProof/>
          <w:lang w:eastAsia="en-GB"/>
        </w:rPr>
        <mc:AlternateContent>
          <mc:Choice Requires="wps">
            <w:drawing>
              <wp:anchor distT="0" distB="0" distL="114300" distR="114300" simplePos="0" relativeHeight="251649024" behindDoc="0" locked="0" layoutInCell="1" allowOverlap="1" wp14:anchorId="40F8244C" wp14:editId="0A954BC2">
                <wp:simplePos x="0" y="0"/>
                <wp:positionH relativeFrom="column">
                  <wp:posOffset>4318634</wp:posOffset>
                </wp:positionH>
                <wp:positionV relativeFrom="paragraph">
                  <wp:posOffset>62865</wp:posOffset>
                </wp:positionV>
                <wp:extent cx="9525" cy="170180"/>
                <wp:effectExtent l="76200" t="0" r="66675" b="58420"/>
                <wp:wrapNone/>
                <wp:docPr id="2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CD385D" id="AutoShape 31" o:spid="_x0000_s1026" type="#_x0000_t32" style="position:absolute;margin-left:340.05pt;margin-top:4.95pt;width:.75pt;height:13.4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">
                <v:stroke endarrow="block"/>
              </v:shape>
            </w:pict>
          </mc:Fallback>
        </mc:AlternateContent>
      </w:r>
      <w:r w:rsidR="00321F07">
        <w:rPr>
          <w:noProof/>
          <w:lang w:eastAsia="en-GB"/>
        </w:rPr>
        <mc:AlternateContent>
          <mc:Choice Requires="wps">
            <w:drawing>
              <wp:anchor distT="0" distB="0" distL="114300" distR="114300" simplePos="0" relativeHeight="251643904" behindDoc="0" locked="0" layoutInCell="1" allowOverlap="1" wp14:anchorId="6B64E9C0" wp14:editId="19685108">
                <wp:simplePos x="0" y="0"/>
                <wp:positionH relativeFrom="column">
                  <wp:posOffset>5621020</wp:posOffset>
                </wp:positionH>
                <wp:positionV relativeFrom="paragraph">
                  <wp:posOffset>175895</wp:posOffset>
                </wp:positionV>
                <wp:extent cx="457200" cy="271145"/>
                <wp:effectExtent l="0" t="0" r="19050" b="14605"/>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0C6E37" w:rsidRDefault="000C6E37" w:rsidP="00D70CF6">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44" type="#_x0000_t176" style="position:absolute;left:0;text-align:left;margin-left:442.6pt;margin-top:13.85pt;width:36pt;height:2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">
                <v:textbox>
                  <w:txbxContent>
                    <w:p w:rsidR="000C6E37" w:rsidRDefault="000C6E37" w:rsidP="00D70CF6">
                      <w:pPr>
                        <w:jc w:val="center"/>
                      </w:pPr>
                      <w:r>
                        <w:t>No</w:t>
                      </w:r>
                    </w:p>
                  </w:txbxContent>
                </v:textbox>
              </v:shape>
            </w:pict>
          </mc:Fallback>
        </mc:AlternateContent>
      </w:r>
    </w:p>
    <w:p w:rsidR="00D70CF6" w:rsidRDefault="00881E44" w:rsidP="00A41E7E">
      <w:pPr>
        <w:pStyle w:val="SingleTxtG"/>
      </w:pPr>
      <w:r>
        <w:rPr>
          <w:noProof/>
          <w:lang w:eastAsia="en-GB"/>
        </w:rPr>
        <mc:AlternateContent>
          <mc:Choice Requires="wps">
            <w:drawing>
              <wp:anchor distT="0" distB="0" distL="114300" distR="114300" simplePos="0" relativeHeight="251641856" behindDoc="0" locked="0" layoutInCell="1" allowOverlap="1" wp14:anchorId="63D492C9" wp14:editId="6D100747">
                <wp:simplePos x="0" y="0"/>
                <wp:positionH relativeFrom="column">
                  <wp:posOffset>4091940</wp:posOffset>
                </wp:positionH>
                <wp:positionV relativeFrom="paragraph">
                  <wp:posOffset>5715</wp:posOffset>
                </wp:positionV>
                <wp:extent cx="457200" cy="271145"/>
                <wp:effectExtent l="0" t="0" r="19050" b="14605"/>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0C6E37" w:rsidRDefault="000C6E37" w:rsidP="00D70CF6">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45" type="#_x0000_t176" style="position:absolute;left:0;text-align:left;margin-left:322.2pt;margin-top:.45pt;width:36pt;height:2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">
                <v:textbox>
                  <w:txbxContent>
                    <w:p w:rsidR="000C6E37" w:rsidRDefault="000C6E37" w:rsidP="00D70CF6">
                      <w:pPr>
                        <w:jc w:val="center"/>
                      </w:pPr>
                      <w:r>
                        <w:t>Yes</w:t>
                      </w:r>
                    </w:p>
                  </w:txbxContent>
                </v:textbox>
              </v:shape>
            </w:pict>
          </mc:Fallback>
        </mc:AlternateContent>
      </w:r>
      <w:r w:rsidR="00321F07">
        <w:rPr>
          <w:noProof/>
          <w:lang w:eastAsia="en-GB"/>
        </w:rPr>
        <mc:AlternateContent>
          <mc:Choice Requires="wps">
            <w:drawing>
              <wp:anchor distT="0" distB="0" distL="114300" distR="114300" simplePos="0" relativeHeight="251658752" behindDoc="0" locked="0" layoutInCell="1" allowOverlap="1" wp14:anchorId="4E11912B" wp14:editId="12FB0B32">
                <wp:simplePos x="0" y="0"/>
                <wp:positionH relativeFrom="column">
                  <wp:posOffset>5854700</wp:posOffset>
                </wp:positionH>
                <wp:positionV relativeFrom="paragraph">
                  <wp:posOffset>200660</wp:posOffset>
                </wp:positionV>
                <wp:extent cx="0" cy="265430"/>
                <wp:effectExtent l="76200" t="0" r="57150" b="58420"/>
                <wp:wrapNone/>
                <wp:docPr id="2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EED808" id="AutoShape 32" o:spid="_x0000_s1026" type="#_x0000_t32" style="position:absolute;margin-left:461pt;margin-top:15.8pt;width:0;height:2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xi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">
                <v:stroke endarrow="block"/>
              </v:shape>
            </w:pict>
          </mc:Fallback>
        </mc:AlternateContent>
      </w:r>
      <w:r w:rsidR="00F17D83">
        <w:rPr>
          <w:noProof/>
          <w:lang w:eastAsia="en-GB"/>
        </w:rPr>
        <mc:AlternateContent>
          <mc:Choice Requires="wps">
            <w:drawing>
              <wp:anchor distT="0" distB="0" distL="114300" distR="114300" simplePos="0" relativeHeight="251661824" behindDoc="0" locked="0" layoutInCell="1" allowOverlap="1" wp14:anchorId="4E856A0A" wp14:editId="6F41E596">
                <wp:simplePos x="0" y="0"/>
                <wp:positionH relativeFrom="column">
                  <wp:posOffset>3753339</wp:posOffset>
                </wp:positionH>
                <wp:positionV relativeFrom="paragraph">
                  <wp:posOffset>80792</wp:posOffset>
                </wp:positionV>
                <wp:extent cx="290195" cy="0"/>
                <wp:effectExtent l="38100" t="76200" r="0" b="95250"/>
                <wp:wrapNone/>
                <wp:docPr id="2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0B5AEB" id="AutoShape 34" o:spid="_x0000_s1026" type="#_x0000_t32" style="position:absolute;margin-left:295.55pt;margin-top:6.35pt;width:22.8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SCOwIAAGgEAAAOAAAAZHJzL2Uyb0RvYy54bWysVMGO2jAQvVfqP1i+QxI2U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">
                <v:stroke endarrow="block"/>
              </v:shape>
            </w:pict>
          </mc:Fallback>
        </mc:AlternateContent>
      </w:r>
    </w:p>
    <w:p w:rsidR="00D70CF6" w:rsidRDefault="00D70CF6" w:rsidP="00A41E7E">
      <w:pPr>
        <w:pStyle w:val="SingleTxtG"/>
      </w:pPr>
    </w:p>
    <w:p w:rsidR="00D70CF6" w:rsidRDefault="00B35CB4" w:rsidP="00A41E7E">
      <w:pPr>
        <w:pStyle w:val="SingleTxtG"/>
      </w:pPr>
      <w:r>
        <w:rPr>
          <w:noProof/>
          <w:lang w:eastAsia="en-GB"/>
        </w:rPr>
        <mc:AlternateContent>
          <mc:Choice Requires="wps">
            <w:drawing>
              <wp:anchor distT="0" distB="0" distL="114300" distR="114300" simplePos="0" relativeHeight="251659776" behindDoc="0" locked="0" layoutInCell="1" allowOverlap="1" wp14:anchorId="29650022" wp14:editId="22C2D38C">
                <wp:simplePos x="0" y="0"/>
                <wp:positionH relativeFrom="column">
                  <wp:posOffset>4299585</wp:posOffset>
                </wp:positionH>
                <wp:positionV relativeFrom="paragraph">
                  <wp:posOffset>5715</wp:posOffset>
                </wp:positionV>
                <wp:extent cx="1832610" cy="800100"/>
                <wp:effectExtent l="0" t="0" r="15240" b="19050"/>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2610" cy="800100"/>
                        </a:xfrm>
                        <a:prstGeom prst="flowChartAlternateProcess">
                          <a:avLst/>
                        </a:prstGeom>
                        <a:solidFill>
                          <a:srgbClr val="FFFFFF"/>
                        </a:solidFill>
                        <a:ln w="9525">
                          <a:solidFill>
                            <a:srgbClr val="000000"/>
                          </a:solidFill>
                          <a:miter lim="800000"/>
                          <a:headEnd/>
                          <a:tailEnd/>
                        </a:ln>
                      </wps:spPr>
                      <wps:txbx>
                        <w:txbxContent>
                          <w:p w:rsidR="000C6E37" w:rsidRDefault="000C6E37" w:rsidP="00F35D16">
                            <w:r>
                              <w:t>Transport as UN 35AA, 35BB, 35DD, 35EE, 35FF, 35GG, 35HH, 35II, 35JJ, 35KK or 35LL,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46" type="#_x0000_t176" style="position:absolute;left:0;text-align:left;margin-left:338.55pt;margin-top:.45pt;width:144.3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">
                <v:textbox>
                  <w:txbxContent>
                    <w:p w:rsidR="000C6E37" w:rsidRDefault="000C6E37" w:rsidP="00F35D16">
                      <w:r>
                        <w:t>Transport as UN 35AA, 35BB, 35DD, 35EE, 35FF, 35GG, 35HH, 35II, 35JJ, 35KK or 35LL, as appropriate</w:t>
                      </w:r>
                    </w:p>
                  </w:txbxContent>
                </v:textbox>
              </v:shape>
            </w:pict>
          </mc:Fallback>
        </mc:AlternateContent>
      </w:r>
      <w:r w:rsidR="009F4AA8">
        <w:rPr>
          <w:noProof/>
          <w:lang w:eastAsia="en-GB"/>
        </w:rPr>
        <mc:AlternateContent>
          <mc:Choice Requires="wps">
            <w:drawing>
              <wp:anchor distT="0" distB="0" distL="114300" distR="114300" simplePos="0" relativeHeight="251670016" behindDoc="0" locked="0" layoutInCell="1" allowOverlap="1" wp14:anchorId="2BD164FA" wp14:editId="1B1B9D3E">
                <wp:simplePos x="0" y="0"/>
                <wp:positionH relativeFrom="column">
                  <wp:posOffset>3089910</wp:posOffset>
                </wp:positionH>
                <wp:positionV relativeFrom="paragraph">
                  <wp:posOffset>168275</wp:posOffset>
                </wp:positionV>
                <wp:extent cx="5715" cy="165735"/>
                <wp:effectExtent l="76200" t="0" r="70485" b="62865"/>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F0C9FB" id="AutoShape 40" o:spid="_x0000_s1026" type="#_x0000_t32" style="position:absolute;margin-left:243.3pt;margin-top:13.25pt;width:.45pt;height:13.0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">
                <v:stroke endarrow="block"/>
              </v:shape>
            </w:pict>
          </mc:Fallback>
        </mc:AlternateContent>
      </w:r>
      <w:r w:rsidR="009F4AA8">
        <w:rPr>
          <w:noProof/>
          <w:lang w:eastAsia="en-GB"/>
        </w:rPr>
        <mc:AlternateContent>
          <mc:Choice Requires="wps">
            <w:drawing>
              <wp:anchor distT="0" distB="0" distL="114300" distR="114300" simplePos="0" relativeHeight="251668992" behindDoc="0" locked="0" layoutInCell="1" allowOverlap="1" wp14:anchorId="0D6C25DF" wp14:editId="08F5A765">
                <wp:simplePos x="0" y="0"/>
                <wp:positionH relativeFrom="column">
                  <wp:posOffset>622202</wp:posOffset>
                </wp:positionH>
                <wp:positionV relativeFrom="paragraph">
                  <wp:posOffset>168128</wp:posOffset>
                </wp:positionV>
                <wp:extent cx="11723" cy="183613"/>
                <wp:effectExtent l="76200" t="0" r="64770" b="64135"/>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23" cy="1836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4E9FB0" id="AutoShape 39" o:spid="_x0000_s1026" type="#_x0000_t32" style="position:absolute;margin-left:49pt;margin-top:13.25pt;width:.9pt;height:14.4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">
                <v:stroke endarrow="block"/>
              </v:shape>
            </w:pict>
          </mc:Fallback>
        </mc:AlternateContent>
      </w:r>
    </w:p>
    <w:p w:rsidR="00D70CF6" w:rsidRDefault="00321F07" w:rsidP="00A41E7E">
      <w:pPr>
        <w:pStyle w:val="SingleTxtG"/>
      </w:pPr>
      <w:r>
        <w:rPr>
          <w:noProof/>
          <w:lang w:eastAsia="en-GB"/>
        </w:rPr>
        <mc:AlternateContent>
          <mc:Choice Requires="wps">
            <w:drawing>
              <wp:anchor distT="0" distB="0" distL="114300" distR="114300" simplePos="0" relativeHeight="251666944" behindDoc="0" locked="0" layoutInCell="1" allowOverlap="1" wp14:anchorId="51166277" wp14:editId="62CC5EF2">
                <wp:simplePos x="0" y="0"/>
                <wp:positionH relativeFrom="column">
                  <wp:posOffset>2884170</wp:posOffset>
                </wp:positionH>
                <wp:positionV relativeFrom="paragraph">
                  <wp:posOffset>120015</wp:posOffset>
                </wp:positionV>
                <wp:extent cx="457200" cy="271145"/>
                <wp:effectExtent l="0" t="0" r="19050" b="14605"/>
                <wp:wrapNone/>
                <wp:docPr id="1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0C6E37" w:rsidRDefault="000C6E37" w:rsidP="00636C93">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47" type="#_x0000_t176" style="position:absolute;left:0;text-align:left;margin-left:227.1pt;margin-top:9.45pt;width:36pt;height:2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">
                <v:textbox>
                  <w:txbxContent>
                    <w:p w:rsidR="000C6E37" w:rsidRDefault="000C6E37" w:rsidP="00636C93">
                      <w:pPr>
                        <w:jc w:val="center"/>
                      </w:pPr>
                      <w:r>
                        <w:t>No</w:t>
                      </w:r>
                    </w:p>
                  </w:txbxContent>
                </v:textbox>
              </v:shape>
            </w:pict>
          </mc:Fallback>
        </mc:AlternateContent>
      </w:r>
      <w:r>
        <w:rPr>
          <w:noProof/>
          <w:lang w:eastAsia="en-GB"/>
        </w:rPr>
        <mc:AlternateContent>
          <mc:Choice Requires="wps">
            <w:drawing>
              <wp:anchor distT="0" distB="0" distL="114300" distR="114300" simplePos="0" relativeHeight="251665920" behindDoc="0" locked="0" layoutInCell="1" allowOverlap="1" wp14:anchorId="1B2F29D3" wp14:editId="7B644776">
                <wp:simplePos x="0" y="0"/>
                <wp:positionH relativeFrom="column">
                  <wp:posOffset>403225</wp:posOffset>
                </wp:positionH>
                <wp:positionV relativeFrom="paragraph">
                  <wp:posOffset>109855</wp:posOffset>
                </wp:positionV>
                <wp:extent cx="457200" cy="271145"/>
                <wp:effectExtent l="0" t="0" r="19050" b="14605"/>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0C6E37" w:rsidRDefault="000C6E37" w:rsidP="00636C93">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48" type="#_x0000_t176" style="position:absolute;left:0;text-align:left;margin-left:31.75pt;margin-top:8.65pt;width:36pt;height:2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">
                <v:textbox>
                  <w:txbxContent>
                    <w:p w:rsidR="000C6E37" w:rsidRDefault="000C6E37" w:rsidP="00636C93">
                      <w:pPr>
                        <w:jc w:val="center"/>
                      </w:pPr>
                      <w:r>
                        <w:t>Yes</w:t>
                      </w:r>
                    </w:p>
                  </w:txbxContent>
                </v:textbox>
              </v:shape>
            </w:pict>
          </mc:Fallback>
        </mc:AlternateContent>
      </w:r>
    </w:p>
    <w:p w:rsidR="00D70CF6" w:rsidRDefault="00321F07" w:rsidP="00A41E7E">
      <w:pPr>
        <w:pStyle w:val="SingleTxtG"/>
      </w:pPr>
      <w:r>
        <w:rPr>
          <w:noProof/>
          <w:lang w:eastAsia="en-GB"/>
        </w:rPr>
        <mc:AlternateContent>
          <mc:Choice Requires="wps">
            <w:drawing>
              <wp:anchor distT="0" distB="0" distL="114300" distR="114300" simplePos="0" relativeHeight="251673088" behindDoc="0" locked="0" layoutInCell="1" allowOverlap="1" wp14:anchorId="1C8D60A4" wp14:editId="76C1258D">
                <wp:simplePos x="0" y="0"/>
                <wp:positionH relativeFrom="column">
                  <wp:posOffset>3098165</wp:posOffset>
                </wp:positionH>
                <wp:positionV relativeFrom="paragraph">
                  <wp:posOffset>170180</wp:posOffset>
                </wp:positionV>
                <wp:extent cx="0" cy="265430"/>
                <wp:effectExtent l="76200" t="0" r="57150" b="58420"/>
                <wp:wrapNone/>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D36165" id="AutoShape 42" o:spid="_x0000_s1026" type="#_x0000_t32" style="position:absolute;margin-left:243.95pt;margin-top:13.4pt;width:0;height:20.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ze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">
                <v:stroke endarrow="block"/>
              </v:shape>
            </w:pict>
          </mc:Fallback>
        </mc:AlternateContent>
      </w:r>
      <w:r>
        <w:rPr>
          <w:noProof/>
          <w:lang w:eastAsia="en-GB"/>
        </w:rPr>
        <mc:AlternateContent>
          <mc:Choice Requires="wps">
            <w:drawing>
              <wp:anchor distT="0" distB="0" distL="114300" distR="114300" simplePos="0" relativeHeight="251671040" behindDoc="0" locked="0" layoutInCell="1" allowOverlap="1" wp14:anchorId="131A5999" wp14:editId="74EBFE72">
                <wp:simplePos x="0" y="0"/>
                <wp:positionH relativeFrom="column">
                  <wp:posOffset>635635</wp:posOffset>
                </wp:positionH>
                <wp:positionV relativeFrom="paragraph">
                  <wp:posOffset>173990</wp:posOffset>
                </wp:positionV>
                <wp:extent cx="0" cy="265430"/>
                <wp:effectExtent l="76200" t="0" r="57150" b="58420"/>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7246CC" id="AutoShape 41" o:spid="_x0000_s1026" type="#_x0000_t32" style="position:absolute;margin-left:50.05pt;margin-top:13.7pt;width:0;height:20.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">
                <v:stroke endarrow="block"/>
              </v:shape>
            </w:pict>
          </mc:Fallback>
        </mc:AlternateContent>
      </w:r>
    </w:p>
    <w:p w:rsidR="00D70CF6" w:rsidRDefault="004D0265" w:rsidP="00A41E7E">
      <w:pPr>
        <w:pStyle w:val="SingleTxtG"/>
      </w:pPr>
      <w:r>
        <w:rPr>
          <w:noProof/>
          <w:lang w:eastAsia="en-GB"/>
        </w:rPr>
        <mc:AlternateContent>
          <mc:Choice Requires="wps">
            <w:drawing>
              <wp:anchor distT="0" distB="0" distL="114300" distR="114300" simplePos="0" relativeHeight="251664896" behindDoc="0" locked="0" layoutInCell="1" allowOverlap="1" wp14:anchorId="2865340B" wp14:editId="4D8A5154">
                <wp:simplePos x="0" y="0"/>
                <wp:positionH relativeFrom="column">
                  <wp:posOffset>60960</wp:posOffset>
                </wp:positionH>
                <wp:positionV relativeFrom="paragraph">
                  <wp:posOffset>205740</wp:posOffset>
                </wp:positionV>
                <wp:extent cx="2140585" cy="1638300"/>
                <wp:effectExtent l="0" t="0" r="12065" b="19050"/>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1638300"/>
                        </a:xfrm>
                        <a:prstGeom prst="flowChartAlternateProcess">
                          <a:avLst/>
                        </a:prstGeom>
                        <a:solidFill>
                          <a:srgbClr val="FFFFFF"/>
                        </a:solidFill>
                        <a:ln w="9525">
                          <a:solidFill>
                            <a:srgbClr val="000000"/>
                          </a:solidFill>
                          <a:miter lim="800000"/>
                          <a:headEnd/>
                          <a:tailEnd/>
                        </a:ln>
                      </wps:spPr>
                      <wps:txbx>
                        <w:txbxContent>
                          <w:p w:rsidR="000C6E37" w:rsidRDefault="000C6E37" w:rsidP="00636C93">
                            <w:r>
                              <w:t>Transport as:</w:t>
                            </w:r>
                          </w:p>
                          <w:p w:rsidR="000C6E37" w:rsidRPr="004A0295" w:rsidRDefault="000C6E37" w:rsidP="00C92529">
                            <w:pPr>
                              <w:numPr>
                                <w:ilvl w:val="0"/>
                                <w:numId w:val="29"/>
                              </w:numPr>
                              <w:rPr>
                                <w:lang w:val="fr-CH"/>
                              </w:rPr>
                            </w:pPr>
                            <w:r w:rsidRPr="004A0295">
                              <w:rPr>
                                <w:lang w:val="fr-CH"/>
                              </w:rPr>
                              <w:t>UN 35AA, UN35BB or UN35CC (under CA approval);</w:t>
                            </w:r>
                          </w:p>
                          <w:p w:rsidR="000C6E37" w:rsidRDefault="000C6E37" w:rsidP="00C92529">
                            <w:pPr>
                              <w:numPr>
                                <w:ilvl w:val="0"/>
                                <w:numId w:val="29"/>
                              </w:numPr>
                            </w:pPr>
                            <w:r>
                              <w:t>UN 35DD;</w:t>
                            </w:r>
                          </w:p>
                          <w:p w:rsidR="000C6E37" w:rsidRDefault="000C6E37" w:rsidP="00C92529">
                            <w:pPr>
                              <w:numPr>
                                <w:ilvl w:val="0"/>
                                <w:numId w:val="29"/>
                              </w:numPr>
                            </w:pPr>
                            <w:r>
                              <w:t>UN 35EE;</w:t>
                            </w:r>
                          </w:p>
                          <w:p w:rsidR="000C6E37" w:rsidRDefault="000C6E37" w:rsidP="00C92529">
                            <w:pPr>
                              <w:numPr>
                                <w:ilvl w:val="0"/>
                                <w:numId w:val="29"/>
                              </w:numPr>
                            </w:pPr>
                            <w:r>
                              <w:t xml:space="preserve">UN 35FF; </w:t>
                            </w:r>
                          </w:p>
                          <w:p w:rsidR="000C6E37" w:rsidRDefault="000C6E37" w:rsidP="00C92529">
                            <w:pPr>
                              <w:numPr>
                                <w:ilvl w:val="0"/>
                                <w:numId w:val="29"/>
                              </w:numPr>
                            </w:pPr>
                            <w:r>
                              <w:t>UN 35II; or</w:t>
                            </w:r>
                          </w:p>
                          <w:p w:rsidR="000C6E37" w:rsidRDefault="000C6E37" w:rsidP="00C92529">
                            <w:pPr>
                              <w:numPr>
                                <w:ilvl w:val="0"/>
                                <w:numId w:val="29"/>
                              </w:numPr>
                            </w:pPr>
                            <w:r>
                              <w:t>UN 35JJ,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49" type="#_x0000_t176" style="position:absolute;left:0;text-align:left;margin-left:4.8pt;margin-top:16.2pt;width:168.55pt;height:12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">
                <v:textbox>
                  <w:txbxContent>
                    <w:p w:rsidR="000C6E37" w:rsidRDefault="000C6E37" w:rsidP="00636C93">
                      <w:r>
                        <w:t>Transport as:</w:t>
                      </w:r>
                    </w:p>
                    <w:p w:rsidR="000C6E37" w:rsidRDefault="000C6E37" w:rsidP="00C92529">
                      <w:pPr>
                        <w:numPr>
                          <w:ilvl w:val="0"/>
                          <w:numId w:val="29"/>
                        </w:numPr>
                      </w:pPr>
                      <w:r>
                        <w:t>UN 35AA, UN35BB or UN35CC (under CA approval);</w:t>
                      </w:r>
                    </w:p>
                    <w:p w:rsidR="000C6E37" w:rsidRDefault="000C6E37" w:rsidP="00C92529">
                      <w:pPr>
                        <w:numPr>
                          <w:ilvl w:val="0"/>
                          <w:numId w:val="29"/>
                        </w:numPr>
                      </w:pPr>
                      <w:r>
                        <w:t>UN 35DD;</w:t>
                      </w:r>
                    </w:p>
                    <w:p w:rsidR="000C6E37" w:rsidRDefault="000C6E37" w:rsidP="00C92529">
                      <w:pPr>
                        <w:numPr>
                          <w:ilvl w:val="0"/>
                          <w:numId w:val="29"/>
                        </w:numPr>
                      </w:pPr>
                      <w:r>
                        <w:t>UN 35EE;</w:t>
                      </w:r>
                    </w:p>
                    <w:p w:rsidR="000C6E37" w:rsidRDefault="000C6E37" w:rsidP="00C92529">
                      <w:pPr>
                        <w:numPr>
                          <w:ilvl w:val="0"/>
                          <w:numId w:val="29"/>
                        </w:numPr>
                      </w:pPr>
                      <w:r>
                        <w:t xml:space="preserve">UN 35FF; </w:t>
                      </w:r>
                    </w:p>
                    <w:p w:rsidR="000C6E37" w:rsidRDefault="000C6E37" w:rsidP="00C92529">
                      <w:pPr>
                        <w:numPr>
                          <w:ilvl w:val="0"/>
                          <w:numId w:val="29"/>
                        </w:numPr>
                      </w:pPr>
                      <w:r>
                        <w:t>UN 35II; or</w:t>
                      </w:r>
                    </w:p>
                    <w:p w:rsidR="000C6E37" w:rsidRDefault="000C6E37" w:rsidP="00C92529">
                      <w:pPr>
                        <w:numPr>
                          <w:ilvl w:val="0"/>
                          <w:numId w:val="29"/>
                        </w:numPr>
                      </w:pPr>
                      <w:r>
                        <w:t>UN 35JJ, as appropriate.</w:t>
                      </w:r>
                    </w:p>
                  </w:txbxContent>
                </v:textbox>
              </v:shape>
            </w:pict>
          </mc:Fallback>
        </mc:AlternateContent>
      </w:r>
      <w:r w:rsidR="009F4AA8">
        <w:rPr>
          <w:noProof/>
          <w:lang w:eastAsia="en-GB"/>
        </w:rPr>
        <mc:AlternateContent>
          <mc:Choice Requires="wps">
            <w:drawing>
              <wp:anchor distT="0" distB="0" distL="114300" distR="114300" simplePos="0" relativeHeight="251674112" behindDoc="0" locked="0" layoutInCell="1" allowOverlap="1" wp14:anchorId="23F160D4" wp14:editId="7E1C5CAF">
                <wp:simplePos x="0" y="0"/>
                <wp:positionH relativeFrom="column">
                  <wp:posOffset>2397760</wp:posOffset>
                </wp:positionH>
                <wp:positionV relativeFrom="paragraph">
                  <wp:posOffset>190500</wp:posOffset>
                </wp:positionV>
                <wp:extent cx="2446655" cy="492125"/>
                <wp:effectExtent l="0" t="0" r="10795" b="22225"/>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655" cy="492125"/>
                        </a:xfrm>
                        <a:prstGeom prst="flowChartAlternateProcess">
                          <a:avLst/>
                        </a:prstGeom>
                        <a:solidFill>
                          <a:srgbClr val="FFFFFF"/>
                        </a:solidFill>
                        <a:ln w="9525">
                          <a:solidFill>
                            <a:srgbClr val="000000"/>
                          </a:solidFill>
                          <a:miter lim="800000"/>
                          <a:headEnd/>
                          <a:tailEnd/>
                        </a:ln>
                      </wps:spPr>
                      <wps:txbx>
                        <w:txbxContent>
                          <w:p w:rsidR="000C6E37" w:rsidRDefault="000C6E37" w:rsidP="00EC3A43">
                            <w:r>
                              <w:t>Does the article contain more than one of a) to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50" type="#_x0000_t176" style="position:absolute;left:0;text-align:left;margin-left:188.8pt;margin-top:15pt;width:192.65pt;height:3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">
                <v:textbox>
                  <w:txbxContent>
                    <w:p w:rsidR="000C6E37" w:rsidRDefault="000C6E37" w:rsidP="00EC3A43">
                      <w:r>
                        <w:t>Does the article contain more than one of a) to f)?</w:t>
                      </w:r>
                    </w:p>
                  </w:txbxContent>
                </v:textbox>
              </v:shape>
            </w:pict>
          </mc:Fallback>
        </mc:AlternateContent>
      </w:r>
    </w:p>
    <w:p w:rsidR="00D70CF6" w:rsidRDefault="00D70CF6" w:rsidP="00A41E7E">
      <w:pPr>
        <w:pStyle w:val="SingleTxtG"/>
      </w:pPr>
    </w:p>
    <w:p w:rsidR="00D70CF6" w:rsidRDefault="00D70CF6" w:rsidP="00A41E7E">
      <w:pPr>
        <w:pStyle w:val="SingleTxtG"/>
      </w:pPr>
    </w:p>
    <w:p w:rsidR="00D70CF6" w:rsidRDefault="000F570C" w:rsidP="00A41E7E">
      <w:pPr>
        <w:pStyle w:val="SingleTxtG"/>
      </w:pPr>
      <w:r>
        <w:rPr>
          <w:noProof/>
          <w:lang w:eastAsia="en-GB"/>
        </w:rPr>
        <mc:AlternateContent>
          <mc:Choice Requires="wps">
            <w:drawing>
              <wp:anchor distT="0" distB="0" distL="114300" distR="114300" simplePos="0" relativeHeight="251686400" behindDoc="0" locked="0" layoutInCell="1" allowOverlap="1" wp14:anchorId="1941BC2E" wp14:editId="09DCF234">
                <wp:simplePos x="0" y="0"/>
                <wp:positionH relativeFrom="column">
                  <wp:posOffset>2821305</wp:posOffset>
                </wp:positionH>
                <wp:positionV relativeFrom="paragraph">
                  <wp:posOffset>6985</wp:posOffset>
                </wp:positionV>
                <wp:extent cx="3810" cy="224155"/>
                <wp:effectExtent l="76200" t="0" r="72390" b="61595"/>
                <wp:wrapNone/>
                <wp:docPr id="6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85B313" id="AutoShape 49" o:spid="_x0000_s1026" type="#_x0000_t32" style="position:absolute;margin-left:222.15pt;margin-top:.55pt;width:.3pt;height:17.65pt;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">
                <v:stroke endarrow="block"/>
              </v:shape>
            </w:pict>
          </mc:Fallback>
        </mc:AlternateContent>
      </w:r>
      <w:r w:rsidR="00642815">
        <w:rPr>
          <w:noProof/>
          <w:lang w:eastAsia="en-GB"/>
        </w:rPr>
        <mc:AlternateContent>
          <mc:Choice Requires="wps">
            <w:drawing>
              <wp:anchor distT="0" distB="0" distL="114300" distR="114300" simplePos="0" relativeHeight="251662336" behindDoc="0" locked="0" layoutInCell="1" allowOverlap="1" wp14:anchorId="61A9A480" wp14:editId="4418A5A1">
                <wp:simplePos x="0" y="0"/>
                <wp:positionH relativeFrom="column">
                  <wp:posOffset>4392930</wp:posOffset>
                </wp:positionH>
                <wp:positionV relativeFrom="paragraph">
                  <wp:posOffset>12065</wp:posOffset>
                </wp:positionV>
                <wp:extent cx="3810" cy="224155"/>
                <wp:effectExtent l="76200" t="0" r="72390" b="61595"/>
                <wp:wrapNone/>
                <wp:docPr id="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F72989" id="AutoShape 49" o:spid="_x0000_s1026" type="#_x0000_t32" style="position:absolute;margin-left:345.9pt;margin-top:.95pt;width:.3pt;height:17.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">
                <v:stroke endarrow="block"/>
              </v:shape>
            </w:pict>
          </mc:Fallback>
        </mc:AlternateContent>
      </w:r>
      <w:r w:rsidR="00642815">
        <w:rPr>
          <w:noProof/>
          <w:lang w:eastAsia="en-GB"/>
        </w:rPr>
        <mc:AlternateContent>
          <mc:Choice Requires="wps">
            <w:drawing>
              <wp:anchor distT="0" distB="0" distL="114300" distR="114300" simplePos="0" relativeHeight="251668480" behindDoc="0" locked="0" layoutInCell="1" allowOverlap="1" wp14:anchorId="4A6C84CF" wp14:editId="402FDF1A">
                <wp:simplePos x="0" y="0"/>
                <wp:positionH relativeFrom="column">
                  <wp:posOffset>2608580</wp:posOffset>
                </wp:positionH>
                <wp:positionV relativeFrom="paragraph">
                  <wp:posOffset>223520</wp:posOffset>
                </wp:positionV>
                <wp:extent cx="457200" cy="271145"/>
                <wp:effectExtent l="8255" t="13970" r="10795" b="10160"/>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0C6E37" w:rsidRDefault="000C6E37" w:rsidP="002F25CB">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51" type="#_x0000_t176" style="position:absolute;left:0;text-align:left;margin-left:205.4pt;margin-top:17.6pt;width:36pt;height:2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">
                <v:textbox>
                  <w:txbxContent>
                    <w:p w:rsidR="000C6E37" w:rsidRDefault="000C6E37" w:rsidP="002F25CB">
                      <w:pPr>
                        <w:jc w:val="center"/>
                      </w:pPr>
                      <w:r>
                        <w:t>Yes</w:t>
                      </w:r>
                    </w:p>
                  </w:txbxContent>
                </v:textbox>
              </v:shape>
            </w:pict>
          </mc:Fallback>
        </mc:AlternateContent>
      </w:r>
    </w:p>
    <w:p w:rsidR="00AF2C25" w:rsidRDefault="00135DFB" w:rsidP="00A41E7E">
      <w:pPr>
        <w:pStyle w:val="SingleTxtG"/>
      </w:pPr>
      <w:r>
        <w:rPr>
          <w:noProof/>
          <w:lang w:eastAsia="en-GB"/>
        </w:rPr>
        <mc:AlternateContent>
          <mc:Choice Requires="wps">
            <w:drawing>
              <wp:anchor distT="0" distB="0" distL="114300" distR="114300" simplePos="0" relativeHeight="251676160" behindDoc="0" locked="0" layoutInCell="1" allowOverlap="1" wp14:anchorId="14C07BC3" wp14:editId="3758940C">
                <wp:simplePos x="0" y="0"/>
                <wp:positionH relativeFrom="column">
                  <wp:posOffset>4173855</wp:posOffset>
                </wp:positionH>
                <wp:positionV relativeFrom="paragraph">
                  <wp:posOffset>6350</wp:posOffset>
                </wp:positionV>
                <wp:extent cx="457200" cy="271145"/>
                <wp:effectExtent l="0" t="0" r="19050" b="14605"/>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1145"/>
                        </a:xfrm>
                        <a:prstGeom prst="flowChartAlternateProcess">
                          <a:avLst/>
                        </a:prstGeom>
                        <a:solidFill>
                          <a:srgbClr val="FFFFFF"/>
                        </a:solidFill>
                        <a:ln w="9525">
                          <a:solidFill>
                            <a:srgbClr val="000000"/>
                          </a:solidFill>
                          <a:miter lim="800000"/>
                          <a:headEnd/>
                          <a:tailEnd/>
                        </a:ln>
                      </wps:spPr>
                      <wps:txbx>
                        <w:txbxContent>
                          <w:p w:rsidR="000C6E37" w:rsidRDefault="000C6E37" w:rsidP="002F25CB">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52" type="#_x0000_t176" style="position:absolute;left:0;text-align:left;margin-left:328.65pt;margin-top:.5pt;width:36pt;height:2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">
                <v:textbox>
                  <w:txbxContent>
                    <w:p w:rsidR="000C6E37" w:rsidRDefault="000C6E37" w:rsidP="002F25CB">
                      <w:pPr>
                        <w:jc w:val="center"/>
                      </w:pPr>
                      <w:r>
                        <w:t>No</w:t>
                      </w:r>
                    </w:p>
                  </w:txbxContent>
                </v:textbox>
              </v:shape>
            </w:pict>
          </mc:Fallback>
        </mc:AlternateContent>
      </w:r>
    </w:p>
    <w:p w:rsidR="00AF2C25" w:rsidRDefault="000F570C" w:rsidP="00A41E7E">
      <w:pPr>
        <w:pStyle w:val="SingleTxtG"/>
      </w:pPr>
      <w:r>
        <w:rPr>
          <w:noProof/>
          <w:lang w:eastAsia="en-GB"/>
        </w:rPr>
        <mc:AlternateContent>
          <mc:Choice Requires="wps">
            <w:drawing>
              <wp:anchor distT="0" distB="0" distL="114300" distR="114300" simplePos="0" relativeHeight="251685376" behindDoc="0" locked="0" layoutInCell="1" allowOverlap="1" wp14:anchorId="61496683" wp14:editId="57EEA5AD">
                <wp:simplePos x="0" y="0"/>
                <wp:positionH relativeFrom="column">
                  <wp:posOffset>2830195</wp:posOffset>
                </wp:positionH>
                <wp:positionV relativeFrom="paragraph">
                  <wp:posOffset>53340</wp:posOffset>
                </wp:positionV>
                <wp:extent cx="5715" cy="339090"/>
                <wp:effectExtent l="76200" t="0" r="70485" b="60960"/>
                <wp:wrapNone/>
                <wp:docPr id="6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E515FE" id="AutoShape 54" o:spid="_x0000_s1026" type="#_x0000_t32" style="position:absolute;margin-left:222.85pt;margin-top:4.2pt;width:.45pt;height:26.7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">
                <v:stroke endarrow="block"/>
              </v:shape>
            </w:pict>
          </mc:Fallback>
        </mc:AlternateContent>
      </w:r>
      <w:r>
        <w:rPr>
          <w:noProof/>
          <w:lang w:eastAsia="en-GB"/>
        </w:rPr>
        <mc:AlternateContent>
          <mc:Choice Requires="wps">
            <w:drawing>
              <wp:anchor distT="0" distB="0" distL="114300" distR="114300" simplePos="0" relativeHeight="251675648" behindDoc="0" locked="0" layoutInCell="1" allowOverlap="1" wp14:anchorId="24033762" wp14:editId="2A707B60">
                <wp:simplePos x="0" y="0"/>
                <wp:positionH relativeFrom="column">
                  <wp:posOffset>4389119</wp:posOffset>
                </wp:positionH>
                <wp:positionV relativeFrom="paragraph">
                  <wp:posOffset>62866</wp:posOffset>
                </wp:positionV>
                <wp:extent cx="5715" cy="339090"/>
                <wp:effectExtent l="76200" t="0" r="70485" b="60960"/>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1FF2BB" id="AutoShape 54" o:spid="_x0000_s1026" type="#_x0000_t32" style="position:absolute;margin-left:345.6pt;margin-top:4.95pt;width:.45pt;height:26.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">
                <v:stroke endarrow="block"/>
              </v:shape>
            </w:pict>
          </mc:Fallback>
        </mc:AlternateContent>
      </w:r>
    </w:p>
    <w:p w:rsidR="00AF2C25" w:rsidRDefault="000B7257" w:rsidP="00A41E7E">
      <w:pPr>
        <w:pStyle w:val="SingleTxtG"/>
      </w:pPr>
      <w:r>
        <w:rPr>
          <w:noProof/>
          <w:lang w:eastAsia="en-GB"/>
        </w:rPr>
        <mc:AlternateContent>
          <mc:Choice Requires="wps">
            <w:drawing>
              <wp:anchor distT="0" distB="0" distL="114300" distR="114300" simplePos="0" relativeHeight="251653120" behindDoc="0" locked="0" layoutInCell="1" allowOverlap="1" wp14:anchorId="0C99C901" wp14:editId="02C0D70D">
                <wp:simplePos x="0" y="0"/>
                <wp:positionH relativeFrom="column">
                  <wp:posOffset>3669030</wp:posOffset>
                </wp:positionH>
                <wp:positionV relativeFrom="paragraph">
                  <wp:posOffset>194483</wp:posOffset>
                </wp:positionV>
                <wp:extent cx="2327275" cy="1296786"/>
                <wp:effectExtent l="0" t="0" r="15875" b="1778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275" cy="1296786"/>
                        </a:xfrm>
                        <a:prstGeom prst="flowChartAlternateProcess">
                          <a:avLst/>
                        </a:prstGeom>
                        <a:solidFill>
                          <a:srgbClr val="FFFFFF"/>
                        </a:solidFill>
                        <a:ln w="9525">
                          <a:solidFill>
                            <a:srgbClr val="000000"/>
                          </a:solidFill>
                          <a:miter lim="800000"/>
                          <a:headEnd/>
                          <a:tailEnd/>
                        </a:ln>
                      </wps:spPr>
                      <wps:txbx>
                        <w:txbxContent>
                          <w:p w:rsidR="000C6E37" w:rsidRDefault="000C6E37" w:rsidP="000F4524">
                            <w:r>
                              <w:t xml:space="preserve">Use </w:t>
                            </w:r>
                            <w:r w:rsidRPr="00010879">
                              <w:rPr>
                                <w:i/>
                              </w:rPr>
                              <w:t>Precedence of Hazards</w:t>
                            </w:r>
                            <w:r>
                              <w:t xml:space="preserve"> table in 2.0.3.3 to determine primary hazard. All Classes/Divisions take precedence over Class 9. Transport as 35AA, 35BB, 35CC (under CA approval), 35DD, 35EE, 35FF, 35GG, 35II, 35JJ, 35KK or 35LL,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53" type="#_x0000_t176" style="position:absolute;left:0;text-align:left;margin-left:288.9pt;margin-top:15.3pt;width:183.25pt;height:10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">
                <v:textbox>
                  <w:txbxContent>
                    <w:p w:rsidR="000C6E37" w:rsidRDefault="000C6E37" w:rsidP="000F4524">
                      <w:r>
                        <w:t xml:space="preserve">Use </w:t>
                      </w:r>
                      <w:r w:rsidRPr="00010879">
                        <w:rPr>
                          <w:i/>
                        </w:rPr>
                        <w:t>Precedence of Hazards</w:t>
                      </w:r>
                      <w:r>
                        <w:t xml:space="preserve"> table in 2.0.3.3 to determine primary hazard. All Classes/Divisions take precedence over Class 9. Transport as 35AA, 35BB, 35CC (under CA approval), 35DD, 35EE, 35FF, 35GG, 35II, 35JJ, 35KK or 35LL, as appropriate.</w:t>
                      </w:r>
                    </w:p>
                  </w:txbxContent>
                </v:textbox>
              </v:shape>
            </w:pict>
          </mc:Fallback>
        </mc:AlternateContent>
      </w:r>
      <w:r w:rsidR="00642815">
        <w:rPr>
          <w:noProof/>
          <w:lang w:eastAsia="en-GB"/>
        </w:rPr>
        <mc:AlternateContent>
          <mc:Choice Requires="wps">
            <w:drawing>
              <wp:anchor distT="0" distB="0" distL="114300" distR="114300" simplePos="0" relativeHeight="251665408" behindDoc="0" locked="0" layoutInCell="1" allowOverlap="1" wp14:anchorId="768F1256" wp14:editId="69BF5AA3">
                <wp:simplePos x="0" y="0"/>
                <wp:positionH relativeFrom="column">
                  <wp:posOffset>2199640</wp:posOffset>
                </wp:positionH>
                <wp:positionV relativeFrom="paragraph">
                  <wp:posOffset>179070</wp:posOffset>
                </wp:positionV>
                <wp:extent cx="1394460" cy="956945"/>
                <wp:effectExtent l="0" t="0" r="15240" b="14605"/>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956945"/>
                        </a:xfrm>
                        <a:prstGeom prst="flowChartAlternateProcess">
                          <a:avLst/>
                        </a:prstGeom>
                        <a:solidFill>
                          <a:srgbClr val="FFFFFF"/>
                        </a:solidFill>
                        <a:ln w="9525">
                          <a:solidFill>
                            <a:srgbClr val="000000"/>
                          </a:solidFill>
                          <a:miter lim="800000"/>
                          <a:headEnd/>
                          <a:tailEnd/>
                        </a:ln>
                      </wps:spPr>
                      <wps:txbx>
                        <w:txbxContent>
                          <w:p w:rsidR="000C6E37" w:rsidRDefault="000C6E37" w:rsidP="00EC3A43">
                            <w:r>
                              <w:t>Approval of competent authority required for the classification and transport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54" type="#_x0000_t176" style="position:absolute;left:0;text-align:left;margin-left:173.2pt;margin-top:14.1pt;width:109.8pt;height:7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">
                <v:textbox>
                  <w:txbxContent>
                    <w:p w:rsidR="000C6E37" w:rsidRDefault="000C6E37" w:rsidP="00EC3A43">
                      <w:r>
                        <w:t>Approval of competent authority required for the classification and transport conditions.</w:t>
                      </w:r>
                    </w:p>
                  </w:txbxContent>
                </v:textbox>
              </v:shape>
            </w:pict>
          </mc:Fallback>
        </mc:AlternateContent>
      </w:r>
    </w:p>
    <w:p w:rsidR="00AF2C25" w:rsidRDefault="00AF2C25" w:rsidP="00A41E7E">
      <w:pPr>
        <w:pStyle w:val="SingleTxtG"/>
      </w:pPr>
    </w:p>
    <w:p w:rsidR="00AF2C25" w:rsidRDefault="00AF2C25" w:rsidP="00A41E7E">
      <w:pPr>
        <w:pStyle w:val="SingleTxtG"/>
      </w:pPr>
    </w:p>
    <w:p w:rsidR="00AF2C25" w:rsidRDefault="00AF2C25" w:rsidP="00A41E7E">
      <w:pPr>
        <w:pStyle w:val="SingleTxtG"/>
        <w:jc w:val="left"/>
      </w:pPr>
    </w:p>
    <w:p w:rsidR="00135DFB" w:rsidRDefault="00135DFB" w:rsidP="00A41E7E">
      <w:pPr>
        <w:pStyle w:val="SingleTxtG"/>
        <w:jc w:val="left"/>
      </w:pPr>
    </w:p>
    <w:p w:rsidR="00357B6F" w:rsidRDefault="008B3A57" w:rsidP="00357B6F">
      <w:pPr>
        <w:pStyle w:val="SingleTxtG"/>
      </w:pPr>
      <w:r>
        <w:lastRenderedPageBreak/>
        <w:t>9</w:t>
      </w:r>
      <w:r w:rsidR="00357B6F">
        <w:t>.</w:t>
      </w:r>
      <w:r w:rsidR="00357B6F">
        <w:tab/>
        <w:t>Add the following new UN entries to Chapter 3.2 Dangerous Goods List and amend existing UN entries as follows (</w:t>
      </w:r>
      <w:r w:rsidR="00357B6F" w:rsidRPr="00BD7B54">
        <w:rPr>
          <w:u w:val="single"/>
        </w:rPr>
        <w:t>new text underlined</w:t>
      </w:r>
      <w:r w:rsidR="00357B6F">
        <w:rPr>
          <w:u w:val="single"/>
        </w:rPr>
        <w:t xml:space="preserve">, </w:t>
      </w:r>
      <w:r w:rsidR="00357B6F" w:rsidRPr="00837DE6">
        <w:rPr>
          <w:strike/>
          <w:u w:val="single"/>
        </w:rPr>
        <w:t>deleted text strikethrough</w:t>
      </w:r>
      <w:r w:rsidR="00357B6F">
        <w:t>):</w:t>
      </w:r>
    </w:p>
    <w:tbl>
      <w:tblPr>
        <w:tblW w:w="9600" w:type="dxa"/>
        <w:tblInd w:w="29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08"/>
        <w:gridCol w:w="1526"/>
        <w:gridCol w:w="660"/>
        <w:gridCol w:w="854"/>
        <w:gridCol w:w="671"/>
        <w:gridCol w:w="841"/>
        <w:gridCol w:w="433"/>
        <w:gridCol w:w="409"/>
        <w:gridCol w:w="14"/>
        <w:gridCol w:w="801"/>
        <w:gridCol w:w="38"/>
        <w:gridCol w:w="794"/>
        <w:gridCol w:w="31"/>
        <w:gridCol w:w="928"/>
        <w:gridCol w:w="10"/>
        <w:gridCol w:w="882"/>
      </w:tblGrid>
      <w:tr w:rsidR="00357B6F" w:rsidRPr="008515BF" w:rsidTr="00995E5B">
        <w:trPr>
          <w:cantSplit/>
          <w:trHeight w:val="20"/>
          <w:tblHeader/>
        </w:trPr>
        <w:tc>
          <w:tcPr>
            <w:tcW w:w="708"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357B6F" w:rsidRPr="008515BF" w:rsidRDefault="00357B6F" w:rsidP="00995E5B">
            <w:pPr>
              <w:suppressAutoHyphens w:val="0"/>
              <w:autoSpaceDE w:val="0"/>
              <w:autoSpaceDN w:val="0"/>
              <w:adjustRightInd w:val="0"/>
              <w:spacing w:before="80" w:after="80" w:line="200" w:lineRule="exact"/>
              <w:ind w:right="113"/>
              <w:rPr>
                <w:bCs/>
                <w:i/>
                <w:sz w:val="16"/>
                <w:szCs w:val="16"/>
                <w:lang w:val="en-US"/>
              </w:rPr>
            </w:pPr>
            <w:r w:rsidRPr="008515BF">
              <w:rPr>
                <w:bCs/>
                <w:i/>
                <w:sz w:val="16"/>
                <w:szCs w:val="16"/>
                <w:lang w:val="en-US"/>
              </w:rPr>
              <w:t>UN No.</w:t>
            </w:r>
          </w:p>
          <w:p w:rsidR="00357B6F" w:rsidRPr="008515BF" w:rsidRDefault="00357B6F" w:rsidP="00995E5B">
            <w:pPr>
              <w:suppressAutoHyphens w:val="0"/>
              <w:autoSpaceDE w:val="0"/>
              <w:autoSpaceDN w:val="0"/>
              <w:adjustRightInd w:val="0"/>
              <w:spacing w:before="80" w:after="80" w:line="200" w:lineRule="exact"/>
              <w:ind w:right="113"/>
              <w:rPr>
                <w:bCs/>
                <w:i/>
                <w:sz w:val="16"/>
                <w:szCs w:val="16"/>
                <w:lang w:val="en-US"/>
              </w:rPr>
            </w:pPr>
          </w:p>
        </w:tc>
        <w:tc>
          <w:tcPr>
            <w:tcW w:w="1526"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357B6F" w:rsidRPr="008515BF" w:rsidRDefault="00357B6F" w:rsidP="00436F0D">
            <w:pPr>
              <w:pStyle w:val="Heading1"/>
              <w:suppressAutoHyphens w:val="0"/>
              <w:spacing w:line="200" w:lineRule="exact"/>
              <w:ind w:left="0" w:right="113"/>
              <w:rPr>
                <w:i/>
                <w:sz w:val="16"/>
              </w:rPr>
            </w:pPr>
            <w:r w:rsidRPr="008515BF">
              <w:rPr>
                <w:i/>
                <w:sz w:val="16"/>
              </w:rPr>
              <w:t>Name and description</w:t>
            </w:r>
          </w:p>
        </w:tc>
        <w:tc>
          <w:tcPr>
            <w:tcW w:w="660"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357B6F" w:rsidRPr="008515BF" w:rsidRDefault="00357B6F" w:rsidP="00995E5B">
            <w:pPr>
              <w:suppressAutoHyphens w:val="0"/>
              <w:autoSpaceDE w:val="0"/>
              <w:autoSpaceDN w:val="0"/>
              <w:adjustRightInd w:val="0"/>
              <w:spacing w:before="80" w:after="80" w:line="200" w:lineRule="exact"/>
              <w:ind w:right="113"/>
              <w:rPr>
                <w:bCs/>
                <w:i/>
                <w:sz w:val="16"/>
                <w:szCs w:val="16"/>
                <w:lang w:val="en-US"/>
              </w:rPr>
            </w:pPr>
            <w:r w:rsidRPr="008515BF">
              <w:rPr>
                <w:bCs/>
                <w:i/>
                <w:sz w:val="16"/>
                <w:szCs w:val="16"/>
                <w:lang w:val="en-US"/>
              </w:rPr>
              <w:t xml:space="preserve">Class </w:t>
            </w:r>
            <w:r w:rsidRPr="008515BF">
              <w:rPr>
                <w:bCs/>
                <w:i/>
                <w:sz w:val="16"/>
                <w:szCs w:val="16"/>
                <w:lang w:val="en-US"/>
              </w:rPr>
              <w:br/>
              <w:t xml:space="preserve">or </w:t>
            </w:r>
            <w:r w:rsidRPr="008515BF">
              <w:rPr>
                <w:bCs/>
                <w:i/>
                <w:sz w:val="16"/>
                <w:szCs w:val="16"/>
                <w:lang w:val="en-US"/>
              </w:rPr>
              <w:br/>
              <w:t>division</w:t>
            </w:r>
          </w:p>
        </w:tc>
        <w:tc>
          <w:tcPr>
            <w:tcW w:w="854"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357B6F" w:rsidRPr="008515BF" w:rsidRDefault="00357B6F" w:rsidP="00995E5B">
            <w:pPr>
              <w:suppressAutoHyphens w:val="0"/>
              <w:autoSpaceDE w:val="0"/>
              <w:autoSpaceDN w:val="0"/>
              <w:adjustRightInd w:val="0"/>
              <w:spacing w:before="80" w:after="80" w:line="200" w:lineRule="exact"/>
              <w:ind w:right="113"/>
              <w:rPr>
                <w:bCs/>
                <w:i/>
                <w:sz w:val="16"/>
                <w:szCs w:val="16"/>
                <w:lang w:val="en-US"/>
              </w:rPr>
            </w:pPr>
            <w:r>
              <w:rPr>
                <w:bCs/>
                <w:i/>
                <w:sz w:val="16"/>
                <w:szCs w:val="16"/>
                <w:lang w:val="en-US"/>
              </w:rPr>
              <w:t>Subsi</w:t>
            </w:r>
            <w:r w:rsidRPr="008515BF">
              <w:rPr>
                <w:bCs/>
                <w:i/>
                <w:sz w:val="16"/>
                <w:szCs w:val="16"/>
                <w:lang w:val="en-US"/>
              </w:rPr>
              <w:t>diary risk</w:t>
            </w:r>
          </w:p>
        </w:tc>
        <w:tc>
          <w:tcPr>
            <w:tcW w:w="671"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357B6F" w:rsidRPr="008515BF" w:rsidRDefault="00357B6F" w:rsidP="00995E5B">
            <w:pPr>
              <w:suppressAutoHyphens w:val="0"/>
              <w:autoSpaceDE w:val="0"/>
              <w:autoSpaceDN w:val="0"/>
              <w:adjustRightInd w:val="0"/>
              <w:spacing w:before="80" w:after="80" w:line="200" w:lineRule="exact"/>
              <w:ind w:right="113"/>
              <w:rPr>
                <w:bCs/>
                <w:i/>
                <w:sz w:val="16"/>
                <w:szCs w:val="16"/>
                <w:lang w:val="en-US"/>
              </w:rPr>
            </w:pPr>
            <w:r w:rsidRPr="008515BF">
              <w:rPr>
                <w:bCs/>
                <w:i/>
                <w:sz w:val="16"/>
                <w:szCs w:val="16"/>
                <w:lang w:val="en-US"/>
              </w:rPr>
              <w:t>UN packing group</w:t>
            </w:r>
          </w:p>
        </w:tc>
        <w:tc>
          <w:tcPr>
            <w:tcW w:w="841" w:type="dxa"/>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357B6F" w:rsidRPr="008515BF" w:rsidRDefault="00357B6F" w:rsidP="00995E5B">
            <w:pPr>
              <w:suppressAutoHyphens w:val="0"/>
              <w:autoSpaceDE w:val="0"/>
              <w:autoSpaceDN w:val="0"/>
              <w:adjustRightInd w:val="0"/>
              <w:spacing w:before="80" w:after="80" w:line="200" w:lineRule="exact"/>
              <w:ind w:right="113"/>
              <w:rPr>
                <w:bCs/>
                <w:i/>
                <w:sz w:val="16"/>
                <w:szCs w:val="16"/>
                <w:lang w:val="en-US"/>
              </w:rPr>
            </w:pPr>
            <w:r>
              <w:rPr>
                <w:bCs/>
                <w:i/>
                <w:sz w:val="16"/>
                <w:szCs w:val="16"/>
                <w:lang w:val="en-US"/>
              </w:rPr>
              <w:t>Special provi</w:t>
            </w:r>
            <w:r w:rsidRPr="008515BF">
              <w:rPr>
                <w:bCs/>
                <w:i/>
                <w:sz w:val="16"/>
                <w:szCs w:val="16"/>
                <w:lang w:val="en-US"/>
              </w:rPr>
              <w:t>sions</w:t>
            </w:r>
          </w:p>
        </w:tc>
        <w:tc>
          <w:tcPr>
            <w:tcW w:w="842" w:type="dxa"/>
            <w:gridSpan w:val="2"/>
            <w:vMerge w:val="restart"/>
            <w:tcBorders>
              <w:top w:val="single" w:sz="4" w:space="0" w:color="auto"/>
              <w:bottom w:val="single" w:sz="12" w:space="0" w:color="auto"/>
            </w:tcBorders>
            <w:shd w:val="clear" w:color="auto" w:fill="auto"/>
            <w:tcMar>
              <w:top w:w="15" w:type="dxa"/>
              <w:left w:w="15" w:type="dxa"/>
              <w:bottom w:w="0" w:type="dxa"/>
              <w:right w:w="15" w:type="dxa"/>
            </w:tcMar>
            <w:vAlign w:val="bottom"/>
          </w:tcPr>
          <w:p w:rsidR="00357B6F" w:rsidRPr="008515BF" w:rsidRDefault="00357B6F" w:rsidP="00995E5B">
            <w:pPr>
              <w:suppressAutoHyphens w:val="0"/>
              <w:spacing w:before="80" w:after="80" w:line="200" w:lineRule="exact"/>
              <w:ind w:right="113"/>
              <w:rPr>
                <w:i/>
                <w:sz w:val="16"/>
                <w:szCs w:val="16"/>
              </w:rPr>
            </w:pPr>
            <w:r w:rsidRPr="008515BF">
              <w:rPr>
                <w:bCs/>
                <w:i/>
                <w:sz w:val="16"/>
                <w:szCs w:val="16"/>
                <w:lang w:val="en-US"/>
              </w:rPr>
              <w:t>Limited and excepted quantities</w:t>
            </w:r>
          </w:p>
        </w:tc>
        <w:tc>
          <w:tcPr>
            <w:tcW w:w="1678" w:type="dxa"/>
            <w:gridSpan w:val="5"/>
            <w:tcBorders>
              <w:top w:val="single" w:sz="4" w:space="0" w:color="auto"/>
              <w:bottom w:val="single" w:sz="12" w:space="0" w:color="auto"/>
            </w:tcBorders>
            <w:shd w:val="clear" w:color="auto" w:fill="auto"/>
            <w:tcMar>
              <w:top w:w="15" w:type="dxa"/>
              <w:left w:w="15" w:type="dxa"/>
              <w:bottom w:w="0" w:type="dxa"/>
              <w:right w:w="15" w:type="dxa"/>
            </w:tcMar>
            <w:vAlign w:val="bottom"/>
          </w:tcPr>
          <w:p w:rsidR="00357B6F" w:rsidRPr="008515BF" w:rsidRDefault="00357B6F" w:rsidP="00995E5B">
            <w:pPr>
              <w:suppressAutoHyphens w:val="0"/>
              <w:autoSpaceDE w:val="0"/>
              <w:autoSpaceDN w:val="0"/>
              <w:adjustRightInd w:val="0"/>
              <w:spacing w:before="80" w:after="80" w:line="200" w:lineRule="exact"/>
              <w:ind w:right="113"/>
              <w:rPr>
                <w:bCs/>
                <w:i/>
                <w:sz w:val="16"/>
                <w:szCs w:val="16"/>
                <w:lang w:val="en-US"/>
              </w:rPr>
            </w:pPr>
            <w:proofErr w:type="spellStart"/>
            <w:r w:rsidRPr="008515BF">
              <w:rPr>
                <w:bCs/>
                <w:i/>
                <w:sz w:val="16"/>
                <w:szCs w:val="16"/>
                <w:lang w:val="en-US"/>
              </w:rPr>
              <w:t>Packagings</w:t>
            </w:r>
            <w:proofErr w:type="spellEnd"/>
            <w:r w:rsidRPr="008515BF">
              <w:rPr>
                <w:bCs/>
                <w:i/>
                <w:sz w:val="16"/>
                <w:szCs w:val="16"/>
                <w:lang w:val="en-US"/>
              </w:rPr>
              <w:t xml:space="preserve"> and IBCs</w:t>
            </w:r>
          </w:p>
        </w:tc>
        <w:tc>
          <w:tcPr>
            <w:tcW w:w="1820" w:type="dxa"/>
            <w:gridSpan w:val="3"/>
            <w:tcBorders>
              <w:top w:val="single" w:sz="4" w:space="0" w:color="auto"/>
              <w:bottom w:val="single" w:sz="12" w:space="0" w:color="auto"/>
            </w:tcBorders>
            <w:shd w:val="clear" w:color="auto" w:fill="auto"/>
            <w:tcMar>
              <w:top w:w="15" w:type="dxa"/>
              <w:left w:w="15" w:type="dxa"/>
              <w:bottom w:w="0" w:type="dxa"/>
              <w:right w:w="15" w:type="dxa"/>
            </w:tcMar>
            <w:vAlign w:val="bottom"/>
          </w:tcPr>
          <w:p w:rsidR="00357B6F" w:rsidRPr="008515BF" w:rsidRDefault="00357B6F" w:rsidP="00995E5B">
            <w:pPr>
              <w:suppressAutoHyphens w:val="0"/>
              <w:autoSpaceDE w:val="0"/>
              <w:autoSpaceDN w:val="0"/>
              <w:adjustRightInd w:val="0"/>
              <w:spacing w:before="80" w:after="80" w:line="200" w:lineRule="exact"/>
              <w:ind w:right="113"/>
              <w:rPr>
                <w:bCs/>
                <w:i/>
                <w:sz w:val="16"/>
                <w:szCs w:val="16"/>
                <w:lang w:val="en-US"/>
              </w:rPr>
            </w:pPr>
            <w:r w:rsidRPr="008515BF">
              <w:rPr>
                <w:bCs/>
                <w:i/>
                <w:sz w:val="16"/>
                <w:szCs w:val="16"/>
                <w:lang w:val="en-US"/>
              </w:rPr>
              <w:t>Portable tanks and bulk containers</w:t>
            </w:r>
          </w:p>
        </w:tc>
      </w:tr>
      <w:tr w:rsidR="00357B6F" w:rsidRPr="008515BF" w:rsidTr="00995E5B">
        <w:trPr>
          <w:cantSplit/>
          <w:trHeight w:val="20"/>
          <w:tblHeader/>
        </w:trPr>
        <w:tc>
          <w:tcPr>
            <w:tcW w:w="708" w:type="dxa"/>
            <w:vMerge/>
            <w:tcBorders>
              <w:top w:val="single" w:sz="12" w:space="0" w:color="auto"/>
            </w:tcBorders>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Cs w:val="16"/>
                <w:lang w:val="en-US"/>
              </w:rPr>
            </w:pPr>
          </w:p>
        </w:tc>
        <w:tc>
          <w:tcPr>
            <w:tcW w:w="1526" w:type="dxa"/>
            <w:vMerge/>
            <w:tcBorders>
              <w:top w:val="single" w:sz="12" w:space="0" w:color="auto"/>
            </w:tcBorders>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Cs w:val="16"/>
                <w:lang w:val="en-US"/>
              </w:rPr>
            </w:pPr>
          </w:p>
        </w:tc>
        <w:tc>
          <w:tcPr>
            <w:tcW w:w="660" w:type="dxa"/>
            <w:vMerge/>
            <w:tcBorders>
              <w:top w:val="single" w:sz="12" w:space="0" w:color="auto"/>
            </w:tcBorders>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Cs w:val="16"/>
                <w:lang w:val="en-US"/>
              </w:rPr>
            </w:pPr>
          </w:p>
        </w:tc>
        <w:tc>
          <w:tcPr>
            <w:tcW w:w="854" w:type="dxa"/>
            <w:vMerge/>
            <w:tcBorders>
              <w:top w:val="single" w:sz="12" w:space="0" w:color="auto"/>
            </w:tcBorders>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Cs w:val="16"/>
                <w:lang w:val="en-US"/>
              </w:rPr>
            </w:pPr>
          </w:p>
        </w:tc>
        <w:tc>
          <w:tcPr>
            <w:tcW w:w="671" w:type="dxa"/>
            <w:vMerge/>
            <w:tcBorders>
              <w:top w:val="single" w:sz="12" w:space="0" w:color="auto"/>
            </w:tcBorders>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Cs w:val="16"/>
                <w:lang w:val="en-US"/>
              </w:rPr>
            </w:pPr>
          </w:p>
        </w:tc>
        <w:tc>
          <w:tcPr>
            <w:tcW w:w="841" w:type="dxa"/>
            <w:vMerge/>
            <w:tcBorders>
              <w:top w:val="single" w:sz="12" w:space="0" w:color="auto"/>
            </w:tcBorders>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Cs w:val="16"/>
                <w:lang w:val="en-US"/>
              </w:rPr>
            </w:pPr>
          </w:p>
        </w:tc>
        <w:tc>
          <w:tcPr>
            <w:tcW w:w="842" w:type="dxa"/>
            <w:gridSpan w:val="2"/>
            <w:vMerge/>
            <w:tcBorders>
              <w:top w:val="single" w:sz="12" w:space="0" w:color="auto"/>
            </w:tcBorders>
            <w:shd w:val="clear" w:color="auto" w:fill="auto"/>
            <w:tcMar>
              <w:top w:w="15" w:type="dxa"/>
              <w:left w:w="15" w:type="dxa"/>
              <w:bottom w:w="0" w:type="dxa"/>
              <w:right w:w="15" w:type="dxa"/>
            </w:tcMar>
          </w:tcPr>
          <w:p w:rsidR="00357B6F" w:rsidRPr="008515BF" w:rsidRDefault="00357B6F" w:rsidP="00995E5B">
            <w:pPr>
              <w:suppressAutoHyphens w:val="0"/>
              <w:spacing w:before="40" w:after="120" w:line="220" w:lineRule="exact"/>
              <w:ind w:right="113"/>
              <w:rPr>
                <w:szCs w:val="16"/>
              </w:rPr>
            </w:pPr>
          </w:p>
        </w:tc>
        <w:tc>
          <w:tcPr>
            <w:tcW w:w="853" w:type="dxa"/>
            <w:gridSpan w:val="3"/>
            <w:tcBorders>
              <w:top w:val="single" w:sz="12" w:space="0" w:color="auto"/>
            </w:tcBorders>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Cs/>
                <w:i/>
                <w:sz w:val="16"/>
                <w:szCs w:val="16"/>
                <w:lang w:val="en-US"/>
              </w:rPr>
            </w:pPr>
            <w:r w:rsidRPr="008515BF">
              <w:rPr>
                <w:bCs/>
                <w:i/>
                <w:sz w:val="16"/>
                <w:szCs w:val="16"/>
                <w:lang w:val="en-US"/>
              </w:rPr>
              <w:t>Packing instruction</w:t>
            </w:r>
          </w:p>
        </w:tc>
        <w:tc>
          <w:tcPr>
            <w:tcW w:w="825" w:type="dxa"/>
            <w:gridSpan w:val="2"/>
            <w:tcBorders>
              <w:top w:val="single" w:sz="12" w:space="0" w:color="auto"/>
            </w:tcBorders>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Cs/>
                <w:i/>
                <w:sz w:val="16"/>
                <w:szCs w:val="16"/>
                <w:lang w:val="en-US"/>
              </w:rPr>
            </w:pPr>
            <w:r w:rsidRPr="008515BF">
              <w:rPr>
                <w:bCs/>
                <w:i/>
                <w:sz w:val="16"/>
                <w:szCs w:val="16"/>
                <w:lang w:val="en-US"/>
              </w:rPr>
              <w:t xml:space="preserve">Special </w:t>
            </w:r>
            <w:r w:rsidRPr="008515BF">
              <w:rPr>
                <w:i/>
                <w:sz w:val="16"/>
                <w:szCs w:val="16"/>
                <w:lang w:val="en-US"/>
              </w:rPr>
              <w:br/>
            </w:r>
            <w:r w:rsidRPr="008515BF">
              <w:rPr>
                <w:bCs/>
                <w:i/>
                <w:sz w:val="16"/>
                <w:szCs w:val="16"/>
                <w:lang w:val="en-US"/>
              </w:rPr>
              <w:t>packing provisions</w:t>
            </w:r>
          </w:p>
        </w:tc>
        <w:tc>
          <w:tcPr>
            <w:tcW w:w="938" w:type="dxa"/>
            <w:gridSpan w:val="2"/>
            <w:tcBorders>
              <w:top w:val="single" w:sz="12" w:space="0" w:color="auto"/>
            </w:tcBorders>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Cs/>
                <w:i/>
                <w:sz w:val="16"/>
                <w:szCs w:val="16"/>
                <w:lang w:val="en-US"/>
              </w:rPr>
            </w:pPr>
            <w:r>
              <w:rPr>
                <w:bCs/>
                <w:i/>
                <w:sz w:val="16"/>
                <w:szCs w:val="16"/>
                <w:lang w:val="en-US"/>
              </w:rPr>
              <w:t>Instruc</w:t>
            </w:r>
            <w:r w:rsidRPr="008515BF">
              <w:rPr>
                <w:bCs/>
                <w:i/>
                <w:sz w:val="16"/>
                <w:szCs w:val="16"/>
                <w:lang w:val="en-US"/>
              </w:rPr>
              <w:t>tions</w:t>
            </w:r>
          </w:p>
        </w:tc>
        <w:tc>
          <w:tcPr>
            <w:tcW w:w="882" w:type="dxa"/>
            <w:tcBorders>
              <w:top w:val="single" w:sz="12" w:space="0" w:color="auto"/>
            </w:tcBorders>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Cs/>
                <w:i/>
                <w:sz w:val="16"/>
                <w:szCs w:val="16"/>
                <w:lang w:val="en-US"/>
              </w:rPr>
            </w:pPr>
            <w:r w:rsidRPr="008515BF">
              <w:rPr>
                <w:bCs/>
                <w:i/>
                <w:sz w:val="16"/>
                <w:szCs w:val="16"/>
                <w:lang w:val="en-US"/>
              </w:rPr>
              <w:t>Special provisions</w:t>
            </w: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(1)</w:t>
            </w:r>
          </w:p>
        </w:tc>
        <w:tc>
          <w:tcPr>
            <w:tcW w:w="1526"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(2)</w:t>
            </w:r>
          </w:p>
        </w:tc>
        <w:tc>
          <w:tcPr>
            <w:tcW w:w="660"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(3)</w:t>
            </w:r>
          </w:p>
        </w:tc>
        <w:tc>
          <w:tcPr>
            <w:tcW w:w="854"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(4)</w:t>
            </w:r>
          </w:p>
        </w:tc>
        <w:tc>
          <w:tcPr>
            <w:tcW w:w="671"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(5)</w:t>
            </w:r>
          </w:p>
        </w:tc>
        <w:tc>
          <w:tcPr>
            <w:tcW w:w="841"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(6)</w:t>
            </w:r>
          </w:p>
        </w:tc>
        <w:tc>
          <w:tcPr>
            <w:tcW w:w="433"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(7a)</w:t>
            </w:r>
          </w:p>
        </w:tc>
        <w:tc>
          <w:tcPr>
            <w:tcW w:w="423"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(7b)</w:t>
            </w:r>
          </w:p>
        </w:tc>
        <w:tc>
          <w:tcPr>
            <w:tcW w:w="801"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(8)</w:t>
            </w:r>
          </w:p>
        </w:tc>
        <w:tc>
          <w:tcPr>
            <w:tcW w:w="83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(9)</w:t>
            </w: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(10)</w:t>
            </w: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(11)</w:t>
            </w: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995E5B">
            <w:pPr>
              <w:suppressAutoHyphens w:val="0"/>
              <w:spacing w:before="40" w:after="120" w:line="220" w:lineRule="exact"/>
              <w:ind w:right="113"/>
              <w:rPr>
                <w:sz w:val="16"/>
                <w:szCs w:val="16"/>
              </w:rPr>
            </w:pPr>
            <w:r w:rsidRPr="008515BF">
              <w:rPr>
                <w:sz w:val="16"/>
                <w:szCs w:val="16"/>
              </w:rPr>
              <w:t>-</w:t>
            </w:r>
          </w:p>
        </w:tc>
        <w:tc>
          <w:tcPr>
            <w:tcW w:w="1526" w:type="dxa"/>
            <w:shd w:val="clear" w:color="auto" w:fill="auto"/>
            <w:tcMar>
              <w:top w:w="15" w:type="dxa"/>
              <w:left w:w="15" w:type="dxa"/>
              <w:bottom w:w="0" w:type="dxa"/>
              <w:right w:w="15" w:type="dxa"/>
            </w:tcMar>
          </w:tcPr>
          <w:p w:rsidR="00357B6F" w:rsidRPr="008515BF" w:rsidRDefault="00357B6F" w:rsidP="00995E5B">
            <w:pPr>
              <w:suppressAutoHyphens w:val="0"/>
              <w:spacing w:before="40" w:after="120" w:line="220" w:lineRule="exact"/>
              <w:ind w:right="113"/>
              <w:rPr>
                <w:b/>
                <w:bCs/>
                <w:sz w:val="16"/>
                <w:szCs w:val="16"/>
              </w:rPr>
            </w:pPr>
            <w:r w:rsidRPr="008515BF">
              <w:rPr>
                <w:b/>
                <w:bCs/>
                <w:sz w:val="16"/>
                <w:szCs w:val="16"/>
              </w:rPr>
              <w:t>3.1.2</w:t>
            </w:r>
          </w:p>
        </w:tc>
        <w:tc>
          <w:tcPr>
            <w:tcW w:w="660"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2.0</w:t>
            </w:r>
          </w:p>
        </w:tc>
        <w:tc>
          <w:tcPr>
            <w:tcW w:w="854"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2.0</w:t>
            </w:r>
          </w:p>
        </w:tc>
        <w:tc>
          <w:tcPr>
            <w:tcW w:w="671"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2.0.1.3</w:t>
            </w:r>
          </w:p>
        </w:tc>
        <w:tc>
          <w:tcPr>
            <w:tcW w:w="841"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3.3</w:t>
            </w:r>
          </w:p>
        </w:tc>
        <w:tc>
          <w:tcPr>
            <w:tcW w:w="433"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3.4</w:t>
            </w:r>
          </w:p>
        </w:tc>
        <w:tc>
          <w:tcPr>
            <w:tcW w:w="423"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3.5</w:t>
            </w:r>
          </w:p>
        </w:tc>
        <w:tc>
          <w:tcPr>
            <w:tcW w:w="801" w:type="dxa"/>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4.1.4</w:t>
            </w:r>
          </w:p>
        </w:tc>
        <w:tc>
          <w:tcPr>
            <w:tcW w:w="83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4.1.4</w:t>
            </w: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4.2.5 / 4.3.2</w:t>
            </w: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4.2.5</w:t>
            </w: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995E5B">
            <w:pPr>
              <w:suppressAutoHyphens w:val="0"/>
              <w:spacing w:before="40" w:after="120" w:line="220" w:lineRule="exact"/>
              <w:ind w:right="113"/>
              <w:rPr>
                <w:sz w:val="16"/>
                <w:szCs w:val="16"/>
                <w:u w:val="single"/>
              </w:rPr>
            </w:pPr>
            <w:r w:rsidRPr="008515BF">
              <w:rPr>
                <w:sz w:val="16"/>
                <w:szCs w:val="16"/>
                <w:u w:val="single"/>
              </w:rPr>
              <w:t>35</w:t>
            </w:r>
            <w:r>
              <w:rPr>
                <w:sz w:val="16"/>
                <w:szCs w:val="16"/>
                <w:u w:val="single"/>
              </w:rPr>
              <w:t>AA</w:t>
            </w:r>
          </w:p>
        </w:tc>
        <w:tc>
          <w:tcPr>
            <w:tcW w:w="1526" w:type="dxa"/>
            <w:shd w:val="clear" w:color="auto" w:fill="auto"/>
            <w:tcMar>
              <w:top w:w="15" w:type="dxa"/>
              <w:left w:w="15" w:type="dxa"/>
              <w:bottom w:w="0" w:type="dxa"/>
              <w:right w:w="15" w:type="dxa"/>
            </w:tcMar>
          </w:tcPr>
          <w:p w:rsidR="00357B6F" w:rsidRPr="003E14E7" w:rsidRDefault="004D015A" w:rsidP="004D015A">
            <w:pPr>
              <w:suppressAutoHyphens w:val="0"/>
              <w:spacing w:before="40" w:after="120" w:line="220" w:lineRule="exact"/>
              <w:ind w:right="113"/>
              <w:rPr>
                <w:bCs/>
                <w:sz w:val="16"/>
                <w:szCs w:val="16"/>
                <w:u w:val="single"/>
              </w:rPr>
            </w:pPr>
            <w:r>
              <w:rPr>
                <w:bCs/>
                <w:sz w:val="16"/>
                <w:szCs w:val="16"/>
                <w:u w:val="single"/>
              </w:rPr>
              <w:t>FLAMMABLE GAS</w:t>
            </w:r>
            <w:r w:rsidR="00357B6F" w:rsidRPr="003E14E7">
              <w:rPr>
                <w:bCs/>
                <w:sz w:val="16"/>
                <w:szCs w:val="16"/>
                <w:u w:val="single"/>
              </w:rPr>
              <w:t xml:space="preserve"> IN ARTICLES, N.O.S.</w:t>
            </w:r>
          </w:p>
        </w:tc>
        <w:tc>
          <w:tcPr>
            <w:tcW w:w="660"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2.1</w:t>
            </w:r>
          </w:p>
        </w:tc>
        <w:tc>
          <w:tcPr>
            <w:tcW w:w="854" w:type="dxa"/>
            <w:shd w:val="clear" w:color="auto" w:fill="auto"/>
            <w:tcMar>
              <w:top w:w="15" w:type="dxa"/>
              <w:left w:w="15" w:type="dxa"/>
              <w:bottom w:w="0" w:type="dxa"/>
              <w:right w:w="15" w:type="dxa"/>
            </w:tcMar>
          </w:tcPr>
          <w:p w:rsidR="00357B6F" w:rsidRPr="003E14E7" w:rsidRDefault="00357B6F" w:rsidP="005550A1">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sidRPr="00D14D31">
              <w:rPr>
                <w:sz w:val="16"/>
                <w:szCs w:val="16"/>
                <w:u w:val="single"/>
              </w:rPr>
              <w:t>2.0.5.4]</w:t>
            </w:r>
          </w:p>
        </w:tc>
        <w:tc>
          <w:tcPr>
            <w:tcW w:w="67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p>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433"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701C3D" w:rsidRPr="003E14E7" w:rsidRDefault="00701C3D"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357B6F" w:rsidRDefault="00590B35"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PPZZ</w:t>
            </w:r>
          </w:p>
          <w:p w:rsidR="00701C3D" w:rsidRPr="00701C3D" w:rsidRDefault="00590B35"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LZZ</w:t>
            </w: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995E5B">
            <w:pPr>
              <w:suppressAutoHyphens w:val="0"/>
              <w:spacing w:before="40" w:after="120" w:line="220" w:lineRule="exact"/>
              <w:ind w:right="113"/>
              <w:rPr>
                <w:sz w:val="16"/>
                <w:szCs w:val="16"/>
                <w:u w:val="single"/>
              </w:rPr>
            </w:pPr>
            <w:r>
              <w:rPr>
                <w:sz w:val="16"/>
                <w:szCs w:val="16"/>
                <w:u w:val="single"/>
              </w:rPr>
              <w:t>35BB</w:t>
            </w:r>
          </w:p>
        </w:tc>
        <w:tc>
          <w:tcPr>
            <w:tcW w:w="1526" w:type="dxa"/>
            <w:shd w:val="clear" w:color="auto" w:fill="auto"/>
            <w:tcMar>
              <w:top w:w="15" w:type="dxa"/>
              <w:left w:w="15" w:type="dxa"/>
              <w:bottom w:w="0" w:type="dxa"/>
              <w:right w:w="15" w:type="dxa"/>
            </w:tcMar>
          </w:tcPr>
          <w:p w:rsidR="00357B6F" w:rsidRPr="004A0295" w:rsidRDefault="004D015A" w:rsidP="004D015A">
            <w:pPr>
              <w:suppressAutoHyphens w:val="0"/>
              <w:spacing w:before="40" w:after="120" w:line="220" w:lineRule="exact"/>
              <w:ind w:right="113"/>
              <w:rPr>
                <w:bCs/>
                <w:sz w:val="16"/>
                <w:szCs w:val="16"/>
                <w:u w:val="single"/>
                <w:lang w:val="fr-CH"/>
              </w:rPr>
            </w:pPr>
            <w:r w:rsidRPr="004A0295">
              <w:rPr>
                <w:bCs/>
                <w:sz w:val="16"/>
                <w:szCs w:val="16"/>
                <w:u w:val="single"/>
                <w:lang w:val="fr-CH"/>
              </w:rPr>
              <w:t>NON-FLAMMABLE, NON TOXIC GAS</w:t>
            </w:r>
            <w:r w:rsidR="00357B6F" w:rsidRPr="004A0295">
              <w:rPr>
                <w:bCs/>
                <w:sz w:val="16"/>
                <w:szCs w:val="16"/>
                <w:u w:val="single"/>
                <w:lang w:val="fr-CH"/>
              </w:rPr>
              <w:t xml:space="preserve"> IN ARTICLES, N.O.S.</w:t>
            </w:r>
          </w:p>
        </w:tc>
        <w:tc>
          <w:tcPr>
            <w:tcW w:w="660"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2.2</w:t>
            </w:r>
          </w:p>
        </w:tc>
        <w:tc>
          <w:tcPr>
            <w:tcW w:w="854" w:type="dxa"/>
            <w:shd w:val="clear" w:color="auto" w:fill="auto"/>
            <w:tcMar>
              <w:top w:w="15" w:type="dxa"/>
              <w:left w:w="15" w:type="dxa"/>
              <w:bottom w:w="0" w:type="dxa"/>
              <w:right w:w="15" w:type="dxa"/>
            </w:tcMar>
          </w:tcPr>
          <w:p w:rsidR="00357B6F" w:rsidRPr="003E14E7" w:rsidRDefault="00357B6F" w:rsidP="005550A1">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sidRPr="00D14D31">
              <w:rPr>
                <w:sz w:val="16"/>
                <w:szCs w:val="16"/>
                <w:u w:val="single"/>
              </w:rPr>
              <w:t>2.0.5.4]</w:t>
            </w:r>
          </w:p>
        </w:tc>
        <w:tc>
          <w:tcPr>
            <w:tcW w:w="67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357B6F" w:rsidRPr="003E14E7" w:rsidRDefault="00357B6F" w:rsidP="0095645B">
            <w:pPr>
              <w:suppressAutoHyphens w:val="0"/>
              <w:autoSpaceDE w:val="0"/>
              <w:autoSpaceDN w:val="0"/>
              <w:adjustRightInd w:val="0"/>
              <w:spacing w:before="40" w:after="120" w:line="220" w:lineRule="exact"/>
              <w:ind w:right="113"/>
              <w:rPr>
                <w:bCs/>
                <w:sz w:val="16"/>
                <w:szCs w:val="16"/>
                <w:u w:val="single"/>
                <w:lang w:val="en-US"/>
              </w:rPr>
            </w:pPr>
          </w:p>
        </w:tc>
        <w:tc>
          <w:tcPr>
            <w:tcW w:w="433"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701C3D" w:rsidRPr="003E14E7" w:rsidRDefault="00701C3D"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357B6F" w:rsidRDefault="00590B35"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PPZZ</w:t>
            </w:r>
          </w:p>
          <w:p w:rsidR="00701C3D" w:rsidRPr="00701C3D" w:rsidRDefault="00590B35"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LZZ</w:t>
            </w: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r>
      <w:tr w:rsidR="00A2786B" w:rsidRPr="008515BF" w:rsidTr="00995E5B">
        <w:trPr>
          <w:trHeight w:val="20"/>
          <w:tblHeader/>
        </w:trPr>
        <w:tc>
          <w:tcPr>
            <w:tcW w:w="708" w:type="dxa"/>
            <w:shd w:val="clear" w:color="auto" w:fill="auto"/>
            <w:tcMar>
              <w:top w:w="15" w:type="dxa"/>
              <w:left w:w="15" w:type="dxa"/>
              <w:bottom w:w="0" w:type="dxa"/>
              <w:right w:w="15" w:type="dxa"/>
            </w:tcMar>
          </w:tcPr>
          <w:p w:rsidR="00A2786B" w:rsidRDefault="00A2786B" w:rsidP="00995E5B">
            <w:pPr>
              <w:suppressAutoHyphens w:val="0"/>
              <w:spacing w:before="40" w:after="120" w:line="220" w:lineRule="exact"/>
              <w:ind w:right="113"/>
              <w:rPr>
                <w:sz w:val="16"/>
                <w:szCs w:val="16"/>
                <w:u w:val="single"/>
              </w:rPr>
            </w:pPr>
            <w:r>
              <w:rPr>
                <w:sz w:val="16"/>
                <w:szCs w:val="16"/>
                <w:u w:val="single"/>
              </w:rPr>
              <w:t>35CC</w:t>
            </w:r>
          </w:p>
        </w:tc>
        <w:tc>
          <w:tcPr>
            <w:tcW w:w="1526" w:type="dxa"/>
            <w:shd w:val="clear" w:color="auto" w:fill="auto"/>
            <w:tcMar>
              <w:top w:w="15" w:type="dxa"/>
              <w:left w:w="15" w:type="dxa"/>
              <w:bottom w:w="0" w:type="dxa"/>
              <w:right w:w="15" w:type="dxa"/>
            </w:tcMar>
          </w:tcPr>
          <w:p w:rsidR="00A2786B" w:rsidRPr="003E14E7" w:rsidRDefault="004D015A" w:rsidP="004D015A">
            <w:pPr>
              <w:suppressAutoHyphens w:val="0"/>
              <w:spacing w:before="40" w:after="120" w:line="220" w:lineRule="exact"/>
              <w:ind w:right="113"/>
              <w:rPr>
                <w:bCs/>
                <w:sz w:val="16"/>
                <w:szCs w:val="16"/>
                <w:u w:val="single"/>
              </w:rPr>
            </w:pPr>
            <w:r>
              <w:rPr>
                <w:bCs/>
                <w:sz w:val="16"/>
                <w:szCs w:val="16"/>
                <w:u w:val="single"/>
              </w:rPr>
              <w:t>TOXIC GAS</w:t>
            </w:r>
            <w:r w:rsidR="00A2786B">
              <w:rPr>
                <w:bCs/>
                <w:sz w:val="16"/>
                <w:szCs w:val="16"/>
                <w:u w:val="single"/>
              </w:rPr>
              <w:t xml:space="preserve"> IN ARTICLES N.O.S.</w:t>
            </w:r>
          </w:p>
        </w:tc>
        <w:tc>
          <w:tcPr>
            <w:tcW w:w="660" w:type="dxa"/>
            <w:shd w:val="clear" w:color="auto" w:fill="auto"/>
            <w:tcMar>
              <w:top w:w="15" w:type="dxa"/>
              <w:left w:w="15" w:type="dxa"/>
              <w:bottom w:w="0" w:type="dxa"/>
              <w:right w:w="15" w:type="dxa"/>
            </w:tcMar>
          </w:tcPr>
          <w:p w:rsidR="00A2786B" w:rsidRPr="003E14E7" w:rsidRDefault="00A2786B"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2.3</w:t>
            </w:r>
          </w:p>
        </w:tc>
        <w:tc>
          <w:tcPr>
            <w:tcW w:w="854" w:type="dxa"/>
            <w:shd w:val="clear" w:color="auto" w:fill="auto"/>
            <w:tcMar>
              <w:top w:w="15" w:type="dxa"/>
              <w:left w:w="15" w:type="dxa"/>
              <w:bottom w:w="0" w:type="dxa"/>
              <w:right w:w="15" w:type="dxa"/>
            </w:tcMar>
          </w:tcPr>
          <w:p w:rsidR="00A2786B" w:rsidRPr="003E14E7" w:rsidRDefault="00A2786B" w:rsidP="005550A1">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sidRPr="00D14D31">
              <w:rPr>
                <w:sz w:val="16"/>
                <w:szCs w:val="16"/>
                <w:u w:val="single"/>
              </w:rPr>
              <w:t>2.0.5.4]</w:t>
            </w:r>
          </w:p>
        </w:tc>
        <w:tc>
          <w:tcPr>
            <w:tcW w:w="671" w:type="dxa"/>
            <w:shd w:val="clear" w:color="auto" w:fill="auto"/>
            <w:tcMar>
              <w:top w:w="15" w:type="dxa"/>
              <w:left w:w="15" w:type="dxa"/>
              <w:bottom w:w="0" w:type="dxa"/>
              <w:right w:w="15" w:type="dxa"/>
            </w:tcMar>
          </w:tcPr>
          <w:p w:rsidR="00A2786B" w:rsidRPr="003E14E7" w:rsidRDefault="00A2786B" w:rsidP="00995E5B">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A2786B" w:rsidRPr="003E14E7" w:rsidRDefault="00A2786B" w:rsidP="00995E5B">
            <w:pPr>
              <w:suppressAutoHyphens w:val="0"/>
              <w:autoSpaceDE w:val="0"/>
              <w:autoSpaceDN w:val="0"/>
              <w:adjustRightInd w:val="0"/>
              <w:spacing w:before="40" w:after="120" w:line="220" w:lineRule="exact"/>
              <w:ind w:right="113"/>
              <w:rPr>
                <w:bCs/>
                <w:sz w:val="16"/>
                <w:szCs w:val="16"/>
                <w:u w:val="single"/>
                <w:lang w:val="en-US"/>
              </w:rPr>
            </w:pPr>
          </w:p>
        </w:tc>
        <w:tc>
          <w:tcPr>
            <w:tcW w:w="433" w:type="dxa"/>
            <w:shd w:val="clear" w:color="auto" w:fill="auto"/>
            <w:tcMar>
              <w:top w:w="15" w:type="dxa"/>
              <w:left w:w="15" w:type="dxa"/>
              <w:bottom w:w="0" w:type="dxa"/>
              <w:right w:w="15" w:type="dxa"/>
            </w:tcMar>
          </w:tcPr>
          <w:p w:rsidR="00A2786B" w:rsidRPr="003E14E7" w:rsidRDefault="00A2786B"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0</w:t>
            </w:r>
          </w:p>
        </w:tc>
        <w:tc>
          <w:tcPr>
            <w:tcW w:w="423" w:type="dxa"/>
            <w:gridSpan w:val="2"/>
            <w:shd w:val="clear" w:color="auto" w:fill="auto"/>
            <w:tcMar>
              <w:top w:w="15" w:type="dxa"/>
              <w:left w:w="15" w:type="dxa"/>
              <w:bottom w:w="0" w:type="dxa"/>
              <w:right w:w="15" w:type="dxa"/>
            </w:tcMar>
          </w:tcPr>
          <w:p w:rsidR="00A2786B" w:rsidRPr="003E14E7" w:rsidRDefault="00A2786B"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E0</w:t>
            </w:r>
          </w:p>
        </w:tc>
        <w:tc>
          <w:tcPr>
            <w:tcW w:w="801" w:type="dxa"/>
            <w:shd w:val="clear" w:color="auto" w:fill="auto"/>
            <w:tcMar>
              <w:top w:w="15" w:type="dxa"/>
              <w:left w:w="15" w:type="dxa"/>
              <w:bottom w:w="0" w:type="dxa"/>
              <w:right w:w="15" w:type="dxa"/>
            </w:tcMar>
          </w:tcPr>
          <w:p w:rsidR="00A2786B" w:rsidRDefault="00A2786B"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P00X</w:t>
            </w:r>
          </w:p>
          <w:p w:rsidR="00D402E8" w:rsidRDefault="00D402E8" w:rsidP="00D402E8">
            <w:pPr>
              <w:suppressAutoHyphens w:val="0"/>
              <w:autoSpaceDE w:val="0"/>
              <w:autoSpaceDN w:val="0"/>
              <w:adjustRightInd w:val="0"/>
              <w:spacing w:before="40" w:line="220" w:lineRule="exact"/>
              <w:ind w:right="113"/>
              <w:rPr>
                <w:bCs/>
                <w:sz w:val="16"/>
                <w:szCs w:val="16"/>
                <w:u w:val="single"/>
                <w:lang w:val="en-US"/>
              </w:rPr>
            </w:pPr>
          </w:p>
          <w:p w:rsidR="00A2786B" w:rsidRPr="003E14E7" w:rsidRDefault="00A2786B" w:rsidP="009748E0">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A2786B" w:rsidRPr="00D402E8" w:rsidRDefault="00A2786B" w:rsidP="00995E5B">
            <w:pPr>
              <w:suppressAutoHyphens w:val="0"/>
              <w:autoSpaceDE w:val="0"/>
              <w:autoSpaceDN w:val="0"/>
              <w:adjustRightInd w:val="0"/>
              <w:spacing w:before="40" w:after="120" w:line="220" w:lineRule="exact"/>
              <w:ind w:right="113"/>
              <w:rPr>
                <w:bCs/>
                <w:sz w:val="16"/>
                <w:szCs w:val="16"/>
                <w:u w:val="single"/>
                <w:lang w:val="en-US"/>
              </w:rPr>
            </w:pPr>
            <w:r w:rsidRPr="00D402E8">
              <w:rPr>
                <w:bCs/>
                <w:sz w:val="16"/>
                <w:szCs w:val="16"/>
                <w:u w:val="single"/>
                <w:lang w:val="en-US"/>
              </w:rPr>
              <w:t>PP</w:t>
            </w:r>
            <w:r w:rsidR="00590B35" w:rsidRPr="00D402E8">
              <w:rPr>
                <w:bCs/>
                <w:sz w:val="16"/>
                <w:szCs w:val="16"/>
                <w:u w:val="single"/>
                <w:lang w:val="en-US"/>
              </w:rPr>
              <w:t>YY</w:t>
            </w:r>
            <w:r w:rsidR="00D402E8">
              <w:rPr>
                <w:bCs/>
                <w:sz w:val="16"/>
                <w:szCs w:val="16"/>
                <w:u w:val="single"/>
                <w:lang w:val="en-US"/>
              </w:rPr>
              <w:t>, PPZZ</w:t>
            </w:r>
          </w:p>
          <w:p w:rsidR="00A2786B" w:rsidRPr="00D402E8" w:rsidRDefault="00A2786B" w:rsidP="00590B35">
            <w:pPr>
              <w:suppressAutoHyphens w:val="0"/>
              <w:autoSpaceDE w:val="0"/>
              <w:autoSpaceDN w:val="0"/>
              <w:adjustRightInd w:val="0"/>
              <w:spacing w:before="40" w:after="120" w:line="220" w:lineRule="exact"/>
              <w:ind w:right="113"/>
              <w:rPr>
                <w:bCs/>
                <w:sz w:val="16"/>
                <w:szCs w:val="16"/>
                <w:u w:val="single"/>
                <w:lang w:val="en-US"/>
              </w:rPr>
            </w:pPr>
            <w:r w:rsidRPr="00D402E8">
              <w:rPr>
                <w:bCs/>
                <w:sz w:val="16"/>
                <w:szCs w:val="16"/>
                <w:u w:val="single"/>
                <w:lang w:val="en-US"/>
              </w:rPr>
              <w:t>L</w:t>
            </w:r>
            <w:r w:rsidR="00590B35" w:rsidRPr="00D402E8">
              <w:rPr>
                <w:bCs/>
                <w:sz w:val="16"/>
                <w:szCs w:val="16"/>
                <w:u w:val="single"/>
                <w:lang w:val="en-US"/>
              </w:rPr>
              <w:t>YY</w:t>
            </w:r>
            <w:r w:rsidR="00D402E8">
              <w:rPr>
                <w:bCs/>
                <w:sz w:val="16"/>
                <w:szCs w:val="16"/>
                <w:u w:val="single"/>
                <w:lang w:val="en-US"/>
              </w:rPr>
              <w:t>, PPZZ</w:t>
            </w:r>
          </w:p>
        </w:tc>
        <w:tc>
          <w:tcPr>
            <w:tcW w:w="959" w:type="dxa"/>
            <w:gridSpan w:val="2"/>
            <w:shd w:val="clear" w:color="auto" w:fill="auto"/>
            <w:tcMar>
              <w:top w:w="15" w:type="dxa"/>
              <w:left w:w="15" w:type="dxa"/>
              <w:bottom w:w="0" w:type="dxa"/>
              <w:right w:w="15" w:type="dxa"/>
            </w:tcMar>
          </w:tcPr>
          <w:p w:rsidR="00A2786B" w:rsidRPr="008515BF" w:rsidRDefault="00A2786B" w:rsidP="00995E5B">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A2786B" w:rsidRPr="008515BF" w:rsidRDefault="00A2786B" w:rsidP="00995E5B">
            <w:pPr>
              <w:suppressAutoHyphens w:val="0"/>
              <w:autoSpaceDE w:val="0"/>
              <w:autoSpaceDN w:val="0"/>
              <w:adjustRightInd w:val="0"/>
              <w:spacing w:before="40" w:after="120" w:line="220" w:lineRule="exact"/>
              <w:ind w:right="113"/>
              <w:rPr>
                <w:b/>
                <w:bCs/>
                <w:sz w:val="16"/>
                <w:szCs w:val="16"/>
                <w:lang w:val="en-US"/>
              </w:rPr>
            </w:pP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A2786B">
            <w:pPr>
              <w:suppressAutoHyphens w:val="0"/>
              <w:spacing w:before="40" w:after="120" w:line="220" w:lineRule="exact"/>
              <w:ind w:right="113"/>
              <w:rPr>
                <w:sz w:val="16"/>
                <w:szCs w:val="16"/>
                <w:u w:val="single"/>
              </w:rPr>
            </w:pPr>
            <w:r>
              <w:rPr>
                <w:sz w:val="16"/>
                <w:szCs w:val="16"/>
                <w:u w:val="single"/>
              </w:rPr>
              <w:t>35</w:t>
            </w:r>
            <w:r w:rsidR="00A2786B">
              <w:rPr>
                <w:sz w:val="16"/>
                <w:szCs w:val="16"/>
                <w:u w:val="single"/>
              </w:rPr>
              <w:t>DD</w:t>
            </w:r>
          </w:p>
        </w:tc>
        <w:tc>
          <w:tcPr>
            <w:tcW w:w="1526" w:type="dxa"/>
            <w:shd w:val="clear" w:color="auto" w:fill="auto"/>
            <w:tcMar>
              <w:top w:w="15" w:type="dxa"/>
              <w:left w:w="15" w:type="dxa"/>
              <w:bottom w:w="0" w:type="dxa"/>
              <w:right w:w="15" w:type="dxa"/>
            </w:tcMar>
          </w:tcPr>
          <w:p w:rsidR="00357B6F" w:rsidRPr="003E14E7" w:rsidRDefault="004D015A" w:rsidP="004D015A">
            <w:pPr>
              <w:suppressAutoHyphens w:val="0"/>
              <w:spacing w:before="40" w:after="120" w:line="220" w:lineRule="exact"/>
              <w:ind w:right="113"/>
              <w:rPr>
                <w:bCs/>
                <w:sz w:val="16"/>
                <w:szCs w:val="16"/>
                <w:u w:val="single"/>
              </w:rPr>
            </w:pPr>
            <w:r>
              <w:rPr>
                <w:bCs/>
                <w:sz w:val="16"/>
                <w:szCs w:val="16"/>
                <w:u w:val="single"/>
              </w:rPr>
              <w:t>FLAMMABLE LIQUID</w:t>
            </w:r>
            <w:r w:rsidR="00357B6F" w:rsidRPr="003E14E7">
              <w:rPr>
                <w:bCs/>
                <w:sz w:val="16"/>
                <w:szCs w:val="16"/>
                <w:u w:val="single"/>
              </w:rPr>
              <w:t xml:space="preserve"> IN ARTICLES, N.O.S.</w:t>
            </w:r>
          </w:p>
        </w:tc>
        <w:tc>
          <w:tcPr>
            <w:tcW w:w="660"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3</w:t>
            </w:r>
          </w:p>
        </w:tc>
        <w:tc>
          <w:tcPr>
            <w:tcW w:w="854" w:type="dxa"/>
            <w:shd w:val="clear" w:color="auto" w:fill="auto"/>
            <w:tcMar>
              <w:top w:w="15" w:type="dxa"/>
              <w:left w:w="15" w:type="dxa"/>
              <w:bottom w:w="0" w:type="dxa"/>
              <w:right w:w="15" w:type="dxa"/>
            </w:tcMar>
          </w:tcPr>
          <w:p w:rsidR="00357B6F" w:rsidRPr="003E14E7" w:rsidRDefault="005550A1" w:rsidP="005550A1">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S</w:t>
            </w:r>
            <w:r w:rsidR="00357B6F" w:rsidRPr="003E14E7">
              <w:rPr>
                <w:bCs/>
                <w:sz w:val="16"/>
                <w:szCs w:val="16"/>
                <w:u w:val="single"/>
                <w:lang w:val="en-US"/>
              </w:rPr>
              <w:t xml:space="preserve">ee </w:t>
            </w:r>
            <w:r w:rsidR="00357B6F" w:rsidRPr="00D14D31">
              <w:rPr>
                <w:bCs/>
                <w:sz w:val="16"/>
                <w:szCs w:val="16"/>
                <w:u w:val="single"/>
                <w:lang w:val="en-US"/>
              </w:rPr>
              <w:t>[</w:t>
            </w:r>
            <w:r w:rsidR="00357B6F" w:rsidRPr="00D14D31">
              <w:rPr>
                <w:sz w:val="16"/>
                <w:szCs w:val="16"/>
                <w:u w:val="single"/>
              </w:rPr>
              <w:t>2.0.5.4]</w:t>
            </w:r>
          </w:p>
        </w:tc>
        <w:tc>
          <w:tcPr>
            <w:tcW w:w="67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357B6F" w:rsidRPr="003E14E7" w:rsidRDefault="00357B6F" w:rsidP="0095645B">
            <w:pPr>
              <w:suppressAutoHyphens w:val="0"/>
              <w:autoSpaceDE w:val="0"/>
              <w:autoSpaceDN w:val="0"/>
              <w:adjustRightInd w:val="0"/>
              <w:spacing w:before="40" w:after="120" w:line="220" w:lineRule="exact"/>
              <w:ind w:right="113"/>
              <w:rPr>
                <w:bCs/>
                <w:sz w:val="16"/>
                <w:szCs w:val="16"/>
                <w:u w:val="single"/>
                <w:lang w:val="en-US"/>
              </w:rPr>
            </w:pPr>
          </w:p>
        </w:tc>
        <w:tc>
          <w:tcPr>
            <w:tcW w:w="433"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701C3D" w:rsidRPr="003E14E7" w:rsidRDefault="00701C3D"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357B6F" w:rsidRDefault="00D402E8"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PPZZ</w:t>
            </w:r>
          </w:p>
          <w:p w:rsidR="00701C3D" w:rsidRPr="00701C3D" w:rsidRDefault="00D402E8"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LZZ</w:t>
            </w: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A2786B">
            <w:pPr>
              <w:suppressAutoHyphens w:val="0"/>
              <w:spacing w:before="40" w:after="120" w:line="220" w:lineRule="exact"/>
              <w:ind w:right="113"/>
              <w:rPr>
                <w:sz w:val="16"/>
                <w:szCs w:val="16"/>
                <w:u w:val="single"/>
              </w:rPr>
            </w:pPr>
            <w:r w:rsidRPr="008515BF">
              <w:rPr>
                <w:sz w:val="16"/>
                <w:szCs w:val="16"/>
                <w:u w:val="single"/>
              </w:rPr>
              <w:t>35</w:t>
            </w:r>
            <w:r w:rsidR="00A2786B">
              <w:rPr>
                <w:sz w:val="16"/>
                <w:szCs w:val="16"/>
                <w:u w:val="single"/>
              </w:rPr>
              <w:t>EE</w:t>
            </w:r>
          </w:p>
        </w:tc>
        <w:tc>
          <w:tcPr>
            <w:tcW w:w="1526" w:type="dxa"/>
            <w:shd w:val="clear" w:color="auto" w:fill="auto"/>
            <w:tcMar>
              <w:top w:w="15" w:type="dxa"/>
              <w:left w:w="15" w:type="dxa"/>
              <w:bottom w:w="0" w:type="dxa"/>
              <w:right w:w="15" w:type="dxa"/>
            </w:tcMar>
          </w:tcPr>
          <w:p w:rsidR="00357B6F" w:rsidRPr="003E14E7" w:rsidRDefault="004D015A" w:rsidP="004D015A">
            <w:pPr>
              <w:suppressAutoHyphens w:val="0"/>
              <w:spacing w:before="40" w:after="120" w:line="220" w:lineRule="exact"/>
              <w:ind w:right="113"/>
              <w:rPr>
                <w:bCs/>
                <w:sz w:val="16"/>
                <w:szCs w:val="16"/>
                <w:u w:val="single"/>
              </w:rPr>
            </w:pPr>
            <w:r>
              <w:rPr>
                <w:bCs/>
                <w:sz w:val="16"/>
                <w:szCs w:val="16"/>
                <w:u w:val="single"/>
              </w:rPr>
              <w:t>FLAMMABLE SOLID</w:t>
            </w:r>
            <w:r w:rsidR="00357B6F" w:rsidRPr="003E14E7">
              <w:rPr>
                <w:bCs/>
                <w:sz w:val="16"/>
                <w:szCs w:val="16"/>
                <w:u w:val="single"/>
              </w:rPr>
              <w:t xml:space="preserve"> IN ARTICLES, N.O.S.</w:t>
            </w:r>
          </w:p>
        </w:tc>
        <w:tc>
          <w:tcPr>
            <w:tcW w:w="660"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4.1</w:t>
            </w:r>
          </w:p>
        </w:tc>
        <w:tc>
          <w:tcPr>
            <w:tcW w:w="854" w:type="dxa"/>
            <w:shd w:val="clear" w:color="auto" w:fill="auto"/>
            <w:tcMar>
              <w:top w:w="15" w:type="dxa"/>
              <w:left w:w="15" w:type="dxa"/>
              <w:bottom w:w="0" w:type="dxa"/>
              <w:right w:w="15" w:type="dxa"/>
            </w:tcMar>
          </w:tcPr>
          <w:p w:rsidR="00357B6F" w:rsidRPr="003E14E7" w:rsidRDefault="00357B6F" w:rsidP="005550A1">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sidRPr="00D14D31">
              <w:rPr>
                <w:sz w:val="16"/>
                <w:szCs w:val="16"/>
                <w:u w:val="single"/>
              </w:rPr>
              <w:t>2.0.5.4]</w:t>
            </w:r>
          </w:p>
        </w:tc>
        <w:tc>
          <w:tcPr>
            <w:tcW w:w="67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357B6F" w:rsidRPr="003E14E7" w:rsidRDefault="00357B6F" w:rsidP="0095645B">
            <w:pPr>
              <w:suppressAutoHyphens w:val="0"/>
              <w:autoSpaceDE w:val="0"/>
              <w:autoSpaceDN w:val="0"/>
              <w:adjustRightInd w:val="0"/>
              <w:spacing w:before="40" w:after="120" w:line="220" w:lineRule="exact"/>
              <w:ind w:right="113"/>
              <w:rPr>
                <w:bCs/>
                <w:sz w:val="16"/>
                <w:szCs w:val="16"/>
                <w:u w:val="single"/>
                <w:lang w:val="en-US"/>
              </w:rPr>
            </w:pPr>
          </w:p>
        </w:tc>
        <w:tc>
          <w:tcPr>
            <w:tcW w:w="433"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701C3D" w:rsidRPr="003E14E7" w:rsidRDefault="00701C3D"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357B6F" w:rsidRDefault="00D402E8"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PPZZ</w:t>
            </w:r>
          </w:p>
          <w:p w:rsidR="00701C3D" w:rsidRPr="00701C3D" w:rsidRDefault="00D402E8"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LZZ</w:t>
            </w: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A2786B">
            <w:pPr>
              <w:suppressAutoHyphens w:val="0"/>
              <w:spacing w:before="40" w:after="120" w:line="220" w:lineRule="exact"/>
              <w:ind w:right="113"/>
              <w:rPr>
                <w:sz w:val="16"/>
                <w:szCs w:val="16"/>
                <w:u w:val="single"/>
              </w:rPr>
            </w:pPr>
            <w:r w:rsidRPr="008515BF">
              <w:rPr>
                <w:sz w:val="16"/>
                <w:szCs w:val="16"/>
                <w:u w:val="single"/>
              </w:rPr>
              <w:t>35</w:t>
            </w:r>
            <w:r w:rsidR="00A2786B">
              <w:rPr>
                <w:sz w:val="16"/>
                <w:szCs w:val="16"/>
                <w:u w:val="single"/>
              </w:rPr>
              <w:t>FF</w:t>
            </w:r>
          </w:p>
        </w:tc>
        <w:tc>
          <w:tcPr>
            <w:tcW w:w="1526" w:type="dxa"/>
            <w:shd w:val="clear" w:color="auto" w:fill="auto"/>
            <w:tcMar>
              <w:top w:w="15" w:type="dxa"/>
              <w:left w:w="15" w:type="dxa"/>
              <w:bottom w:w="0" w:type="dxa"/>
              <w:right w:w="15" w:type="dxa"/>
            </w:tcMar>
          </w:tcPr>
          <w:p w:rsidR="00357B6F" w:rsidRPr="003E14E7" w:rsidRDefault="004D015A" w:rsidP="004D015A">
            <w:pPr>
              <w:suppressAutoHyphens w:val="0"/>
              <w:spacing w:before="40" w:after="120" w:line="220" w:lineRule="exact"/>
              <w:ind w:right="113"/>
              <w:rPr>
                <w:bCs/>
                <w:sz w:val="16"/>
                <w:szCs w:val="16"/>
                <w:u w:val="single"/>
              </w:rPr>
            </w:pPr>
            <w:r>
              <w:rPr>
                <w:bCs/>
                <w:sz w:val="16"/>
                <w:szCs w:val="16"/>
                <w:u w:val="single"/>
              </w:rPr>
              <w:t>SUBSTANCE LIABLE TO SPONTANEOUSLY COMBUST</w:t>
            </w:r>
            <w:r w:rsidR="00357B6F" w:rsidRPr="003E14E7">
              <w:rPr>
                <w:bCs/>
                <w:sz w:val="16"/>
                <w:szCs w:val="16"/>
                <w:u w:val="single"/>
              </w:rPr>
              <w:t xml:space="preserve"> IN ARTICLES, N.O.S.</w:t>
            </w:r>
          </w:p>
        </w:tc>
        <w:tc>
          <w:tcPr>
            <w:tcW w:w="660"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4.2</w:t>
            </w:r>
          </w:p>
        </w:tc>
        <w:tc>
          <w:tcPr>
            <w:tcW w:w="854" w:type="dxa"/>
            <w:shd w:val="clear" w:color="auto" w:fill="auto"/>
            <w:tcMar>
              <w:top w:w="15" w:type="dxa"/>
              <w:left w:w="15" w:type="dxa"/>
              <w:bottom w:w="0" w:type="dxa"/>
              <w:right w:w="15" w:type="dxa"/>
            </w:tcMar>
          </w:tcPr>
          <w:p w:rsidR="00357B6F" w:rsidRPr="003E14E7" w:rsidRDefault="00357B6F" w:rsidP="005550A1">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sidRPr="00D14D31">
              <w:rPr>
                <w:sz w:val="16"/>
                <w:szCs w:val="16"/>
                <w:u w:val="single"/>
              </w:rPr>
              <w:t>2.0.5.4]</w:t>
            </w:r>
          </w:p>
        </w:tc>
        <w:tc>
          <w:tcPr>
            <w:tcW w:w="67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357B6F" w:rsidRPr="003E14E7" w:rsidRDefault="00357B6F" w:rsidP="0095645B">
            <w:pPr>
              <w:suppressAutoHyphens w:val="0"/>
              <w:autoSpaceDE w:val="0"/>
              <w:autoSpaceDN w:val="0"/>
              <w:adjustRightInd w:val="0"/>
              <w:spacing w:before="40" w:after="120" w:line="220" w:lineRule="exact"/>
              <w:ind w:right="113"/>
              <w:rPr>
                <w:bCs/>
                <w:sz w:val="16"/>
                <w:szCs w:val="16"/>
                <w:u w:val="single"/>
                <w:lang w:val="en-US"/>
              </w:rPr>
            </w:pPr>
          </w:p>
        </w:tc>
        <w:tc>
          <w:tcPr>
            <w:tcW w:w="433"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701C3D" w:rsidRPr="003E14E7" w:rsidRDefault="00701C3D"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357B6F" w:rsidRDefault="00D402E8"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PPZZ</w:t>
            </w:r>
          </w:p>
          <w:p w:rsidR="00701C3D" w:rsidRPr="00701C3D" w:rsidRDefault="00D402E8"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LZZ</w:t>
            </w: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A2786B">
            <w:pPr>
              <w:suppressAutoHyphens w:val="0"/>
              <w:spacing w:before="40" w:after="120" w:line="220" w:lineRule="exact"/>
              <w:ind w:right="113"/>
              <w:rPr>
                <w:sz w:val="16"/>
                <w:szCs w:val="16"/>
                <w:u w:val="single"/>
              </w:rPr>
            </w:pPr>
            <w:r>
              <w:rPr>
                <w:sz w:val="16"/>
                <w:szCs w:val="16"/>
                <w:u w:val="single"/>
              </w:rPr>
              <w:t>35</w:t>
            </w:r>
            <w:r w:rsidR="00A2786B">
              <w:rPr>
                <w:sz w:val="16"/>
                <w:szCs w:val="16"/>
                <w:u w:val="single"/>
              </w:rPr>
              <w:t>GG</w:t>
            </w:r>
          </w:p>
        </w:tc>
        <w:tc>
          <w:tcPr>
            <w:tcW w:w="1526" w:type="dxa"/>
            <w:shd w:val="clear" w:color="auto" w:fill="auto"/>
            <w:tcMar>
              <w:top w:w="15" w:type="dxa"/>
              <w:left w:w="15" w:type="dxa"/>
              <w:bottom w:w="0" w:type="dxa"/>
              <w:right w:w="15" w:type="dxa"/>
            </w:tcMar>
          </w:tcPr>
          <w:p w:rsidR="00357B6F" w:rsidRPr="003E14E7" w:rsidRDefault="004D015A" w:rsidP="004D015A">
            <w:pPr>
              <w:suppressAutoHyphens w:val="0"/>
              <w:spacing w:before="40" w:after="120" w:line="220" w:lineRule="exact"/>
              <w:ind w:right="113"/>
              <w:rPr>
                <w:bCs/>
                <w:sz w:val="16"/>
                <w:szCs w:val="16"/>
                <w:u w:val="single"/>
              </w:rPr>
            </w:pPr>
            <w:r>
              <w:rPr>
                <w:bCs/>
                <w:sz w:val="16"/>
                <w:szCs w:val="16"/>
                <w:u w:val="single"/>
              </w:rPr>
              <w:t>SUBSTANCE LIABLE TO EMIT FLAMMABLE GAS IN CONTACT WITH WATER</w:t>
            </w:r>
            <w:r w:rsidR="00357B6F" w:rsidRPr="003E14E7">
              <w:rPr>
                <w:bCs/>
                <w:sz w:val="16"/>
                <w:szCs w:val="16"/>
                <w:u w:val="single"/>
              </w:rPr>
              <w:t xml:space="preserve"> IN ARTICLES, N.O.S.</w:t>
            </w:r>
          </w:p>
        </w:tc>
        <w:tc>
          <w:tcPr>
            <w:tcW w:w="660"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4.3</w:t>
            </w:r>
          </w:p>
        </w:tc>
        <w:tc>
          <w:tcPr>
            <w:tcW w:w="854" w:type="dxa"/>
            <w:shd w:val="clear" w:color="auto" w:fill="auto"/>
            <w:tcMar>
              <w:top w:w="15" w:type="dxa"/>
              <w:left w:w="15" w:type="dxa"/>
              <w:bottom w:w="0" w:type="dxa"/>
              <w:right w:w="15" w:type="dxa"/>
            </w:tcMar>
          </w:tcPr>
          <w:p w:rsidR="00357B6F" w:rsidRPr="003E14E7" w:rsidRDefault="00357B6F" w:rsidP="005550A1">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sidRPr="00D14D31">
              <w:rPr>
                <w:sz w:val="16"/>
                <w:szCs w:val="16"/>
                <w:u w:val="single"/>
              </w:rPr>
              <w:t>2.0.5.4]</w:t>
            </w:r>
          </w:p>
        </w:tc>
        <w:tc>
          <w:tcPr>
            <w:tcW w:w="67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p>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433"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701C3D" w:rsidRPr="003E14E7" w:rsidRDefault="00701C3D"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357B6F" w:rsidRDefault="00D402E8"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PPZZ</w:t>
            </w:r>
          </w:p>
          <w:p w:rsidR="00701C3D" w:rsidRPr="00701C3D" w:rsidRDefault="00D402E8"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LZZ</w:t>
            </w: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A2786B">
            <w:pPr>
              <w:suppressAutoHyphens w:val="0"/>
              <w:spacing w:before="40" w:after="120" w:line="220" w:lineRule="exact"/>
              <w:ind w:right="113"/>
              <w:rPr>
                <w:sz w:val="16"/>
                <w:szCs w:val="16"/>
                <w:u w:val="single"/>
              </w:rPr>
            </w:pPr>
            <w:r>
              <w:rPr>
                <w:sz w:val="16"/>
                <w:szCs w:val="16"/>
                <w:u w:val="single"/>
              </w:rPr>
              <w:t>35</w:t>
            </w:r>
            <w:r w:rsidR="00A2786B">
              <w:rPr>
                <w:sz w:val="16"/>
                <w:szCs w:val="16"/>
                <w:u w:val="single"/>
              </w:rPr>
              <w:t>HH</w:t>
            </w:r>
          </w:p>
        </w:tc>
        <w:tc>
          <w:tcPr>
            <w:tcW w:w="1526" w:type="dxa"/>
            <w:shd w:val="clear" w:color="auto" w:fill="auto"/>
            <w:tcMar>
              <w:top w:w="15" w:type="dxa"/>
              <w:left w:w="15" w:type="dxa"/>
              <w:bottom w:w="0" w:type="dxa"/>
              <w:right w:w="15" w:type="dxa"/>
            </w:tcMar>
          </w:tcPr>
          <w:p w:rsidR="00357B6F" w:rsidRPr="003E14E7" w:rsidRDefault="004D015A" w:rsidP="004A0295">
            <w:pPr>
              <w:suppressAutoHyphens w:val="0"/>
              <w:spacing w:before="40" w:after="120" w:line="220" w:lineRule="exact"/>
              <w:ind w:right="113"/>
              <w:rPr>
                <w:bCs/>
                <w:sz w:val="16"/>
                <w:szCs w:val="16"/>
                <w:u w:val="single"/>
              </w:rPr>
            </w:pPr>
            <w:r>
              <w:rPr>
                <w:bCs/>
                <w:sz w:val="16"/>
                <w:szCs w:val="16"/>
                <w:u w:val="single"/>
              </w:rPr>
              <w:t>OXIDI</w:t>
            </w:r>
            <w:r w:rsidR="004A0295">
              <w:rPr>
                <w:bCs/>
                <w:sz w:val="16"/>
                <w:szCs w:val="16"/>
                <w:u w:val="single"/>
              </w:rPr>
              <w:t>Z</w:t>
            </w:r>
            <w:r>
              <w:rPr>
                <w:bCs/>
                <w:sz w:val="16"/>
                <w:szCs w:val="16"/>
                <w:u w:val="single"/>
              </w:rPr>
              <w:t xml:space="preserve">ING SUBSTANCE </w:t>
            </w:r>
            <w:r w:rsidR="00357B6F" w:rsidRPr="003E14E7">
              <w:rPr>
                <w:bCs/>
                <w:sz w:val="16"/>
                <w:szCs w:val="16"/>
                <w:u w:val="single"/>
              </w:rPr>
              <w:t>IN ARTICLES, N.O.S.</w:t>
            </w:r>
          </w:p>
        </w:tc>
        <w:tc>
          <w:tcPr>
            <w:tcW w:w="660"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5.1</w:t>
            </w:r>
          </w:p>
        </w:tc>
        <w:tc>
          <w:tcPr>
            <w:tcW w:w="854" w:type="dxa"/>
            <w:shd w:val="clear" w:color="auto" w:fill="auto"/>
            <w:tcMar>
              <w:top w:w="15" w:type="dxa"/>
              <w:left w:w="15" w:type="dxa"/>
              <w:bottom w:w="0" w:type="dxa"/>
              <w:right w:w="15" w:type="dxa"/>
            </w:tcMar>
          </w:tcPr>
          <w:p w:rsidR="00357B6F" w:rsidRPr="003E14E7" w:rsidRDefault="00357B6F" w:rsidP="005550A1">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sidRPr="00D14D31">
              <w:rPr>
                <w:sz w:val="16"/>
                <w:szCs w:val="16"/>
                <w:u w:val="single"/>
              </w:rPr>
              <w:t>2.0.5.4]</w:t>
            </w:r>
          </w:p>
        </w:tc>
        <w:tc>
          <w:tcPr>
            <w:tcW w:w="67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p>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433"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701C3D" w:rsidRPr="003E14E7" w:rsidRDefault="00701C3D"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357B6F" w:rsidRDefault="00D402E8"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PPZZ</w:t>
            </w:r>
          </w:p>
          <w:p w:rsidR="00701C3D" w:rsidRPr="00701C3D" w:rsidRDefault="00D402E8"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LZZ</w:t>
            </w: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995E5B">
            <w:pPr>
              <w:suppressAutoHyphens w:val="0"/>
              <w:spacing w:before="40" w:after="120" w:line="220" w:lineRule="exact"/>
              <w:ind w:right="113"/>
              <w:rPr>
                <w:sz w:val="16"/>
                <w:szCs w:val="16"/>
                <w:u w:val="single"/>
              </w:rPr>
            </w:pPr>
            <w:r w:rsidRPr="008515BF">
              <w:rPr>
                <w:sz w:val="16"/>
                <w:szCs w:val="16"/>
                <w:u w:val="single"/>
              </w:rPr>
              <w:t>35</w:t>
            </w:r>
            <w:r w:rsidR="00A2786B">
              <w:rPr>
                <w:sz w:val="16"/>
                <w:szCs w:val="16"/>
                <w:u w:val="single"/>
              </w:rPr>
              <w:t>II</w:t>
            </w:r>
          </w:p>
        </w:tc>
        <w:tc>
          <w:tcPr>
            <w:tcW w:w="1526" w:type="dxa"/>
            <w:shd w:val="clear" w:color="auto" w:fill="auto"/>
            <w:tcMar>
              <w:top w:w="15" w:type="dxa"/>
              <w:left w:w="15" w:type="dxa"/>
              <w:bottom w:w="0" w:type="dxa"/>
              <w:right w:w="15" w:type="dxa"/>
            </w:tcMar>
          </w:tcPr>
          <w:p w:rsidR="00357B6F" w:rsidRPr="003E14E7" w:rsidRDefault="004D015A" w:rsidP="004A0295">
            <w:pPr>
              <w:suppressAutoHyphens w:val="0"/>
              <w:spacing w:before="40" w:after="120" w:line="220" w:lineRule="exact"/>
              <w:ind w:right="113"/>
              <w:rPr>
                <w:bCs/>
                <w:sz w:val="16"/>
                <w:szCs w:val="16"/>
                <w:u w:val="single"/>
              </w:rPr>
            </w:pPr>
            <w:r>
              <w:rPr>
                <w:bCs/>
                <w:sz w:val="16"/>
                <w:szCs w:val="16"/>
                <w:u w:val="single"/>
              </w:rPr>
              <w:t>ORGANI</w:t>
            </w:r>
            <w:r w:rsidR="004A0295">
              <w:rPr>
                <w:bCs/>
                <w:sz w:val="16"/>
                <w:szCs w:val="16"/>
                <w:u w:val="single"/>
              </w:rPr>
              <w:t>C</w:t>
            </w:r>
            <w:bookmarkStart w:id="0" w:name="_GoBack"/>
            <w:bookmarkEnd w:id="0"/>
            <w:r>
              <w:rPr>
                <w:bCs/>
                <w:sz w:val="16"/>
                <w:szCs w:val="16"/>
                <w:u w:val="single"/>
              </w:rPr>
              <w:t xml:space="preserve"> PEROXIDE </w:t>
            </w:r>
            <w:r w:rsidR="00357B6F" w:rsidRPr="003E14E7">
              <w:rPr>
                <w:bCs/>
                <w:sz w:val="16"/>
                <w:szCs w:val="16"/>
                <w:u w:val="single"/>
              </w:rPr>
              <w:t>IN ARTICLES, N.O.S.</w:t>
            </w:r>
          </w:p>
        </w:tc>
        <w:tc>
          <w:tcPr>
            <w:tcW w:w="660"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5.2</w:t>
            </w:r>
          </w:p>
        </w:tc>
        <w:tc>
          <w:tcPr>
            <w:tcW w:w="854" w:type="dxa"/>
            <w:shd w:val="clear" w:color="auto" w:fill="auto"/>
            <w:tcMar>
              <w:top w:w="15" w:type="dxa"/>
              <w:left w:w="15" w:type="dxa"/>
              <w:bottom w:w="0" w:type="dxa"/>
              <w:right w:w="15" w:type="dxa"/>
            </w:tcMar>
          </w:tcPr>
          <w:p w:rsidR="00357B6F" w:rsidRPr="003E14E7" w:rsidRDefault="00357B6F" w:rsidP="005550A1">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sidRPr="00D14D31">
              <w:rPr>
                <w:sz w:val="16"/>
                <w:szCs w:val="16"/>
                <w:u w:val="single"/>
              </w:rPr>
              <w:t>2.0.5.4]</w:t>
            </w:r>
          </w:p>
        </w:tc>
        <w:tc>
          <w:tcPr>
            <w:tcW w:w="67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p>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433"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701C3D" w:rsidRPr="003E14E7" w:rsidRDefault="00701C3D"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357B6F" w:rsidRDefault="00D402E8"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PPZZ</w:t>
            </w:r>
          </w:p>
          <w:p w:rsidR="00701C3D" w:rsidRPr="00701C3D" w:rsidRDefault="00D402E8"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LZZ</w:t>
            </w: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995E5B">
            <w:pPr>
              <w:suppressAutoHyphens w:val="0"/>
              <w:spacing w:before="40" w:after="120" w:line="220" w:lineRule="exact"/>
              <w:ind w:right="113"/>
              <w:rPr>
                <w:sz w:val="16"/>
                <w:szCs w:val="16"/>
                <w:u w:val="single"/>
              </w:rPr>
            </w:pPr>
            <w:r w:rsidRPr="008515BF">
              <w:rPr>
                <w:sz w:val="16"/>
                <w:szCs w:val="16"/>
                <w:u w:val="single"/>
              </w:rPr>
              <w:lastRenderedPageBreak/>
              <w:t>35</w:t>
            </w:r>
            <w:r w:rsidR="00A2786B">
              <w:rPr>
                <w:sz w:val="16"/>
                <w:szCs w:val="16"/>
                <w:u w:val="single"/>
              </w:rPr>
              <w:t>JJ</w:t>
            </w:r>
          </w:p>
        </w:tc>
        <w:tc>
          <w:tcPr>
            <w:tcW w:w="1526" w:type="dxa"/>
            <w:shd w:val="clear" w:color="auto" w:fill="auto"/>
            <w:tcMar>
              <w:top w:w="15" w:type="dxa"/>
              <w:left w:w="15" w:type="dxa"/>
              <w:bottom w:w="0" w:type="dxa"/>
              <w:right w:w="15" w:type="dxa"/>
            </w:tcMar>
          </w:tcPr>
          <w:p w:rsidR="00357B6F" w:rsidRPr="003E14E7" w:rsidRDefault="004D015A" w:rsidP="004D015A">
            <w:pPr>
              <w:suppressAutoHyphens w:val="0"/>
              <w:spacing w:before="40" w:after="120" w:line="220" w:lineRule="exact"/>
              <w:ind w:right="113"/>
              <w:rPr>
                <w:bCs/>
                <w:sz w:val="16"/>
                <w:szCs w:val="16"/>
                <w:u w:val="single"/>
              </w:rPr>
            </w:pPr>
            <w:r>
              <w:rPr>
                <w:bCs/>
                <w:sz w:val="16"/>
                <w:szCs w:val="16"/>
                <w:u w:val="single"/>
              </w:rPr>
              <w:t>TOXIC SUBSTANCE</w:t>
            </w:r>
            <w:r w:rsidR="00357B6F" w:rsidRPr="003E14E7">
              <w:rPr>
                <w:bCs/>
                <w:sz w:val="16"/>
                <w:szCs w:val="16"/>
                <w:u w:val="single"/>
              </w:rPr>
              <w:t xml:space="preserve"> IN ARTICLES, N.O.S.</w:t>
            </w:r>
          </w:p>
        </w:tc>
        <w:tc>
          <w:tcPr>
            <w:tcW w:w="660"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6.1</w:t>
            </w:r>
          </w:p>
        </w:tc>
        <w:tc>
          <w:tcPr>
            <w:tcW w:w="854" w:type="dxa"/>
            <w:shd w:val="clear" w:color="auto" w:fill="auto"/>
            <w:tcMar>
              <w:top w:w="15" w:type="dxa"/>
              <w:left w:w="15" w:type="dxa"/>
              <w:bottom w:w="0" w:type="dxa"/>
              <w:right w:w="15" w:type="dxa"/>
            </w:tcMar>
          </w:tcPr>
          <w:p w:rsidR="00357B6F" w:rsidRPr="003E14E7" w:rsidRDefault="00357B6F" w:rsidP="005550A1">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sidRPr="00D14D31">
              <w:rPr>
                <w:sz w:val="16"/>
                <w:szCs w:val="16"/>
                <w:u w:val="single"/>
              </w:rPr>
              <w:t>2.0.5.4]</w:t>
            </w:r>
          </w:p>
        </w:tc>
        <w:tc>
          <w:tcPr>
            <w:tcW w:w="67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p>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433"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357B6F" w:rsidRDefault="00357B6F" w:rsidP="004D0265">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701C3D" w:rsidRPr="003E14E7" w:rsidRDefault="00701C3D" w:rsidP="004D0265">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357B6F" w:rsidRDefault="00D402E8"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PPZZ</w:t>
            </w:r>
          </w:p>
          <w:p w:rsidR="00701C3D" w:rsidRPr="00701C3D" w:rsidRDefault="00D402E8"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LZZ</w:t>
            </w: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995E5B">
            <w:pPr>
              <w:suppressAutoHyphens w:val="0"/>
              <w:spacing w:before="40" w:after="120" w:line="220" w:lineRule="exact"/>
              <w:ind w:right="113"/>
              <w:rPr>
                <w:sz w:val="16"/>
                <w:szCs w:val="16"/>
                <w:u w:val="single"/>
              </w:rPr>
            </w:pPr>
            <w:r w:rsidRPr="008515BF">
              <w:rPr>
                <w:sz w:val="16"/>
                <w:szCs w:val="16"/>
                <w:u w:val="single"/>
              </w:rPr>
              <w:t>35</w:t>
            </w:r>
            <w:r w:rsidR="00A2786B">
              <w:rPr>
                <w:sz w:val="16"/>
                <w:szCs w:val="16"/>
                <w:u w:val="single"/>
              </w:rPr>
              <w:t>KK</w:t>
            </w:r>
          </w:p>
        </w:tc>
        <w:tc>
          <w:tcPr>
            <w:tcW w:w="1526" w:type="dxa"/>
            <w:shd w:val="clear" w:color="auto" w:fill="auto"/>
            <w:tcMar>
              <w:top w:w="15" w:type="dxa"/>
              <w:left w:w="15" w:type="dxa"/>
              <w:bottom w:w="0" w:type="dxa"/>
              <w:right w:w="15" w:type="dxa"/>
            </w:tcMar>
          </w:tcPr>
          <w:p w:rsidR="00357B6F" w:rsidRPr="003E14E7" w:rsidRDefault="004D015A" w:rsidP="004D015A">
            <w:pPr>
              <w:suppressAutoHyphens w:val="0"/>
              <w:spacing w:before="40" w:after="120" w:line="220" w:lineRule="exact"/>
              <w:ind w:right="113"/>
              <w:rPr>
                <w:bCs/>
                <w:sz w:val="16"/>
                <w:szCs w:val="16"/>
                <w:u w:val="single"/>
              </w:rPr>
            </w:pPr>
            <w:r>
              <w:rPr>
                <w:bCs/>
                <w:sz w:val="16"/>
                <w:szCs w:val="16"/>
                <w:u w:val="single"/>
              </w:rPr>
              <w:t xml:space="preserve">CORROSIVE SUBSTANCE </w:t>
            </w:r>
            <w:r w:rsidR="00357B6F" w:rsidRPr="003E14E7">
              <w:rPr>
                <w:bCs/>
                <w:sz w:val="16"/>
                <w:szCs w:val="16"/>
                <w:u w:val="single"/>
              </w:rPr>
              <w:t>IN ARTICLES, N.O.S.</w:t>
            </w:r>
          </w:p>
        </w:tc>
        <w:tc>
          <w:tcPr>
            <w:tcW w:w="660"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8</w:t>
            </w:r>
          </w:p>
        </w:tc>
        <w:tc>
          <w:tcPr>
            <w:tcW w:w="854" w:type="dxa"/>
            <w:shd w:val="clear" w:color="auto" w:fill="auto"/>
            <w:tcMar>
              <w:top w:w="15" w:type="dxa"/>
              <w:left w:w="15" w:type="dxa"/>
              <w:bottom w:w="0" w:type="dxa"/>
              <w:right w:w="15" w:type="dxa"/>
            </w:tcMar>
          </w:tcPr>
          <w:p w:rsidR="00357B6F" w:rsidRPr="003E14E7" w:rsidRDefault="00357B6F" w:rsidP="005550A1">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sidRPr="00D14D31">
              <w:rPr>
                <w:sz w:val="16"/>
                <w:szCs w:val="16"/>
                <w:u w:val="single"/>
              </w:rPr>
              <w:t>2.0.5.4]</w:t>
            </w:r>
          </w:p>
        </w:tc>
        <w:tc>
          <w:tcPr>
            <w:tcW w:w="67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p>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433"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701C3D" w:rsidRPr="003E14E7" w:rsidRDefault="00701C3D"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357B6F" w:rsidRDefault="00D402E8"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PPZZ</w:t>
            </w:r>
          </w:p>
          <w:p w:rsidR="00701C3D" w:rsidRPr="00701C3D" w:rsidRDefault="00D402E8"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LZZ</w:t>
            </w: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995E5B">
            <w:pPr>
              <w:suppressAutoHyphens w:val="0"/>
              <w:spacing w:before="40" w:after="120" w:line="220" w:lineRule="exact"/>
              <w:ind w:right="113"/>
              <w:rPr>
                <w:sz w:val="16"/>
                <w:szCs w:val="16"/>
                <w:u w:val="single"/>
              </w:rPr>
            </w:pPr>
            <w:r w:rsidRPr="008515BF">
              <w:rPr>
                <w:sz w:val="16"/>
                <w:szCs w:val="16"/>
                <w:u w:val="single"/>
              </w:rPr>
              <w:t>35</w:t>
            </w:r>
            <w:r w:rsidR="00A2786B">
              <w:rPr>
                <w:sz w:val="16"/>
                <w:szCs w:val="16"/>
                <w:u w:val="single"/>
              </w:rPr>
              <w:t>LL</w:t>
            </w:r>
          </w:p>
        </w:tc>
        <w:tc>
          <w:tcPr>
            <w:tcW w:w="1526" w:type="dxa"/>
            <w:shd w:val="clear" w:color="auto" w:fill="auto"/>
            <w:tcMar>
              <w:top w:w="15" w:type="dxa"/>
              <w:left w:w="15" w:type="dxa"/>
              <w:bottom w:w="0" w:type="dxa"/>
              <w:right w:w="15" w:type="dxa"/>
            </w:tcMar>
          </w:tcPr>
          <w:p w:rsidR="00357B6F" w:rsidRPr="003E14E7" w:rsidRDefault="004D015A" w:rsidP="00995E5B">
            <w:pPr>
              <w:suppressAutoHyphens w:val="0"/>
              <w:spacing w:before="40" w:after="120" w:line="220" w:lineRule="exact"/>
              <w:ind w:right="113"/>
              <w:rPr>
                <w:bCs/>
                <w:sz w:val="16"/>
                <w:szCs w:val="16"/>
                <w:u w:val="single"/>
              </w:rPr>
            </w:pPr>
            <w:r>
              <w:rPr>
                <w:bCs/>
                <w:sz w:val="16"/>
                <w:szCs w:val="16"/>
                <w:u w:val="single"/>
              </w:rPr>
              <w:t xml:space="preserve">MISCELLANEOUS </w:t>
            </w:r>
            <w:r w:rsidR="00357B6F" w:rsidRPr="003E14E7">
              <w:rPr>
                <w:bCs/>
                <w:sz w:val="16"/>
                <w:szCs w:val="16"/>
                <w:u w:val="single"/>
              </w:rPr>
              <w:t>DANGEROUS GOODS IN ARTICLES, N.O.S.</w:t>
            </w:r>
          </w:p>
        </w:tc>
        <w:tc>
          <w:tcPr>
            <w:tcW w:w="660"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9</w:t>
            </w:r>
          </w:p>
        </w:tc>
        <w:tc>
          <w:tcPr>
            <w:tcW w:w="854" w:type="dxa"/>
            <w:shd w:val="clear" w:color="auto" w:fill="auto"/>
            <w:tcMar>
              <w:top w:w="15" w:type="dxa"/>
              <w:left w:w="15" w:type="dxa"/>
              <w:bottom w:w="0" w:type="dxa"/>
              <w:right w:w="15" w:type="dxa"/>
            </w:tcMar>
          </w:tcPr>
          <w:p w:rsidR="00357B6F" w:rsidRPr="003E14E7" w:rsidRDefault="00357B6F" w:rsidP="005550A1">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 xml:space="preserve">See </w:t>
            </w:r>
            <w:r w:rsidRPr="00D14D31">
              <w:rPr>
                <w:bCs/>
                <w:sz w:val="16"/>
                <w:szCs w:val="16"/>
                <w:u w:val="single"/>
                <w:lang w:val="en-US"/>
              </w:rPr>
              <w:t>[</w:t>
            </w:r>
            <w:r w:rsidRPr="00D14D31">
              <w:rPr>
                <w:sz w:val="16"/>
                <w:szCs w:val="16"/>
                <w:u w:val="single"/>
              </w:rPr>
              <w:t>2.0.5.4]</w:t>
            </w:r>
          </w:p>
        </w:tc>
        <w:tc>
          <w:tcPr>
            <w:tcW w:w="67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p>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433"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0</w:t>
            </w:r>
          </w:p>
        </w:tc>
        <w:tc>
          <w:tcPr>
            <w:tcW w:w="423" w:type="dxa"/>
            <w:gridSpan w:val="2"/>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E0</w:t>
            </w:r>
          </w:p>
        </w:tc>
        <w:tc>
          <w:tcPr>
            <w:tcW w:w="801" w:type="dxa"/>
            <w:shd w:val="clear" w:color="auto" w:fill="auto"/>
            <w:tcMar>
              <w:top w:w="15" w:type="dxa"/>
              <w:left w:w="15" w:type="dxa"/>
              <w:bottom w:w="0" w:type="dxa"/>
              <w:right w:w="15" w:type="dxa"/>
            </w:tcMar>
          </w:tcPr>
          <w:p w:rsidR="00357B6F" w:rsidRDefault="00357B6F" w:rsidP="00995E5B">
            <w:pPr>
              <w:suppressAutoHyphens w:val="0"/>
              <w:autoSpaceDE w:val="0"/>
              <w:autoSpaceDN w:val="0"/>
              <w:adjustRightInd w:val="0"/>
              <w:spacing w:before="40" w:after="120" w:line="220" w:lineRule="exact"/>
              <w:ind w:right="113"/>
              <w:rPr>
                <w:bCs/>
                <w:sz w:val="16"/>
                <w:szCs w:val="16"/>
                <w:u w:val="single"/>
                <w:lang w:val="en-US"/>
              </w:rPr>
            </w:pPr>
            <w:r w:rsidRPr="003E14E7">
              <w:rPr>
                <w:bCs/>
                <w:sz w:val="16"/>
                <w:szCs w:val="16"/>
                <w:u w:val="single"/>
                <w:lang w:val="en-US"/>
              </w:rPr>
              <w:t>P00X</w:t>
            </w:r>
          </w:p>
          <w:p w:rsidR="00701C3D" w:rsidRPr="003E14E7" w:rsidRDefault="00701C3D"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LP00X</w:t>
            </w:r>
          </w:p>
        </w:tc>
        <w:tc>
          <w:tcPr>
            <w:tcW w:w="832" w:type="dxa"/>
            <w:gridSpan w:val="2"/>
            <w:shd w:val="clear" w:color="auto" w:fill="auto"/>
            <w:tcMar>
              <w:top w:w="15" w:type="dxa"/>
              <w:left w:w="15" w:type="dxa"/>
              <w:bottom w:w="0" w:type="dxa"/>
              <w:right w:w="15" w:type="dxa"/>
            </w:tcMar>
          </w:tcPr>
          <w:p w:rsidR="00357B6F" w:rsidRDefault="00D402E8"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PPZZ</w:t>
            </w:r>
          </w:p>
          <w:p w:rsidR="00112EEE" w:rsidRPr="00701C3D" w:rsidRDefault="00D402E8" w:rsidP="00995E5B">
            <w:pPr>
              <w:suppressAutoHyphens w:val="0"/>
              <w:autoSpaceDE w:val="0"/>
              <w:autoSpaceDN w:val="0"/>
              <w:adjustRightInd w:val="0"/>
              <w:spacing w:before="40" w:after="120" w:line="220" w:lineRule="exact"/>
              <w:ind w:right="113"/>
              <w:rPr>
                <w:bCs/>
                <w:sz w:val="16"/>
                <w:szCs w:val="16"/>
                <w:u w:val="single"/>
                <w:lang w:val="en-US"/>
              </w:rPr>
            </w:pPr>
            <w:r>
              <w:rPr>
                <w:bCs/>
                <w:sz w:val="16"/>
                <w:szCs w:val="16"/>
                <w:u w:val="single"/>
                <w:lang w:val="en-US"/>
              </w:rPr>
              <w:t>LZZ</w:t>
            </w: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p>
        </w:tc>
      </w:tr>
      <w:tr w:rsidR="00D71847" w:rsidRPr="008515BF" w:rsidTr="00995E5B">
        <w:trPr>
          <w:trHeight w:val="20"/>
          <w:tblHeader/>
        </w:trPr>
        <w:tc>
          <w:tcPr>
            <w:tcW w:w="708" w:type="dxa"/>
            <w:shd w:val="clear" w:color="auto" w:fill="auto"/>
            <w:tcMar>
              <w:top w:w="15" w:type="dxa"/>
              <w:left w:w="15" w:type="dxa"/>
              <w:bottom w:w="0" w:type="dxa"/>
              <w:right w:w="15" w:type="dxa"/>
            </w:tcMar>
          </w:tcPr>
          <w:p w:rsidR="00D71847" w:rsidRPr="008515BF" w:rsidRDefault="00D71847" w:rsidP="00995E5B">
            <w:pPr>
              <w:suppressAutoHyphens w:val="0"/>
              <w:spacing w:before="40" w:after="120" w:line="220" w:lineRule="exact"/>
              <w:ind w:right="113"/>
              <w:rPr>
                <w:sz w:val="16"/>
                <w:szCs w:val="16"/>
                <w:u w:val="single"/>
              </w:rPr>
            </w:pPr>
          </w:p>
        </w:tc>
        <w:tc>
          <w:tcPr>
            <w:tcW w:w="1526" w:type="dxa"/>
            <w:shd w:val="clear" w:color="auto" w:fill="auto"/>
            <w:tcMar>
              <w:top w:w="15" w:type="dxa"/>
              <w:left w:w="15" w:type="dxa"/>
              <w:bottom w:w="0" w:type="dxa"/>
              <w:right w:w="15" w:type="dxa"/>
            </w:tcMar>
          </w:tcPr>
          <w:p w:rsidR="00D71847" w:rsidRPr="003E14E7" w:rsidRDefault="00D71847" w:rsidP="00995E5B">
            <w:pPr>
              <w:suppressAutoHyphens w:val="0"/>
              <w:spacing w:before="40" w:after="120" w:line="220" w:lineRule="exact"/>
              <w:ind w:right="113"/>
              <w:rPr>
                <w:bCs/>
                <w:sz w:val="16"/>
                <w:szCs w:val="16"/>
                <w:u w:val="single"/>
              </w:rPr>
            </w:pPr>
          </w:p>
        </w:tc>
        <w:tc>
          <w:tcPr>
            <w:tcW w:w="660" w:type="dxa"/>
            <w:shd w:val="clear" w:color="auto" w:fill="auto"/>
            <w:tcMar>
              <w:top w:w="15" w:type="dxa"/>
              <w:left w:w="15" w:type="dxa"/>
              <w:bottom w:w="0" w:type="dxa"/>
              <w:right w:w="15" w:type="dxa"/>
            </w:tcMar>
          </w:tcPr>
          <w:p w:rsidR="00D71847" w:rsidRPr="003E14E7" w:rsidRDefault="00D71847" w:rsidP="00995E5B">
            <w:pPr>
              <w:suppressAutoHyphens w:val="0"/>
              <w:autoSpaceDE w:val="0"/>
              <w:autoSpaceDN w:val="0"/>
              <w:adjustRightInd w:val="0"/>
              <w:spacing w:before="40" w:after="120" w:line="220" w:lineRule="exact"/>
              <w:ind w:right="113"/>
              <w:rPr>
                <w:bCs/>
                <w:sz w:val="16"/>
                <w:szCs w:val="16"/>
                <w:u w:val="single"/>
                <w:lang w:val="en-US"/>
              </w:rPr>
            </w:pPr>
          </w:p>
        </w:tc>
        <w:tc>
          <w:tcPr>
            <w:tcW w:w="854" w:type="dxa"/>
            <w:shd w:val="clear" w:color="auto" w:fill="auto"/>
            <w:tcMar>
              <w:top w:w="15" w:type="dxa"/>
              <w:left w:w="15" w:type="dxa"/>
              <w:bottom w:w="0" w:type="dxa"/>
              <w:right w:w="15" w:type="dxa"/>
            </w:tcMar>
          </w:tcPr>
          <w:p w:rsidR="00D71847" w:rsidRPr="003E14E7" w:rsidRDefault="00D71847" w:rsidP="00995E5B">
            <w:pPr>
              <w:suppressAutoHyphens w:val="0"/>
              <w:autoSpaceDE w:val="0"/>
              <w:autoSpaceDN w:val="0"/>
              <w:adjustRightInd w:val="0"/>
              <w:spacing w:before="40" w:after="120" w:line="220" w:lineRule="exact"/>
              <w:ind w:right="113"/>
              <w:rPr>
                <w:bCs/>
                <w:sz w:val="16"/>
                <w:szCs w:val="16"/>
                <w:u w:val="single"/>
                <w:lang w:val="en-US"/>
              </w:rPr>
            </w:pPr>
          </w:p>
        </w:tc>
        <w:tc>
          <w:tcPr>
            <w:tcW w:w="671" w:type="dxa"/>
            <w:shd w:val="clear" w:color="auto" w:fill="auto"/>
            <w:tcMar>
              <w:top w:w="15" w:type="dxa"/>
              <w:left w:w="15" w:type="dxa"/>
              <w:bottom w:w="0" w:type="dxa"/>
              <w:right w:w="15" w:type="dxa"/>
            </w:tcMar>
          </w:tcPr>
          <w:p w:rsidR="00D71847" w:rsidRPr="003E14E7" w:rsidRDefault="00D71847" w:rsidP="00995E5B">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D71847" w:rsidRPr="003E14E7" w:rsidRDefault="00D71847" w:rsidP="00995E5B">
            <w:pPr>
              <w:suppressAutoHyphens w:val="0"/>
              <w:autoSpaceDE w:val="0"/>
              <w:autoSpaceDN w:val="0"/>
              <w:adjustRightInd w:val="0"/>
              <w:spacing w:before="40" w:after="120" w:line="220" w:lineRule="exact"/>
              <w:ind w:right="113"/>
              <w:rPr>
                <w:bCs/>
                <w:sz w:val="16"/>
                <w:szCs w:val="16"/>
                <w:u w:val="single"/>
                <w:lang w:val="en-US"/>
              </w:rPr>
            </w:pPr>
          </w:p>
        </w:tc>
        <w:tc>
          <w:tcPr>
            <w:tcW w:w="433" w:type="dxa"/>
            <w:shd w:val="clear" w:color="auto" w:fill="auto"/>
            <w:tcMar>
              <w:top w:w="15" w:type="dxa"/>
              <w:left w:w="15" w:type="dxa"/>
              <w:bottom w:w="0" w:type="dxa"/>
              <w:right w:w="15" w:type="dxa"/>
            </w:tcMar>
          </w:tcPr>
          <w:p w:rsidR="00D71847" w:rsidRPr="003E14E7" w:rsidRDefault="00D71847" w:rsidP="00995E5B">
            <w:pPr>
              <w:suppressAutoHyphens w:val="0"/>
              <w:autoSpaceDE w:val="0"/>
              <w:autoSpaceDN w:val="0"/>
              <w:adjustRightInd w:val="0"/>
              <w:spacing w:before="40" w:after="120" w:line="220" w:lineRule="exact"/>
              <w:ind w:right="113"/>
              <w:rPr>
                <w:bCs/>
                <w:sz w:val="16"/>
                <w:szCs w:val="16"/>
                <w:u w:val="single"/>
                <w:lang w:val="en-US"/>
              </w:rPr>
            </w:pPr>
          </w:p>
        </w:tc>
        <w:tc>
          <w:tcPr>
            <w:tcW w:w="423" w:type="dxa"/>
            <w:gridSpan w:val="2"/>
            <w:shd w:val="clear" w:color="auto" w:fill="auto"/>
            <w:tcMar>
              <w:top w:w="15" w:type="dxa"/>
              <w:left w:w="15" w:type="dxa"/>
              <w:bottom w:w="0" w:type="dxa"/>
              <w:right w:w="15" w:type="dxa"/>
            </w:tcMar>
          </w:tcPr>
          <w:p w:rsidR="00D71847" w:rsidRPr="003E14E7" w:rsidRDefault="00D71847" w:rsidP="00995E5B">
            <w:pPr>
              <w:suppressAutoHyphens w:val="0"/>
              <w:autoSpaceDE w:val="0"/>
              <w:autoSpaceDN w:val="0"/>
              <w:adjustRightInd w:val="0"/>
              <w:spacing w:before="40" w:after="120" w:line="220" w:lineRule="exact"/>
              <w:ind w:right="113"/>
              <w:rPr>
                <w:bCs/>
                <w:sz w:val="16"/>
                <w:szCs w:val="16"/>
                <w:u w:val="single"/>
                <w:lang w:val="en-US"/>
              </w:rPr>
            </w:pPr>
          </w:p>
        </w:tc>
        <w:tc>
          <w:tcPr>
            <w:tcW w:w="801" w:type="dxa"/>
            <w:shd w:val="clear" w:color="auto" w:fill="auto"/>
            <w:tcMar>
              <w:top w:w="15" w:type="dxa"/>
              <w:left w:w="15" w:type="dxa"/>
              <w:bottom w:w="0" w:type="dxa"/>
              <w:right w:w="15" w:type="dxa"/>
            </w:tcMar>
          </w:tcPr>
          <w:p w:rsidR="00D71847" w:rsidRPr="003E14E7" w:rsidRDefault="00D71847" w:rsidP="00995E5B">
            <w:pPr>
              <w:suppressAutoHyphens w:val="0"/>
              <w:autoSpaceDE w:val="0"/>
              <w:autoSpaceDN w:val="0"/>
              <w:adjustRightInd w:val="0"/>
              <w:spacing w:before="40" w:after="120" w:line="220" w:lineRule="exact"/>
              <w:ind w:right="113"/>
              <w:rPr>
                <w:bCs/>
                <w:sz w:val="16"/>
                <w:szCs w:val="16"/>
                <w:u w:val="single"/>
                <w:lang w:val="en-US"/>
              </w:rPr>
            </w:pPr>
          </w:p>
        </w:tc>
        <w:tc>
          <w:tcPr>
            <w:tcW w:w="832" w:type="dxa"/>
            <w:gridSpan w:val="2"/>
            <w:shd w:val="clear" w:color="auto" w:fill="auto"/>
            <w:tcMar>
              <w:top w:w="15" w:type="dxa"/>
              <w:left w:w="15" w:type="dxa"/>
              <w:bottom w:w="0" w:type="dxa"/>
              <w:right w:w="15" w:type="dxa"/>
            </w:tcMar>
          </w:tcPr>
          <w:p w:rsidR="00D71847" w:rsidRDefault="00D71847" w:rsidP="00995E5B">
            <w:pPr>
              <w:suppressAutoHyphens w:val="0"/>
              <w:autoSpaceDE w:val="0"/>
              <w:autoSpaceDN w:val="0"/>
              <w:adjustRightInd w:val="0"/>
              <w:spacing w:before="40" w:after="120" w:line="220" w:lineRule="exact"/>
              <w:ind w:right="113"/>
              <w:rPr>
                <w:bCs/>
                <w:sz w:val="16"/>
                <w:szCs w:val="16"/>
                <w:u w:val="single"/>
                <w:lang w:val="en-US"/>
              </w:rPr>
            </w:pPr>
          </w:p>
        </w:tc>
        <w:tc>
          <w:tcPr>
            <w:tcW w:w="959" w:type="dxa"/>
            <w:gridSpan w:val="2"/>
            <w:shd w:val="clear" w:color="auto" w:fill="auto"/>
            <w:tcMar>
              <w:top w:w="15" w:type="dxa"/>
              <w:left w:w="15" w:type="dxa"/>
              <w:bottom w:w="0" w:type="dxa"/>
              <w:right w:w="15" w:type="dxa"/>
            </w:tcMar>
          </w:tcPr>
          <w:p w:rsidR="00D71847" w:rsidRPr="008515BF" w:rsidRDefault="00D71847" w:rsidP="00995E5B">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D71847" w:rsidRPr="008515BF" w:rsidRDefault="00D71847" w:rsidP="00995E5B">
            <w:pPr>
              <w:suppressAutoHyphens w:val="0"/>
              <w:autoSpaceDE w:val="0"/>
              <w:autoSpaceDN w:val="0"/>
              <w:adjustRightInd w:val="0"/>
              <w:spacing w:before="40" w:after="120" w:line="220" w:lineRule="exact"/>
              <w:ind w:right="113"/>
              <w:rPr>
                <w:b/>
                <w:bCs/>
                <w:sz w:val="16"/>
                <w:szCs w:val="16"/>
                <w:lang w:val="en-US"/>
              </w:rPr>
            </w:pPr>
          </w:p>
        </w:tc>
      </w:tr>
      <w:tr w:rsidR="00D71847" w:rsidRPr="008515BF" w:rsidTr="00995E5B">
        <w:trPr>
          <w:trHeight w:val="20"/>
          <w:tblHeader/>
        </w:trPr>
        <w:tc>
          <w:tcPr>
            <w:tcW w:w="708" w:type="dxa"/>
            <w:shd w:val="clear" w:color="auto" w:fill="auto"/>
            <w:tcMar>
              <w:top w:w="15" w:type="dxa"/>
              <w:left w:w="15" w:type="dxa"/>
              <w:bottom w:w="0" w:type="dxa"/>
              <w:right w:w="15" w:type="dxa"/>
            </w:tcMar>
          </w:tcPr>
          <w:p w:rsidR="00D71847" w:rsidRPr="008515BF" w:rsidRDefault="00D71847" w:rsidP="00995E5B">
            <w:pPr>
              <w:suppressAutoHyphens w:val="0"/>
              <w:spacing w:before="40" w:after="120" w:line="220" w:lineRule="exact"/>
              <w:ind w:right="113"/>
              <w:rPr>
                <w:sz w:val="16"/>
                <w:szCs w:val="16"/>
                <w:u w:val="single"/>
              </w:rPr>
            </w:pPr>
          </w:p>
        </w:tc>
        <w:tc>
          <w:tcPr>
            <w:tcW w:w="1526" w:type="dxa"/>
            <w:shd w:val="clear" w:color="auto" w:fill="auto"/>
            <w:tcMar>
              <w:top w:w="15" w:type="dxa"/>
              <w:left w:w="15" w:type="dxa"/>
              <w:bottom w:w="0" w:type="dxa"/>
              <w:right w:w="15" w:type="dxa"/>
            </w:tcMar>
          </w:tcPr>
          <w:p w:rsidR="00D71847" w:rsidRPr="003E14E7" w:rsidRDefault="00D71847" w:rsidP="00995E5B">
            <w:pPr>
              <w:suppressAutoHyphens w:val="0"/>
              <w:spacing w:before="40" w:after="120" w:line="220" w:lineRule="exact"/>
              <w:ind w:right="113"/>
              <w:rPr>
                <w:bCs/>
                <w:sz w:val="16"/>
                <w:szCs w:val="16"/>
                <w:u w:val="single"/>
              </w:rPr>
            </w:pPr>
          </w:p>
        </w:tc>
        <w:tc>
          <w:tcPr>
            <w:tcW w:w="660" w:type="dxa"/>
            <w:shd w:val="clear" w:color="auto" w:fill="auto"/>
            <w:tcMar>
              <w:top w:w="15" w:type="dxa"/>
              <w:left w:w="15" w:type="dxa"/>
              <w:bottom w:w="0" w:type="dxa"/>
              <w:right w:w="15" w:type="dxa"/>
            </w:tcMar>
          </w:tcPr>
          <w:p w:rsidR="00D71847" w:rsidRPr="003E14E7" w:rsidRDefault="00D71847" w:rsidP="00995E5B">
            <w:pPr>
              <w:suppressAutoHyphens w:val="0"/>
              <w:autoSpaceDE w:val="0"/>
              <w:autoSpaceDN w:val="0"/>
              <w:adjustRightInd w:val="0"/>
              <w:spacing w:before="40" w:after="120" w:line="220" w:lineRule="exact"/>
              <w:ind w:right="113"/>
              <w:rPr>
                <w:bCs/>
                <w:sz w:val="16"/>
                <w:szCs w:val="16"/>
                <w:u w:val="single"/>
                <w:lang w:val="en-US"/>
              </w:rPr>
            </w:pPr>
          </w:p>
        </w:tc>
        <w:tc>
          <w:tcPr>
            <w:tcW w:w="854" w:type="dxa"/>
            <w:shd w:val="clear" w:color="auto" w:fill="auto"/>
            <w:tcMar>
              <w:top w:w="15" w:type="dxa"/>
              <w:left w:w="15" w:type="dxa"/>
              <w:bottom w:w="0" w:type="dxa"/>
              <w:right w:w="15" w:type="dxa"/>
            </w:tcMar>
          </w:tcPr>
          <w:p w:rsidR="00D71847" w:rsidRPr="003E14E7" w:rsidRDefault="00D71847" w:rsidP="00995E5B">
            <w:pPr>
              <w:suppressAutoHyphens w:val="0"/>
              <w:autoSpaceDE w:val="0"/>
              <w:autoSpaceDN w:val="0"/>
              <w:adjustRightInd w:val="0"/>
              <w:spacing w:before="40" w:after="120" w:line="220" w:lineRule="exact"/>
              <w:ind w:right="113"/>
              <w:rPr>
                <w:bCs/>
                <w:sz w:val="16"/>
                <w:szCs w:val="16"/>
                <w:u w:val="single"/>
                <w:lang w:val="en-US"/>
              </w:rPr>
            </w:pPr>
          </w:p>
        </w:tc>
        <w:tc>
          <w:tcPr>
            <w:tcW w:w="671" w:type="dxa"/>
            <w:shd w:val="clear" w:color="auto" w:fill="auto"/>
            <w:tcMar>
              <w:top w:w="15" w:type="dxa"/>
              <w:left w:w="15" w:type="dxa"/>
              <w:bottom w:w="0" w:type="dxa"/>
              <w:right w:w="15" w:type="dxa"/>
            </w:tcMar>
          </w:tcPr>
          <w:p w:rsidR="00D71847" w:rsidRPr="003E14E7" w:rsidRDefault="00D71847" w:rsidP="00995E5B">
            <w:pPr>
              <w:suppressAutoHyphens w:val="0"/>
              <w:autoSpaceDE w:val="0"/>
              <w:autoSpaceDN w:val="0"/>
              <w:adjustRightInd w:val="0"/>
              <w:spacing w:before="40" w:after="120" w:line="220" w:lineRule="exact"/>
              <w:ind w:right="113"/>
              <w:rPr>
                <w:bCs/>
                <w:sz w:val="16"/>
                <w:szCs w:val="16"/>
                <w:u w:val="single"/>
                <w:lang w:val="en-US"/>
              </w:rPr>
            </w:pPr>
          </w:p>
        </w:tc>
        <w:tc>
          <w:tcPr>
            <w:tcW w:w="841" w:type="dxa"/>
            <w:shd w:val="clear" w:color="auto" w:fill="auto"/>
            <w:tcMar>
              <w:top w:w="15" w:type="dxa"/>
              <w:left w:w="15" w:type="dxa"/>
              <w:bottom w:w="0" w:type="dxa"/>
              <w:right w:w="15" w:type="dxa"/>
            </w:tcMar>
          </w:tcPr>
          <w:p w:rsidR="00D71847" w:rsidRPr="003E14E7" w:rsidRDefault="00D71847" w:rsidP="00995E5B">
            <w:pPr>
              <w:suppressAutoHyphens w:val="0"/>
              <w:autoSpaceDE w:val="0"/>
              <w:autoSpaceDN w:val="0"/>
              <w:adjustRightInd w:val="0"/>
              <w:spacing w:before="40" w:after="120" w:line="220" w:lineRule="exact"/>
              <w:ind w:right="113"/>
              <w:rPr>
                <w:bCs/>
                <w:sz w:val="16"/>
                <w:szCs w:val="16"/>
                <w:u w:val="single"/>
                <w:lang w:val="en-US"/>
              </w:rPr>
            </w:pPr>
          </w:p>
        </w:tc>
        <w:tc>
          <w:tcPr>
            <w:tcW w:w="433" w:type="dxa"/>
            <w:shd w:val="clear" w:color="auto" w:fill="auto"/>
            <w:tcMar>
              <w:top w:w="15" w:type="dxa"/>
              <w:left w:w="15" w:type="dxa"/>
              <w:bottom w:w="0" w:type="dxa"/>
              <w:right w:w="15" w:type="dxa"/>
            </w:tcMar>
          </w:tcPr>
          <w:p w:rsidR="00D71847" w:rsidRPr="003E14E7" w:rsidRDefault="00D71847" w:rsidP="00995E5B">
            <w:pPr>
              <w:suppressAutoHyphens w:val="0"/>
              <w:autoSpaceDE w:val="0"/>
              <w:autoSpaceDN w:val="0"/>
              <w:adjustRightInd w:val="0"/>
              <w:spacing w:before="40" w:after="120" w:line="220" w:lineRule="exact"/>
              <w:ind w:right="113"/>
              <w:rPr>
                <w:bCs/>
                <w:sz w:val="16"/>
                <w:szCs w:val="16"/>
                <w:u w:val="single"/>
                <w:lang w:val="en-US"/>
              </w:rPr>
            </w:pPr>
          </w:p>
        </w:tc>
        <w:tc>
          <w:tcPr>
            <w:tcW w:w="423" w:type="dxa"/>
            <w:gridSpan w:val="2"/>
            <w:shd w:val="clear" w:color="auto" w:fill="auto"/>
            <w:tcMar>
              <w:top w:w="15" w:type="dxa"/>
              <w:left w:w="15" w:type="dxa"/>
              <w:bottom w:w="0" w:type="dxa"/>
              <w:right w:w="15" w:type="dxa"/>
            </w:tcMar>
          </w:tcPr>
          <w:p w:rsidR="00D71847" w:rsidRPr="003E14E7" w:rsidRDefault="00D71847" w:rsidP="00995E5B">
            <w:pPr>
              <w:suppressAutoHyphens w:val="0"/>
              <w:autoSpaceDE w:val="0"/>
              <w:autoSpaceDN w:val="0"/>
              <w:adjustRightInd w:val="0"/>
              <w:spacing w:before="40" w:after="120" w:line="220" w:lineRule="exact"/>
              <w:ind w:right="113"/>
              <w:rPr>
                <w:bCs/>
                <w:sz w:val="16"/>
                <w:szCs w:val="16"/>
                <w:u w:val="single"/>
                <w:lang w:val="en-US"/>
              </w:rPr>
            </w:pPr>
          </w:p>
        </w:tc>
        <w:tc>
          <w:tcPr>
            <w:tcW w:w="801" w:type="dxa"/>
            <w:shd w:val="clear" w:color="auto" w:fill="auto"/>
            <w:tcMar>
              <w:top w:w="15" w:type="dxa"/>
              <w:left w:w="15" w:type="dxa"/>
              <w:bottom w:w="0" w:type="dxa"/>
              <w:right w:w="15" w:type="dxa"/>
            </w:tcMar>
          </w:tcPr>
          <w:p w:rsidR="00D71847" w:rsidRPr="003E14E7" w:rsidRDefault="00D71847" w:rsidP="00995E5B">
            <w:pPr>
              <w:suppressAutoHyphens w:val="0"/>
              <w:autoSpaceDE w:val="0"/>
              <w:autoSpaceDN w:val="0"/>
              <w:adjustRightInd w:val="0"/>
              <w:spacing w:before="40" w:after="120" w:line="220" w:lineRule="exact"/>
              <w:ind w:right="113"/>
              <w:rPr>
                <w:bCs/>
                <w:sz w:val="16"/>
                <w:szCs w:val="16"/>
                <w:u w:val="single"/>
                <w:lang w:val="en-US"/>
              </w:rPr>
            </w:pPr>
          </w:p>
        </w:tc>
        <w:tc>
          <w:tcPr>
            <w:tcW w:w="832" w:type="dxa"/>
            <w:gridSpan w:val="2"/>
            <w:shd w:val="clear" w:color="auto" w:fill="auto"/>
            <w:tcMar>
              <w:top w:w="15" w:type="dxa"/>
              <w:left w:w="15" w:type="dxa"/>
              <w:bottom w:w="0" w:type="dxa"/>
              <w:right w:w="15" w:type="dxa"/>
            </w:tcMar>
          </w:tcPr>
          <w:p w:rsidR="00D71847" w:rsidRDefault="00D71847" w:rsidP="00995E5B">
            <w:pPr>
              <w:suppressAutoHyphens w:val="0"/>
              <w:autoSpaceDE w:val="0"/>
              <w:autoSpaceDN w:val="0"/>
              <w:adjustRightInd w:val="0"/>
              <w:spacing w:before="40" w:after="120" w:line="220" w:lineRule="exact"/>
              <w:ind w:right="113"/>
              <w:rPr>
                <w:bCs/>
                <w:sz w:val="16"/>
                <w:szCs w:val="16"/>
                <w:u w:val="single"/>
                <w:lang w:val="en-US"/>
              </w:rPr>
            </w:pPr>
          </w:p>
        </w:tc>
        <w:tc>
          <w:tcPr>
            <w:tcW w:w="959" w:type="dxa"/>
            <w:gridSpan w:val="2"/>
            <w:shd w:val="clear" w:color="auto" w:fill="auto"/>
            <w:tcMar>
              <w:top w:w="15" w:type="dxa"/>
              <w:left w:w="15" w:type="dxa"/>
              <w:bottom w:w="0" w:type="dxa"/>
              <w:right w:w="15" w:type="dxa"/>
            </w:tcMar>
          </w:tcPr>
          <w:p w:rsidR="00D71847" w:rsidRPr="008515BF" w:rsidRDefault="00D71847" w:rsidP="00995E5B">
            <w:pPr>
              <w:suppressAutoHyphens w:val="0"/>
              <w:autoSpaceDE w:val="0"/>
              <w:autoSpaceDN w:val="0"/>
              <w:adjustRightInd w:val="0"/>
              <w:spacing w:before="40" w:after="120" w:line="220" w:lineRule="exact"/>
              <w:ind w:right="113"/>
              <w:rPr>
                <w:b/>
                <w:bCs/>
                <w:sz w:val="16"/>
                <w:szCs w:val="16"/>
                <w:lang w:val="en-US"/>
              </w:rPr>
            </w:pPr>
          </w:p>
        </w:tc>
        <w:tc>
          <w:tcPr>
            <w:tcW w:w="892" w:type="dxa"/>
            <w:gridSpan w:val="2"/>
            <w:shd w:val="clear" w:color="auto" w:fill="auto"/>
            <w:tcMar>
              <w:top w:w="15" w:type="dxa"/>
              <w:left w:w="15" w:type="dxa"/>
              <w:bottom w:w="0" w:type="dxa"/>
              <w:right w:w="15" w:type="dxa"/>
            </w:tcMar>
          </w:tcPr>
          <w:p w:rsidR="00D71847" w:rsidRPr="008515BF" w:rsidRDefault="00D71847" w:rsidP="00995E5B">
            <w:pPr>
              <w:suppressAutoHyphens w:val="0"/>
              <w:autoSpaceDE w:val="0"/>
              <w:autoSpaceDN w:val="0"/>
              <w:adjustRightInd w:val="0"/>
              <w:spacing w:before="40" w:after="120" w:line="220" w:lineRule="exact"/>
              <w:ind w:right="113"/>
              <w:rPr>
                <w:b/>
                <w:bCs/>
                <w:sz w:val="16"/>
                <w:szCs w:val="16"/>
                <w:lang w:val="en-US"/>
              </w:rPr>
            </w:pPr>
          </w:p>
        </w:tc>
      </w:tr>
      <w:tr w:rsidR="00357B6F" w:rsidRPr="008515BF" w:rsidTr="00995E5B">
        <w:trPr>
          <w:trHeight w:val="20"/>
          <w:tblHeader/>
        </w:trPr>
        <w:tc>
          <w:tcPr>
            <w:tcW w:w="708" w:type="dxa"/>
            <w:shd w:val="clear" w:color="auto" w:fill="auto"/>
            <w:tcMar>
              <w:top w:w="15" w:type="dxa"/>
              <w:left w:w="15" w:type="dxa"/>
              <w:bottom w:w="0" w:type="dxa"/>
              <w:right w:w="15" w:type="dxa"/>
            </w:tcMar>
          </w:tcPr>
          <w:p w:rsidR="00357B6F" w:rsidRPr="008515BF" w:rsidRDefault="00357B6F" w:rsidP="00995E5B">
            <w:pPr>
              <w:suppressAutoHyphens w:val="0"/>
              <w:spacing w:before="40" w:after="120" w:line="220" w:lineRule="exact"/>
              <w:ind w:right="113"/>
              <w:rPr>
                <w:sz w:val="16"/>
                <w:szCs w:val="16"/>
              </w:rPr>
            </w:pPr>
            <w:r w:rsidRPr="008515BF">
              <w:rPr>
                <w:sz w:val="16"/>
                <w:szCs w:val="16"/>
              </w:rPr>
              <w:t>3363</w:t>
            </w:r>
          </w:p>
        </w:tc>
        <w:tc>
          <w:tcPr>
            <w:tcW w:w="1526" w:type="dxa"/>
            <w:shd w:val="clear" w:color="auto" w:fill="auto"/>
            <w:tcMar>
              <w:top w:w="15" w:type="dxa"/>
              <w:left w:w="15" w:type="dxa"/>
              <w:bottom w:w="0" w:type="dxa"/>
              <w:right w:w="15" w:type="dxa"/>
            </w:tcMar>
          </w:tcPr>
          <w:p w:rsidR="00357B6F" w:rsidRPr="003E14E7" w:rsidRDefault="00357B6F" w:rsidP="00995E5B">
            <w:pPr>
              <w:suppressAutoHyphens w:val="0"/>
              <w:spacing w:before="40" w:after="120" w:line="220" w:lineRule="exact"/>
              <w:ind w:right="113"/>
              <w:rPr>
                <w:bCs/>
                <w:sz w:val="16"/>
                <w:szCs w:val="16"/>
              </w:rPr>
            </w:pPr>
            <w:r w:rsidRPr="003E14E7">
              <w:rPr>
                <w:bCs/>
                <w:sz w:val="16"/>
                <w:szCs w:val="16"/>
              </w:rPr>
              <w:t xml:space="preserve">DANGEROUS GOODS IN </w:t>
            </w:r>
            <w:r w:rsidRPr="003E14E7">
              <w:rPr>
                <w:bCs/>
                <w:strike/>
                <w:sz w:val="16"/>
                <w:szCs w:val="16"/>
              </w:rPr>
              <w:t>MACHINERY, or DANGEROUS GOODS IN APPARATUS</w:t>
            </w:r>
            <w:r w:rsidRPr="003E14E7">
              <w:rPr>
                <w:bCs/>
                <w:sz w:val="16"/>
                <w:szCs w:val="16"/>
              </w:rPr>
              <w:t xml:space="preserve"> </w:t>
            </w:r>
            <w:r w:rsidRPr="003E14E7">
              <w:rPr>
                <w:bCs/>
                <w:sz w:val="16"/>
                <w:szCs w:val="16"/>
                <w:u w:val="single"/>
              </w:rPr>
              <w:t>ARTICLES, N.O.S. in limited quantities</w:t>
            </w:r>
          </w:p>
        </w:tc>
        <w:tc>
          <w:tcPr>
            <w:tcW w:w="660"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lang w:val="en-US"/>
              </w:rPr>
            </w:pPr>
            <w:r w:rsidRPr="003E14E7">
              <w:rPr>
                <w:bCs/>
                <w:sz w:val="16"/>
                <w:szCs w:val="16"/>
                <w:lang w:val="en-US"/>
              </w:rPr>
              <w:t>9</w:t>
            </w:r>
          </w:p>
        </w:tc>
        <w:tc>
          <w:tcPr>
            <w:tcW w:w="854"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u w:val="single"/>
                <w:lang w:val="en-US"/>
              </w:rPr>
            </w:pPr>
          </w:p>
        </w:tc>
        <w:tc>
          <w:tcPr>
            <w:tcW w:w="67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lang w:val="en-US"/>
              </w:rPr>
            </w:pPr>
            <w:r w:rsidRPr="003E14E7">
              <w:rPr>
                <w:bCs/>
                <w:sz w:val="16"/>
                <w:szCs w:val="16"/>
                <w:lang w:val="en-US"/>
              </w:rPr>
              <w:t> </w:t>
            </w:r>
          </w:p>
        </w:tc>
        <w:tc>
          <w:tcPr>
            <w:tcW w:w="841"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lang w:val="en-US"/>
              </w:rPr>
            </w:pPr>
            <w:r w:rsidRPr="003E14E7">
              <w:rPr>
                <w:bCs/>
                <w:sz w:val="16"/>
                <w:szCs w:val="16"/>
                <w:lang w:val="en-US"/>
              </w:rPr>
              <w:t>301</w:t>
            </w:r>
          </w:p>
        </w:tc>
        <w:tc>
          <w:tcPr>
            <w:tcW w:w="433" w:type="dxa"/>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lang w:val="en-US"/>
              </w:rPr>
            </w:pPr>
            <w:r w:rsidRPr="003E14E7">
              <w:rPr>
                <w:bCs/>
                <w:sz w:val="16"/>
                <w:szCs w:val="16"/>
                <w:lang w:val="en-US"/>
              </w:rPr>
              <w:t>0</w:t>
            </w:r>
          </w:p>
        </w:tc>
        <w:tc>
          <w:tcPr>
            <w:tcW w:w="423" w:type="dxa"/>
            <w:gridSpan w:val="2"/>
            <w:shd w:val="clear" w:color="auto" w:fill="auto"/>
            <w:tcMar>
              <w:top w:w="15" w:type="dxa"/>
              <w:left w:w="15" w:type="dxa"/>
              <w:bottom w:w="0" w:type="dxa"/>
              <w:right w:w="15" w:type="dxa"/>
            </w:tcMar>
          </w:tcPr>
          <w:p w:rsidR="00357B6F" w:rsidRPr="003E14E7" w:rsidRDefault="00357B6F" w:rsidP="00995E5B">
            <w:pPr>
              <w:suppressAutoHyphens w:val="0"/>
              <w:autoSpaceDE w:val="0"/>
              <w:autoSpaceDN w:val="0"/>
              <w:adjustRightInd w:val="0"/>
              <w:spacing w:before="40" w:after="120" w:line="220" w:lineRule="exact"/>
              <w:ind w:right="113"/>
              <w:rPr>
                <w:bCs/>
                <w:sz w:val="16"/>
                <w:szCs w:val="16"/>
                <w:lang w:val="en-US"/>
              </w:rPr>
            </w:pPr>
            <w:r w:rsidRPr="003E14E7">
              <w:rPr>
                <w:bCs/>
                <w:sz w:val="16"/>
                <w:szCs w:val="16"/>
                <w:lang w:val="en-US"/>
              </w:rPr>
              <w:t>E0</w:t>
            </w:r>
          </w:p>
        </w:tc>
        <w:tc>
          <w:tcPr>
            <w:tcW w:w="801" w:type="dxa"/>
            <w:shd w:val="clear" w:color="auto" w:fill="auto"/>
            <w:tcMar>
              <w:top w:w="15" w:type="dxa"/>
              <w:left w:w="15" w:type="dxa"/>
              <w:bottom w:w="0" w:type="dxa"/>
              <w:right w:w="15" w:type="dxa"/>
            </w:tcMar>
          </w:tcPr>
          <w:p w:rsidR="00701C3D" w:rsidRPr="003E14E7" w:rsidRDefault="00357B6F" w:rsidP="00995E5B">
            <w:pPr>
              <w:suppressAutoHyphens w:val="0"/>
              <w:autoSpaceDE w:val="0"/>
              <w:autoSpaceDN w:val="0"/>
              <w:adjustRightInd w:val="0"/>
              <w:spacing w:before="40" w:after="120" w:line="220" w:lineRule="exact"/>
              <w:ind w:right="113"/>
              <w:rPr>
                <w:bCs/>
                <w:sz w:val="16"/>
                <w:szCs w:val="16"/>
                <w:lang w:val="en-US"/>
              </w:rPr>
            </w:pPr>
            <w:r w:rsidRPr="003E14E7">
              <w:rPr>
                <w:bCs/>
                <w:sz w:val="16"/>
                <w:szCs w:val="16"/>
                <w:lang w:val="en-US"/>
              </w:rPr>
              <w:t>P907</w:t>
            </w:r>
          </w:p>
        </w:tc>
        <w:tc>
          <w:tcPr>
            <w:tcW w:w="83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959"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c>
          <w:tcPr>
            <w:tcW w:w="892" w:type="dxa"/>
            <w:gridSpan w:val="2"/>
            <w:shd w:val="clear" w:color="auto" w:fill="auto"/>
            <w:tcMar>
              <w:top w:w="15" w:type="dxa"/>
              <w:left w:w="15" w:type="dxa"/>
              <w:bottom w:w="0" w:type="dxa"/>
              <w:right w:w="15" w:type="dxa"/>
            </w:tcMar>
          </w:tcPr>
          <w:p w:rsidR="00357B6F" w:rsidRPr="008515BF" w:rsidRDefault="00357B6F" w:rsidP="00995E5B">
            <w:pPr>
              <w:suppressAutoHyphens w:val="0"/>
              <w:autoSpaceDE w:val="0"/>
              <w:autoSpaceDN w:val="0"/>
              <w:adjustRightInd w:val="0"/>
              <w:spacing w:before="40" w:after="120" w:line="220" w:lineRule="exact"/>
              <w:ind w:right="113"/>
              <w:rPr>
                <w:b/>
                <w:bCs/>
                <w:sz w:val="16"/>
                <w:szCs w:val="16"/>
                <w:lang w:val="en-US"/>
              </w:rPr>
            </w:pPr>
            <w:r w:rsidRPr="008515BF">
              <w:rPr>
                <w:b/>
                <w:bCs/>
                <w:sz w:val="16"/>
                <w:szCs w:val="16"/>
                <w:lang w:val="en-US"/>
              </w:rPr>
              <w:t> </w:t>
            </w:r>
          </w:p>
        </w:tc>
      </w:tr>
    </w:tbl>
    <w:p w:rsidR="00796047" w:rsidRPr="00770EA8" w:rsidRDefault="00167BA8" w:rsidP="00436F0D">
      <w:pPr>
        <w:pStyle w:val="SingleTxtG"/>
        <w:spacing w:before="240"/>
        <w:rPr>
          <w:lang w:val="en-US"/>
        </w:rPr>
      </w:pPr>
      <w:r>
        <w:t>1</w:t>
      </w:r>
      <w:r w:rsidR="008B3A57">
        <w:t>0</w:t>
      </w:r>
      <w:r w:rsidR="00796047">
        <w:t>.</w:t>
      </w:r>
      <w:r w:rsidR="00796047">
        <w:tab/>
      </w:r>
      <w:r w:rsidR="00796047" w:rsidRPr="00770EA8">
        <w:rPr>
          <w:lang w:val="en-US"/>
        </w:rPr>
        <w:t xml:space="preserve">Amend Special Provision 301 in Chapter 3.3 as follows (new text underlined, deleted text </w:t>
      </w:r>
      <w:proofErr w:type="spellStart"/>
      <w:r w:rsidR="00796047" w:rsidRPr="00510036">
        <w:rPr>
          <w:strike/>
        </w:rPr>
        <w:t>strikethough</w:t>
      </w:r>
      <w:proofErr w:type="spellEnd"/>
      <w:r w:rsidR="00796047" w:rsidRPr="00770EA8">
        <w:rPr>
          <w:lang w:val="en-US"/>
        </w:rPr>
        <w:t>):</w:t>
      </w:r>
    </w:p>
    <w:p w:rsidR="00796047" w:rsidRPr="00510036" w:rsidRDefault="00796047" w:rsidP="00436F0D">
      <w:pPr>
        <w:pStyle w:val="SingleTxtG"/>
        <w:ind w:left="1701"/>
      </w:pPr>
      <w:r w:rsidRPr="00510036">
        <w:t>“301</w:t>
      </w:r>
      <w:r w:rsidRPr="00510036">
        <w:tab/>
        <w:t xml:space="preserve">This entry only applies to </w:t>
      </w:r>
      <w:r w:rsidRPr="005D19CB">
        <w:rPr>
          <w:strike/>
        </w:rPr>
        <w:t>machinery,</w:t>
      </w:r>
      <w:r w:rsidRPr="000C6E37">
        <w:rPr>
          <w:strike/>
        </w:rPr>
        <w:t xml:space="preserve"> </w:t>
      </w:r>
      <w:r w:rsidRPr="005A4838">
        <w:rPr>
          <w:u w:val="single"/>
        </w:rPr>
        <w:t>articles</w:t>
      </w:r>
      <w:r w:rsidRPr="00510036">
        <w:t xml:space="preserve"> </w:t>
      </w:r>
      <w:r w:rsidRPr="005D19CB">
        <w:rPr>
          <w:strike/>
        </w:rPr>
        <w:t>or apparatus</w:t>
      </w:r>
      <w:r w:rsidRPr="000C6E37">
        <w:rPr>
          <w:strike/>
        </w:rPr>
        <w:t xml:space="preserve"> </w:t>
      </w:r>
      <w:r w:rsidRPr="00510036">
        <w:t xml:space="preserve">containing dangerous </w:t>
      </w:r>
      <w:r w:rsidR="007E2BFF">
        <w:t xml:space="preserve">goods </w:t>
      </w:r>
      <w:r w:rsidRPr="00510036">
        <w:t xml:space="preserve">as a residue or an integral element of the </w:t>
      </w:r>
      <w:r w:rsidRPr="005D19CB">
        <w:rPr>
          <w:strike/>
        </w:rPr>
        <w:t>machinery,</w:t>
      </w:r>
      <w:r w:rsidRPr="000C6E37">
        <w:rPr>
          <w:strike/>
        </w:rPr>
        <w:t xml:space="preserve"> </w:t>
      </w:r>
      <w:r w:rsidRPr="005A4838">
        <w:rPr>
          <w:u w:val="single"/>
        </w:rPr>
        <w:t>article</w:t>
      </w:r>
      <w:r w:rsidRPr="00510036">
        <w:t xml:space="preserve"> </w:t>
      </w:r>
      <w:r w:rsidRPr="005D19CB">
        <w:rPr>
          <w:strike/>
        </w:rPr>
        <w:t>or apparatus</w:t>
      </w:r>
      <w:r w:rsidRPr="00510036">
        <w:t xml:space="preserve">. It shall not be used for </w:t>
      </w:r>
      <w:r w:rsidRPr="005D19CB">
        <w:rPr>
          <w:strike/>
        </w:rPr>
        <w:t>machinery,</w:t>
      </w:r>
      <w:r w:rsidRPr="00510036">
        <w:t xml:space="preserve"> </w:t>
      </w:r>
      <w:r w:rsidRPr="005A4838">
        <w:rPr>
          <w:u w:val="single"/>
        </w:rPr>
        <w:t>articles</w:t>
      </w:r>
      <w:r w:rsidRPr="00510036">
        <w:t xml:space="preserve"> </w:t>
      </w:r>
      <w:r w:rsidRPr="005D19CB">
        <w:rPr>
          <w:strike/>
        </w:rPr>
        <w:t>or apparatus</w:t>
      </w:r>
      <w:r w:rsidRPr="00510036">
        <w:t xml:space="preserve"> for which a proper shipping name already exists in the Dangerous Goods List of Chapter 3.2.  </w:t>
      </w:r>
      <w:r w:rsidRPr="005D19CB">
        <w:rPr>
          <w:strike/>
        </w:rPr>
        <w:t xml:space="preserve">Machinery, </w:t>
      </w:r>
      <w:r>
        <w:t>A</w:t>
      </w:r>
      <w:r w:rsidRPr="005A4838">
        <w:rPr>
          <w:u w:val="single"/>
        </w:rPr>
        <w:t>rticles</w:t>
      </w:r>
      <w:r w:rsidRPr="00510036">
        <w:t xml:space="preserve"> </w:t>
      </w:r>
      <w:r w:rsidRPr="005D19CB">
        <w:rPr>
          <w:strike/>
        </w:rPr>
        <w:t>and apparatus</w:t>
      </w:r>
      <w:r w:rsidRPr="000C6E37">
        <w:rPr>
          <w:strike/>
        </w:rPr>
        <w:t xml:space="preserve"> </w:t>
      </w:r>
      <w:r w:rsidRPr="00510036">
        <w:t xml:space="preserve">transported under this entry shall only contain dangerous goods which are authorized to be transported in accordance with the provisions of Chapter 3.4 (Limited quantities).  The quantity of dangerous goods in </w:t>
      </w:r>
      <w:r w:rsidRPr="005D19CB">
        <w:rPr>
          <w:strike/>
        </w:rPr>
        <w:t>machinery,</w:t>
      </w:r>
      <w:r w:rsidRPr="00510036">
        <w:t xml:space="preserve"> </w:t>
      </w:r>
      <w:r w:rsidRPr="005A4838">
        <w:rPr>
          <w:u w:val="single"/>
        </w:rPr>
        <w:t>articles</w:t>
      </w:r>
      <w:r w:rsidRPr="00510036">
        <w:t xml:space="preserve"> </w:t>
      </w:r>
      <w:r w:rsidRPr="005D19CB">
        <w:rPr>
          <w:strike/>
        </w:rPr>
        <w:t>or apparatus</w:t>
      </w:r>
      <w:r w:rsidRPr="000C6E37">
        <w:rPr>
          <w:strike/>
        </w:rPr>
        <w:t xml:space="preserve"> </w:t>
      </w:r>
      <w:r w:rsidRPr="00510036">
        <w:t xml:space="preserve">shall not exceed the quantity specified in Column 7a of the Dangerous Goods List of Chapter 3.2 for each item of dangerous goods contained.  </w:t>
      </w:r>
      <w:r w:rsidRPr="005A4838">
        <w:t xml:space="preserve">If the </w:t>
      </w:r>
      <w:r w:rsidRPr="005D19CB">
        <w:rPr>
          <w:strike/>
        </w:rPr>
        <w:t>machinery,</w:t>
      </w:r>
      <w:r w:rsidRPr="005A4838">
        <w:t xml:space="preserve"> </w:t>
      </w:r>
      <w:r w:rsidRPr="005A4838">
        <w:rPr>
          <w:u w:val="single"/>
        </w:rPr>
        <w:t>article</w:t>
      </w:r>
      <w:r w:rsidRPr="005A4838">
        <w:t xml:space="preserve"> </w:t>
      </w:r>
      <w:r w:rsidRPr="005D19CB">
        <w:rPr>
          <w:strike/>
        </w:rPr>
        <w:t>or apparatus</w:t>
      </w:r>
      <w:r w:rsidRPr="000C6E37">
        <w:rPr>
          <w:strike/>
        </w:rPr>
        <w:t xml:space="preserve"> </w:t>
      </w:r>
      <w:r w:rsidRPr="005A4838">
        <w:t>contains more than one item of dangerous goods, the individual substances shall not be capable of reacting dangerously with one another (see 4.1.1.6)</w:t>
      </w:r>
      <w:r w:rsidRPr="00DC5D93">
        <w:t>.</w:t>
      </w:r>
      <w:r w:rsidRPr="00510036">
        <w:t xml:space="preserve">  When it is required to ensure liquid dangerous goods remain in their intended orientation, package orientation labels meeting </w:t>
      </w:r>
      <w:r w:rsidRPr="00FA7F20">
        <w:t>5.2.1.7.1</w:t>
      </w:r>
      <w:r w:rsidRPr="00510036">
        <w:t xml:space="preserve"> shall be affixed and visible on at least two opposite vertical sides where possible, with the arrows pointing in the correct upright direction.</w:t>
      </w:r>
    </w:p>
    <w:p w:rsidR="00796047" w:rsidRPr="00DF6FDE" w:rsidRDefault="00640CF4" w:rsidP="00436F0D">
      <w:pPr>
        <w:pStyle w:val="SingleTxtG"/>
        <w:ind w:left="1701"/>
        <w:rPr>
          <w:strike/>
          <w:lang w:val="en-US"/>
        </w:rPr>
      </w:pPr>
      <w:r>
        <w:rPr>
          <w:lang w:val="en-US"/>
        </w:rPr>
        <w:t>T</w:t>
      </w:r>
      <w:r w:rsidR="00796047" w:rsidRPr="00FA7F20">
        <w:rPr>
          <w:lang w:val="en-US"/>
        </w:rPr>
        <w:t xml:space="preserve">he competent authority may exempt from regulation </w:t>
      </w:r>
      <w:proofErr w:type="spellStart"/>
      <w:r w:rsidR="00796047" w:rsidRPr="00DF6FDE">
        <w:rPr>
          <w:strike/>
          <w:lang w:val="en-US"/>
        </w:rPr>
        <w:t>machinery</w:t>
      </w:r>
      <w:proofErr w:type="gramStart"/>
      <w:r w:rsidR="00796047" w:rsidRPr="00DF6FDE">
        <w:rPr>
          <w:strike/>
          <w:u w:val="single"/>
          <w:lang w:val="en-US"/>
        </w:rPr>
        <w:t>,</w:t>
      </w:r>
      <w:r w:rsidR="00796047" w:rsidRPr="00FA7F20">
        <w:rPr>
          <w:u w:val="single"/>
          <w:lang w:val="en-US"/>
        </w:rPr>
        <w:t>articles</w:t>
      </w:r>
      <w:proofErr w:type="spellEnd"/>
      <w:proofErr w:type="gramEnd"/>
      <w:r w:rsidR="00796047" w:rsidRPr="00FA7F20">
        <w:rPr>
          <w:lang w:val="en-US"/>
        </w:rPr>
        <w:t xml:space="preserve"> </w:t>
      </w:r>
      <w:r w:rsidR="00796047" w:rsidRPr="00DF6FDE">
        <w:rPr>
          <w:strike/>
          <w:lang w:val="en-US"/>
        </w:rPr>
        <w:t xml:space="preserve">or apparatus </w:t>
      </w:r>
      <w:r w:rsidR="00796047" w:rsidRPr="00FA7F20">
        <w:rPr>
          <w:lang w:val="en-US"/>
        </w:rPr>
        <w:t xml:space="preserve">which would </w:t>
      </w:r>
      <w:r w:rsidR="00796047" w:rsidRPr="00FA7F20">
        <w:t>otherwise</w:t>
      </w:r>
      <w:r w:rsidR="00796047" w:rsidRPr="00FA7F20">
        <w:rPr>
          <w:lang w:val="en-US"/>
        </w:rPr>
        <w:t xml:space="preserve"> be transported under this entry.</w:t>
      </w:r>
      <w:r w:rsidR="00796047" w:rsidRPr="00510036">
        <w:rPr>
          <w:strike/>
          <w:lang w:val="en-US"/>
        </w:rPr>
        <w:t xml:space="preserve">  The transport of dangerous goods in machinery or apparatus where the quantity of dangerous goods exceeds the quantity specified in Column 7a of the Dangerous Goods List of Chapter 3.2 is authorized when approved by the competent authority, except where</w:t>
      </w:r>
      <w:r w:rsidR="00796047">
        <w:rPr>
          <w:strike/>
          <w:lang w:val="en-US"/>
        </w:rPr>
        <w:t xml:space="preserve"> special provision 363 applies.</w:t>
      </w:r>
      <w:r w:rsidR="00796047">
        <w:t>”</w:t>
      </w:r>
    </w:p>
    <w:p w:rsidR="000C6E37" w:rsidRDefault="000C6E37">
      <w:pPr>
        <w:suppressAutoHyphens w:val="0"/>
        <w:spacing w:line="240" w:lineRule="auto"/>
        <w:rPr>
          <w:lang w:eastAsia="en-GB" w:bidi="en-GB"/>
        </w:rPr>
      </w:pPr>
      <w:r>
        <w:rPr>
          <w:lang w:eastAsia="en-GB" w:bidi="en-GB"/>
        </w:rPr>
        <w:br w:type="page"/>
      </w:r>
    </w:p>
    <w:p w:rsidR="00DD0EA3" w:rsidRDefault="00167BA8" w:rsidP="00796047">
      <w:pPr>
        <w:pStyle w:val="SingleTxtG"/>
        <w:rPr>
          <w:lang w:eastAsia="en-GB" w:bidi="en-GB"/>
        </w:rPr>
      </w:pPr>
      <w:r>
        <w:rPr>
          <w:lang w:eastAsia="en-GB" w:bidi="en-GB"/>
        </w:rPr>
        <w:lastRenderedPageBreak/>
        <w:t>1</w:t>
      </w:r>
      <w:r w:rsidR="008B3A57">
        <w:rPr>
          <w:lang w:eastAsia="en-GB" w:bidi="en-GB"/>
        </w:rPr>
        <w:t>1</w:t>
      </w:r>
      <w:r w:rsidR="00796047">
        <w:rPr>
          <w:lang w:eastAsia="en-GB" w:bidi="en-GB"/>
        </w:rPr>
        <w:t>.</w:t>
      </w:r>
      <w:r w:rsidR="00796047">
        <w:rPr>
          <w:lang w:eastAsia="en-GB" w:bidi="en-GB"/>
        </w:rPr>
        <w:tab/>
      </w:r>
      <w:r w:rsidR="00796047" w:rsidRPr="00FA7F20">
        <w:rPr>
          <w:lang w:eastAsia="en-GB" w:bidi="en-GB"/>
        </w:rPr>
        <w:t xml:space="preserve">Insert the following new packing </w:t>
      </w:r>
      <w:r w:rsidR="00796047">
        <w:rPr>
          <w:lang w:eastAsia="en-GB" w:bidi="en-GB"/>
        </w:rPr>
        <w:t>i</w:t>
      </w:r>
      <w:r w:rsidR="00796047" w:rsidRPr="00FA7F20">
        <w:rPr>
          <w:lang w:eastAsia="en-GB" w:bidi="en-GB"/>
        </w:rPr>
        <w:t>nstruction into 4.1.4.1 as follows:</w:t>
      </w:r>
    </w:p>
    <w:tbl>
      <w:tblPr>
        <w:tblW w:w="95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7" w:type="dxa"/>
          <w:right w:w="37" w:type="dxa"/>
        </w:tblCellMar>
        <w:tblLook w:val="0000" w:firstRow="0" w:lastRow="0" w:firstColumn="0" w:lastColumn="0" w:noHBand="0" w:noVBand="0"/>
      </w:tblPr>
      <w:tblGrid>
        <w:gridCol w:w="999"/>
        <w:gridCol w:w="7638"/>
        <w:gridCol w:w="930"/>
      </w:tblGrid>
      <w:tr w:rsidR="00DD0EA3" w:rsidRPr="004A57BB" w:rsidTr="00DD0EA3">
        <w:trPr>
          <w:jc w:val="center"/>
        </w:trPr>
        <w:tc>
          <w:tcPr>
            <w:tcW w:w="999" w:type="dxa"/>
            <w:tcBorders>
              <w:top w:val="single" w:sz="6" w:space="0" w:color="000000"/>
              <w:left w:val="single" w:sz="6" w:space="0" w:color="000000"/>
              <w:bottom w:val="single" w:sz="6" w:space="0" w:color="000000"/>
              <w:right w:val="nil"/>
            </w:tcBorders>
          </w:tcPr>
          <w:p w:rsidR="00DD0EA3" w:rsidRPr="00DD0EA3" w:rsidRDefault="00DD0EA3" w:rsidP="00590B35">
            <w:pPr>
              <w:tabs>
                <w:tab w:val="center" w:pos="954"/>
                <w:tab w:val="left" w:pos="1418"/>
                <w:tab w:val="right" w:pos="1909"/>
                <w:tab w:val="left" w:pos="1985"/>
                <w:tab w:val="left" w:pos="2265"/>
                <w:tab w:val="left" w:pos="2552"/>
                <w:tab w:val="left" w:pos="3119"/>
                <w:tab w:val="left" w:pos="3686"/>
                <w:tab w:val="left" w:pos="4253"/>
                <w:tab w:val="left" w:pos="4820"/>
              </w:tabs>
              <w:suppressAutoHyphens w:val="0"/>
              <w:spacing w:before="30" w:after="30" w:line="240" w:lineRule="auto"/>
              <w:jc w:val="both"/>
              <w:outlineLvl w:val="7"/>
              <w:rPr>
                <w:lang w:eastAsia="en-GB" w:bidi="en-GB"/>
              </w:rPr>
            </w:pPr>
            <w:r w:rsidRPr="00DD0EA3">
              <w:rPr>
                <w:lang w:eastAsia="en-GB" w:bidi="en-GB"/>
              </w:rPr>
              <w:t>P00X</w:t>
            </w:r>
          </w:p>
        </w:tc>
        <w:tc>
          <w:tcPr>
            <w:tcW w:w="7638" w:type="dxa"/>
            <w:tcBorders>
              <w:top w:val="single" w:sz="6" w:space="0" w:color="000000"/>
              <w:left w:val="nil"/>
              <w:bottom w:val="single" w:sz="6" w:space="0" w:color="000000"/>
              <w:right w:val="nil"/>
            </w:tcBorders>
          </w:tcPr>
          <w:p w:rsidR="00DD0EA3" w:rsidRPr="00DD0EA3" w:rsidRDefault="00DD0EA3" w:rsidP="00590B35">
            <w:pPr>
              <w:tabs>
                <w:tab w:val="left" w:pos="1418"/>
                <w:tab w:val="left" w:pos="1985"/>
                <w:tab w:val="left" w:pos="2552"/>
                <w:tab w:val="left" w:pos="3119"/>
                <w:tab w:val="left" w:pos="3686"/>
                <w:tab w:val="left" w:pos="4253"/>
                <w:tab w:val="left" w:pos="4820"/>
              </w:tabs>
              <w:suppressAutoHyphens w:val="0"/>
              <w:spacing w:before="30" w:after="30" w:line="240" w:lineRule="auto"/>
              <w:jc w:val="center"/>
              <w:rPr>
                <w:b/>
                <w:sz w:val="18"/>
                <w:szCs w:val="18"/>
              </w:rPr>
            </w:pPr>
            <w:r w:rsidRPr="00DD0EA3">
              <w:rPr>
                <w:b/>
                <w:sz w:val="18"/>
                <w:szCs w:val="18"/>
              </w:rPr>
              <w:t xml:space="preserve">PACKING INSTRUCTION </w:t>
            </w:r>
          </w:p>
        </w:tc>
        <w:tc>
          <w:tcPr>
            <w:tcW w:w="930" w:type="dxa"/>
            <w:tcBorders>
              <w:top w:val="single" w:sz="6" w:space="0" w:color="000000"/>
              <w:left w:val="nil"/>
              <w:bottom w:val="single" w:sz="6" w:space="0" w:color="000000"/>
              <w:right w:val="single" w:sz="6" w:space="0" w:color="000000"/>
            </w:tcBorders>
          </w:tcPr>
          <w:p w:rsidR="00DD0EA3" w:rsidRPr="00DD0EA3" w:rsidRDefault="00DD0EA3" w:rsidP="00590B35">
            <w:pPr>
              <w:tabs>
                <w:tab w:val="left" w:pos="1418"/>
                <w:tab w:val="right" w:pos="1909"/>
                <w:tab w:val="left" w:pos="1985"/>
                <w:tab w:val="left" w:pos="2265"/>
                <w:tab w:val="left" w:pos="2552"/>
                <w:tab w:val="left" w:pos="3119"/>
                <w:tab w:val="left" w:pos="3686"/>
                <w:tab w:val="left" w:pos="4253"/>
                <w:tab w:val="left" w:pos="4820"/>
              </w:tabs>
              <w:suppressAutoHyphens w:val="0"/>
              <w:spacing w:before="30" w:after="30" w:line="240" w:lineRule="auto"/>
              <w:ind w:right="87"/>
              <w:jc w:val="right"/>
              <w:rPr>
                <w:b/>
                <w:sz w:val="18"/>
                <w:szCs w:val="18"/>
              </w:rPr>
            </w:pPr>
            <w:r w:rsidRPr="00DD0EA3">
              <w:rPr>
                <w:b/>
                <w:sz w:val="18"/>
                <w:szCs w:val="18"/>
              </w:rPr>
              <w:t>P00X</w:t>
            </w:r>
          </w:p>
        </w:tc>
      </w:tr>
      <w:tr w:rsidR="00DD0EA3" w:rsidRPr="004A57BB" w:rsidTr="00590B35">
        <w:tblPrEx>
          <w:tblCellMar>
            <w:left w:w="117" w:type="dxa"/>
            <w:right w:w="117" w:type="dxa"/>
          </w:tblCellMar>
        </w:tblPrEx>
        <w:trPr>
          <w:jc w:val="center"/>
        </w:trPr>
        <w:tc>
          <w:tcPr>
            <w:tcW w:w="9567" w:type="dxa"/>
            <w:gridSpan w:val="3"/>
          </w:tcPr>
          <w:p w:rsidR="00DD0EA3" w:rsidRPr="004A57BB" w:rsidRDefault="00DD0EA3" w:rsidP="00DD0EA3">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pPr>
            <w:r w:rsidRPr="004A57BB">
              <w:t>This instruction applies to UN Nos.: 35</w:t>
            </w:r>
            <w:r>
              <w:t>AA</w:t>
            </w:r>
            <w:r w:rsidRPr="004A57BB">
              <w:t>, 35</w:t>
            </w:r>
            <w:r>
              <w:t>BB</w:t>
            </w:r>
            <w:r w:rsidRPr="004A57BB">
              <w:t>, 35</w:t>
            </w:r>
            <w:r>
              <w:t>CC</w:t>
            </w:r>
            <w:r w:rsidRPr="004A57BB">
              <w:t>, 35</w:t>
            </w:r>
            <w:r>
              <w:t>DD</w:t>
            </w:r>
            <w:r w:rsidRPr="004A57BB">
              <w:t>, 35</w:t>
            </w:r>
            <w:r>
              <w:t>EE</w:t>
            </w:r>
            <w:r w:rsidRPr="004A57BB">
              <w:t>, 35</w:t>
            </w:r>
            <w:r>
              <w:t xml:space="preserve">FF, 35GG, 35HH, 35II, 35JJ, 35KK and 35LL </w:t>
            </w:r>
          </w:p>
        </w:tc>
      </w:tr>
      <w:tr w:rsidR="00DD0EA3" w:rsidRPr="004A57BB" w:rsidTr="00590B35">
        <w:tblPrEx>
          <w:tblCellMar>
            <w:left w:w="117" w:type="dxa"/>
            <w:right w:w="117" w:type="dxa"/>
          </w:tblCellMar>
        </w:tblPrEx>
        <w:trPr>
          <w:jc w:val="center"/>
        </w:trPr>
        <w:tc>
          <w:tcPr>
            <w:tcW w:w="9567" w:type="dxa"/>
            <w:gridSpan w:val="3"/>
          </w:tcPr>
          <w:p w:rsidR="00DD0EA3" w:rsidRPr="004A57BB" w:rsidRDefault="00DD0EA3" w:rsidP="00590B35">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pPr>
          </w:p>
        </w:tc>
      </w:tr>
      <w:tr w:rsidR="00DD0EA3" w:rsidRPr="00666BC5" w:rsidTr="00590B35">
        <w:tblPrEx>
          <w:tblCellMar>
            <w:left w:w="117" w:type="dxa"/>
            <w:right w:w="117" w:type="dxa"/>
          </w:tblCellMar>
        </w:tblPrEx>
        <w:trPr>
          <w:jc w:val="center"/>
        </w:trPr>
        <w:tc>
          <w:tcPr>
            <w:tcW w:w="9567" w:type="dxa"/>
            <w:gridSpan w:val="3"/>
          </w:tcPr>
          <w:p w:rsidR="00DD0EA3" w:rsidRDefault="00DD0EA3" w:rsidP="00590B35">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jc w:val="both"/>
            </w:pPr>
            <w:r>
              <w:t xml:space="preserve">The following </w:t>
            </w:r>
            <w:proofErr w:type="spellStart"/>
            <w:r>
              <w:t>packagings</w:t>
            </w:r>
            <w:proofErr w:type="spellEnd"/>
            <w:r>
              <w:t xml:space="preserve"> are authorized, provided that the general provisions of 4.1.1 and 4.1.3 are met:</w:t>
            </w:r>
          </w:p>
          <w:p w:rsidR="00DD0EA3" w:rsidRDefault="00DD0EA3" w:rsidP="00590B35">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578"/>
              <w:jc w:val="both"/>
            </w:pPr>
            <w:r>
              <w:t>Drums (1 A2, 1B2, 1N2, 1H2, 1D, 1G)</w:t>
            </w:r>
          </w:p>
          <w:p w:rsidR="00DD0EA3" w:rsidRDefault="00DD0EA3" w:rsidP="00590B35">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578"/>
              <w:jc w:val="both"/>
            </w:pPr>
            <w:r>
              <w:t>Boxes (4A, 4B, 4N, 4C1, 4C2, 4D, 4F, 4G, 4H1, 4H2)</w:t>
            </w:r>
          </w:p>
          <w:p w:rsidR="00DD0EA3" w:rsidRDefault="00DD0EA3" w:rsidP="00590B35">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578"/>
              <w:jc w:val="both"/>
            </w:pPr>
            <w:proofErr w:type="spellStart"/>
            <w:r>
              <w:t>Jerricans</w:t>
            </w:r>
            <w:proofErr w:type="spellEnd"/>
            <w:r>
              <w:t xml:space="preserve"> (3A2, 3B2, 3H2) </w:t>
            </w:r>
          </w:p>
          <w:p w:rsidR="00DD0EA3" w:rsidRDefault="00DD0EA3" w:rsidP="00590B35">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578"/>
              <w:jc w:val="both"/>
            </w:pPr>
          </w:p>
          <w:p w:rsidR="00DD0EA3" w:rsidRDefault="00DD0EA3" w:rsidP="00203DFB">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jc w:val="both"/>
            </w:pPr>
            <w:proofErr w:type="spellStart"/>
            <w:r>
              <w:t>Packagings</w:t>
            </w:r>
            <w:proofErr w:type="spellEnd"/>
            <w:r>
              <w:t xml:space="preserve"> shall conform to the packing group II performance level.</w:t>
            </w:r>
          </w:p>
          <w:p w:rsidR="00DD0EA3" w:rsidRDefault="00DD0EA3" w:rsidP="00590B35">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jc w:val="both"/>
            </w:pPr>
          </w:p>
          <w:p w:rsidR="00B84F89" w:rsidRDefault="00DD0EA3" w:rsidP="00590B35">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jc w:val="both"/>
            </w:pPr>
            <w:r>
              <w:t>Additionally the following conditions have to be met:</w:t>
            </w:r>
          </w:p>
          <w:p w:rsidR="00DD0EA3" w:rsidRDefault="00DD0EA3" w:rsidP="00590B35">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jc w:val="both"/>
            </w:pPr>
            <w:r>
              <w:t xml:space="preserve"> </w:t>
            </w:r>
          </w:p>
          <w:p w:rsidR="00B84F89" w:rsidRDefault="00B84F89" w:rsidP="00B84F89">
            <w:pPr>
              <w:numPr>
                <w:ilvl w:val="0"/>
                <w:numId w:val="49"/>
              </w:numPr>
              <w:suppressAutoHyphens w:val="0"/>
              <w:autoSpaceDE w:val="0"/>
              <w:autoSpaceDN w:val="0"/>
              <w:adjustRightInd w:val="0"/>
              <w:spacing w:before="120" w:after="120" w:line="240" w:lineRule="auto"/>
              <w:ind w:left="1077" w:hanging="357"/>
              <w:contextualSpacing/>
              <w:jc w:val="both"/>
              <w:rPr>
                <w:rFonts w:eastAsia="Calibri"/>
              </w:rPr>
            </w:pPr>
            <w:r w:rsidRPr="00B84F89">
              <w:rPr>
                <w:rFonts w:eastAsia="Calibri"/>
              </w:rPr>
              <w:t>The packages shall be designed and constructed so as to prevent movement of the articles and inadvertent operation during normal conditions of transport.</w:t>
            </w:r>
          </w:p>
          <w:p w:rsidR="00B84F89" w:rsidRPr="00B84F89" w:rsidRDefault="00B84F89" w:rsidP="00B84F89">
            <w:pPr>
              <w:suppressAutoHyphens w:val="0"/>
              <w:autoSpaceDE w:val="0"/>
              <w:autoSpaceDN w:val="0"/>
              <w:adjustRightInd w:val="0"/>
              <w:spacing w:before="120" w:after="120" w:line="240" w:lineRule="auto"/>
              <w:ind w:left="360"/>
              <w:contextualSpacing/>
              <w:jc w:val="both"/>
              <w:rPr>
                <w:rFonts w:eastAsia="Calibri"/>
              </w:rPr>
            </w:pPr>
          </w:p>
          <w:p w:rsidR="00B84F89" w:rsidRPr="00B84F89" w:rsidRDefault="00B84F89" w:rsidP="00B84F89">
            <w:pPr>
              <w:numPr>
                <w:ilvl w:val="0"/>
                <w:numId w:val="49"/>
              </w:numPr>
              <w:suppressAutoHyphens w:val="0"/>
              <w:autoSpaceDE w:val="0"/>
              <w:autoSpaceDN w:val="0"/>
              <w:adjustRightInd w:val="0"/>
              <w:spacing w:before="120" w:after="120" w:line="240" w:lineRule="auto"/>
              <w:ind w:left="1077" w:hanging="357"/>
              <w:contextualSpacing/>
              <w:jc w:val="both"/>
            </w:pPr>
            <w:r w:rsidRPr="00B84F89">
              <w:rPr>
                <w:rFonts w:eastAsia="Calibri"/>
              </w:rPr>
              <w:t xml:space="preserve">Receptacles within articles containing liquids or solids shall be constructed of suitable materials and secured in the article in such a way that, under normal conditions of transport, they cannot break, be punctured or leak their contents into the article itself or the outer packaging. </w:t>
            </w:r>
          </w:p>
          <w:p w:rsidR="00B84F89" w:rsidRPr="00B84F89" w:rsidRDefault="00B84F89" w:rsidP="00B84F89">
            <w:pPr>
              <w:suppressAutoHyphens w:val="0"/>
              <w:autoSpaceDE w:val="0"/>
              <w:autoSpaceDN w:val="0"/>
              <w:adjustRightInd w:val="0"/>
              <w:spacing w:before="120" w:after="120" w:line="240" w:lineRule="auto"/>
              <w:ind w:left="360"/>
              <w:contextualSpacing/>
              <w:jc w:val="both"/>
            </w:pPr>
          </w:p>
          <w:p w:rsidR="00B84F89" w:rsidRPr="00B84F89" w:rsidRDefault="00B84F89" w:rsidP="00B84F89">
            <w:pPr>
              <w:numPr>
                <w:ilvl w:val="0"/>
                <w:numId w:val="49"/>
              </w:numPr>
              <w:suppressAutoHyphens w:val="0"/>
              <w:autoSpaceDE w:val="0"/>
              <w:autoSpaceDN w:val="0"/>
              <w:adjustRightInd w:val="0"/>
              <w:spacing w:before="120" w:after="120" w:line="240" w:lineRule="auto"/>
              <w:ind w:left="1077" w:hanging="357"/>
              <w:contextualSpacing/>
              <w:jc w:val="both"/>
            </w:pPr>
            <w:r w:rsidRPr="00B84F89">
              <w:rPr>
                <w:rFonts w:eastAsia="Calibri"/>
              </w:rPr>
              <w:t>Receptacles containing liquids with closures shall be packed with their closures correctly oriented. If the receptacle is not leak-tight in all orientations, all openings/closures/valves shall be sealed.</w:t>
            </w:r>
          </w:p>
          <w:p w:rsidR="00B84F89" w:rsidRPr="00B84F89" w:rsidRDefault="00B84F89" w:rsidP="00B84F89">
            <w:pPr>
              <w:suppressAutoHyphens w:val="0"/>
              <w:autoSpaceDE w:val="0"/>
              <w:autoSpaceDN w:val="0"/>
              <w:adjustRightInd w:val="0"/>
              <w:spacing w:before="120" w:after="120" w:line="240" w:lineRule="auto"/>
              <w:ind w:left="360"/>
              <w:contextualSpacing/>
              <w:jc w:val="both"/>
            </w:pPr>
            <w:r w:rsidRPr="00B84F89">
              <w:rPr>
                <w:rFonts w:eastAsia="Calibri"/>
              </w:rPr>
              <w:t xml:space="preserve"> </w:t>
            </w:r>
          </w:p>
          <w:p w:rsidR="00B84F89" w:rsidRDefault="00B84F89" w:rsidP="00B84F89">
            <w:pPr>
              <w:numPr>
                <w:ilvl w:val="0"/>
                <w:numId w:val="49"/>
              </w:numPr>
              <w:suppressAutoHyphens w:val="0"/>
              <w:autoSpaceDE w:val="0"/>
              <w:autoSpaceDN w:val="0"/>
              <w:adjustRightInd w:val="0"/>
              <w:spacing w:before="120" w:after="120" w:line="240" w:lineRule="auto"/>
              <w:ind w:left="1077" w:hanging="357"/>
              <w:contextualSpacing/>
              <w:jc w:val="both"/>
              <w:rPr>
                <w:rFonts w:eastAsia="Calibri"/>
              </w:rPr>
            </w:pPr>
            <w:r w:rsidRPr="00B84F89">
              <w:rPr>
                <w:rFonts w:eastAsia="Calibri"/>
              </w:rPr>
              <w:t xml:space="preserve">Receptacles </w:t>
            </w:r>
            <w:proofErr w:type="gramStart"/>
            <w:r w:rsidRPr="00B84F89">
              <w:rPr>
                <w:rFonts w:eastAsia="Calibri"/>
              </w:rPr>
              <w:t>that are</w:t>
            </w:r>
            <w:proofErr w:type="gramEnd"/>
            <w:r w:rsidRPr="00B84F89">
              <w:rPr>
                <w:rFonts w:eastAsia="Calibri"/>
              </w:rPr>
              <w:t xml:space="preserve"> liable to break or be punctured easily, such as those made of glass, porcelain or stoneware or of certain plastics materials, shall be properly secured. Any leakage of the contents shall not substantially impair the protective properties of the article or of the outer packaging.</w:t>
            </w:r>
          </w:p>
          <w:p w:rsidR="00B84F89" w:rsidRPr="00B84F89" w:rsidRDefault="00B84F89" w:rsidP="002C2EB6">
            <w:pPr>
              <w:suppressAutoHyphens w:val="0"/>
              <w:autoSpaceDE w:val="0"/>
              <w:autoSpaceDN w:val="0"/>
              <w:adjustRightInd w:val="0"/>
              <w:spacing w:before="120" w:after="120" w:line="240" w:lineRule="auto"/>
              <w:contextualSpacing/>
              <w:jc w:val="both"/>
              <w:rPr>
                <w:rFonts w:eastAsia="Calibri"/>
              </w:rPr>
            </w:pPr>
          </w:p>
          <w:p w:rsidR="00B84F89" w:rsidRDefault="00B84F89" w:rsidP="00B84F89">
            <w:pPr>
              <w:numPr>
                <w:ilvl w:val="0"/>
                <w:numId w:val="49"/>
              </w:numPr>
              <w:suppressAutoHyphens w:val="0"/>
              <w:autoSpaceDE w:val="0"/>
              <w:autoSpaceDN w:val="0"/>
              <w:adjustRightInd w:val="0"/>
              <w:spacing w:before="120" w:after="120" w:line="240" w:lineRule="auto"/>
              <w:ind w:left="1077" w:hanging="357"/>
              <w:contextualSpacing/>
              <w:jc w:val="both"/>
              <w:rPr>
                <w:rFonts w:eastAsia="Calibri"/>
              </w:rPr>
            </w:pPr>
            <w:r w:rsidRPr="00B84F89">
              <w:rPr>
                <w:rFonts w:eastAsia="Calibri"/>
              </w:rPr>
              <w:t>Receptacles within articles containing gases shall meet the requirements of 4.1.6 and chapter 6.2 as appropriate or be capable of providing an equivalent level of protection as P200 or P208.</w:t>
            </w:r>
          </w:p>
          <w:p w:rsidR="00B84F89" w:rsidRPr="00B84F89" w:rsidRDefault="00B84F89" w:rsidP="00B84F89">
            <w:pPr>
              <w:suppressAutoHyphens w:val="0"/>
              <w:autoSpaceDE w:val="0"/>
              <w:autoSpaceDN w:val="0"/>
              <w:adjustRightInd w:val="0"/>
              <w:spacing w:before="120" w:after="120" w:line="240" w:lineRule="auto"/>
              <w:ind w:left="360"/>
              <w:contextualSpacing/>
              <w:jc w:val="both"/>
              <w:rPr>
                <w:rFonts w:eastAsia="Calibri"/>
              </w:rPr>
            </w:pPr>
            <w:r w:rsidRPr="00B84F89">
              <w:rPr>
                <w:rFonts w:eastAsia="Calibri"/>
              </w:rPr>
              <w:t xml:space="preserve"> </w:t>
            </w:r>
          </w:p>
          <w:p w:rsidR="00B84F89" w:rsidRDefault="00B84F89" w:rsidP="00B84F89">
            <w:pPr>
              <w:numPr>
                <w:ilvl w:val="0"/>
                <w:numId w:val="49"/>
              </w:numPr>
              <w:suppressAutoHyphens w:val="0"/>
              <w:autoSpaceDE w:val="0"/>
              <w:autoSpaceDN w:val="0"/>
              <w:adjustRightInd w:val="0"/>
              <w:spacing w:before="120" w:after="120" w:line="240" w:lineRule="auto"/>
              <w:ind w:left="1077" w:hanging="357"/>
              <w:contextualSpacing/>
              <w:jc w:val="both"/>
              <w:rPr>
                <w:rFonts w:eastAsia="Calibri"/>
              </w:rPr>
            </w:pPr>
            <w:r w:rsidRPr="00B84F89">
              <w:rPr>
                <w:rFonts w:eastAsia="Calibri"/>
              </w:rPr>
              <w:t>Where there is no receptacle within the article, the article shall fully enclose the dangerous substances and prevent their release under normal conditions of transport.</w:t>
            </w:r>
          </w:p>
          <w:p w:rsidR="00B84F89" w:rsidRPr="00B84F89" w:rsidRDefault="00B84F89" w:rsidP="00B84F89">
            <w:pPr>
              <w:suppressAutoHyphens w:val="0"/>
              <w:autoSpaceDE w:val="0"/>
              <w:autoSpaceDN w:val="0"/>
              <w:adjustRightInd w:val="0"/>
              <w:spacing w:before="120" w:after="120" w:line="240" w:lineRule="auto"/>
              <w:ind w:left="360"/>
              <w:contextualSpacing/>
              <w:jc w:val="both"/>
              <w:rPr>
                <w:rFonts w:eastAsia="Calibri"/>
              </w:rPr>
            </w:pPr>
          </w:p>
          <w:p w:rsidR="00B84F89" w:rsidRPr="00B84F89" w:rsidRDefault="00B84F89" w:rsidP="000C6E37">
            <w:pPr>
              <w:suppressAutoHyphens w:val="0"/>
              <w:autoSpaceDE w:val="0"/>
              <w:autoSpaceDN w:val="0"/>
              <w:adjustRightInd w:val="0"/>
              <w:spacing w:before="120" w:after="120" w:line="240" w:lineRule="auto"/>
              <w:contextualSpacing/>
              <w:jc w:val="both"/>
              <w:rPr>
                <w:rFonts w:eastAsia="Calibri"/>
              </w:rPr>
            </w:pPr>
            <w:r w:rsidRPr="00B84F89">
              <w:rPr>
                <w:rFonts w:eastAsia="Calibri"/>
              </w:rPr>
              <w:t xml:space="preserve">Articles which cannot be packaged according to this packing instruction (unpackaged articles or articles packed in non-UN approved </w:t>
            </w:r>
            <w:proofErr w:type="spellStart"/>
            <w:r w:rsidRPr="00B84F89">
              <w:rPr>
                <w:rFonts w:eastAsia="Calibri"/>
              </w:rPr>
              <w:t>packagings</w:t>
            </w:r>
            <w:proofErr w:type="spellEnd"/>
            <w:r w:rsidRPr="00B84F89">
              <w:rPr>
                <w:rFonts w:eastAsia="Calibri"/>
              </w:rPr>
              <w:t>) are subject to competent authority approval as specified in 4.1.3.8.1 and 4.1.3.8.2.</w:t>
            </w:r>
          </w:p>
          <w:p w:rsidR="00DD0EA3" w:rsidRPr="00666BC5" w:rsidRDefault="00DD0EA3" w:rsidP="00B84F89">
            <w:pPr>
              <w:suppressAutoHyphens w:val="0"/>
              <w:autoSpaceDE w:val="0"/>
              <w:autoSpaceDN w:val="0"/>
              <w:adjustRightInd w:val="0"/>
              <w:spacing w:line="240" w:lineRule="auto"/>
              <w:jc w:val="both"/>
            </w:pPr>
            <w:r w:rsidRPr="00666BC5">
              <w:t xml:space="preserve"> </w:t>
            </w:r>
          </w:p>
        </w:tc>
      </w:tr>
      <w:tr w:rsidR="00DD0EA3" w:rsidRPr="00666BC5" w:rsidTr="00590B35">
        <w:tblPrEx>
          <w:tblCellMar>
            <w:left w:w="117" w:type="dxa"/>
            <w:right w:w="117" w:type="dxa"/>
          </w:tblCellMar>
        </w:tblPrEx>
        <w:trPr>
          <w:jc w:val="center"/>
        </w:trPr>
        <w:tc>
          <w:tcPr>
            <w:tcW w:w="9567" w:type="dxa"/>
            <w:gridSpan w:val="3"/>
          </w:tcPr>
          <w:p w:rsidR="00DD0EA3" w:rsidRPr="00D856CA" w:rsidRDefault="00DD0EA3" w:rsidP="00590B35">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jc w:val="both"/>
              <w:rPr>
                <w:b/>
              </w:rPr>
            </w:pPr>
            <w:r w:rsidRPr="00D856CA">
              <w:rPr>
                <w:b/>
              </w:rPr>
              <w:t>Special packing provision</w:t>
            </w:r>
          </w:p>
          <w:p w:rsidR="00DD0EA3" w:rsidRDefault="00DD0EA3" w:rsidP="00B84F89">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156"/>
              <w:jc w:val="both"/>
            </w:pPr>
            <w:r>
              <w:t xml:space="preserve">PPYY </w:t>
            </w:r>
            <w:proofErr w:type="spellStart"/>
            <w:r>
              <w:t>Packagings</w:t>
            </w:r>
            <w:proofErr w:type="spellEnd"/>
            <w:r>
              <w:t xml:space="preserve"> of articles which contain dangerous goods of </w:t>
            </w:r>
            <w:r w:rsidR="0095645B">
              <w:t>D</w:t>
            </w:r>
            <w:r>
              <w:t>ivision 2.3 are subject to competent authority approval.</w:t>
            </w:r>
          </w:p>
          <w:p w:rsidR="00274E4B" w:rsidRDefault="00274E4B" w:rsidP="00B84F89">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156"/>
              <w:jc w:val="both"/>
            </w:pPr>
          </w:p>
          <w:p w:rsidR="00DD0EA3" w:rsidRPr="00666BC5" w:rsidRDefault="00DD0EA3" w:rsidP="00B84F89">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156"/>
              <w:jc w:val="both"/>
            </w:pPr>
            <w:r>
              <w:t xml:space="preserve">PPZZ </w:t>
            </w:r>
            <w:proofErr w:type="spellStart"/>
            <w:r>
              <w:t>Packagings</w:t>
            </w:r>
            <w:proofErr w:type="spellEnd"/>
            <w:r>
              <w:t xml:space="preserve"> of articles which contain more than one of the hazards listed in 2.0.3.1 b) to g) are subject to competent authority approval.</w:t>
            </w:r>
          </w:p>
        </w:tc>
      </w:tr>
    </w:tbl>
    <w:p w:rsidR="000C6E37" w:rsidRDefault="000C6E37" w:rsidP="00450210">
      <w:pPr>
        <w:pStyle w:val="SingleTxtG"/>
        <w:spacing w:before="120"/>
        <w:rPr>
          <w:lang w:eastAsia="en-GB" w:bidi="en-GB"/>
        </w:rPr>
      </w:pPr>
    </w:p>
    <w:p w:rsidR="000C6E37" w:rsidRDefault="000C6E37">
      <w:pPr>
        <w:suppressAutoHyphens w:val="0"/>
        <w:spacing w:line="240" w:lineRule="auto"/>
        <w:rPr>
          <w:lang w:eastAsia="en-GB" w:bidi="en-GB"/>
        </w:rPr>
      </w:pPr>
      <w:r>
        <w:rPr>
          <w:lang w:eastAsia="en-GB" w:bidi="en-GB"/>
        </w:rPr>
        <w:br w:type="page"/>
      </w:r>
    </w:p>
    <w:p w:rsidR="00F30135" w:rsidRDefault="00450210" w:rsidP="00450210">
      <w:pPr>
        <w:pStyle w:val="SingleTxtG"/>
        <w:spacing w:before="120"/>
        <w:rPr>
          <w:lang w:eastAsia="en-GB" w:bidi="en-GB"/>
        </w:rPr>
      </w:pPr>
      <w:r>
        <w:rPr>
          <w:lang w:eastAsia="en-GB" w:bidi="en-GB"/>
        </w:rPr>
        <w:lastRenderedPageBreak/>
        <w:t>1</w:t>
      </w:r>
      <w:r w:rsidR="008B3A57">
        <w:rPr>
          <w:lang w:eastAsia="en-GB" w:bidi="en-GB"/>
        </w:rPr>
        <w:t>2</w:t>
      </w:r>
      <w:r>
        <w:rPr>
          <w:lang w:eastAsia="en-GB" w:bidi="en-GB"/>
        </w:rPr>
        <w:t>.</w:t>
      </w:r>
      <w:r>
        <w:rPr>
          <w:lang w:eastAsia="en-GB" w:bidi="en-GB"/>
        </w:rPr>
        <w:tab/>
      </w:r>
      <w:r w:rsidRPr="00FA7F20">
        <w:rPr>
          <w:lang w:eastAsia="en-GB" w:bidi="en-GB"/>
        </w:rPr>
        <w:t xml:space="preserve">Insert the following new </w:t>
      </w:r>
      <w:r w:rsidRPr="00BD6EFD">
        <w:rPr>
          <w:u w:val="single"/>
          <w:lang w:eastAsia="en-GB" w:bidi="en-GB"/>
        </w:rPr>
        <w:t>large</w:t>
      </w:r>
      <w:r>
        <w:rPr>
          <w:lang w:eastAsia="en-GB" w:bidi="en-GB"/>
        </w:rPr>
        <w:t xml:space="preserve"> </w:t>
      </w:r>
      <w:r w:rsidRPr="00FA7F20">
        <w:rPr>
          <w:lang w:eastAsia="en-GB" w:bidi="en-GB"/>
        </w:rPr>
        <w:t xml:space="preserve">packing </w:t>
      </w:r>
      <w:r>
        <w:rPr>
          <w:lang w:eastAsia="en-GB" w:bidi="en-GB"/>
        </w:rPr>
        <w:t>i</w:t>
      </w:r>
      <w:r w:rsidRPr="00FA7F20">
        <w:rPr>
          <w:lang w:eastAsia="en-GB" w:bidi="en-GB"/>
        </w:rPr>
        <w:t>nstruction into 4.1.4.1 as follows:</w:t>
      </w:r>
    </w:p>
    <w:tbl>
      <w:tblPr>
        <w:tblW w:w="95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7" w:type="dxa"/>
          <w:right w:w="37" w:type="dxa"/>
        </w:tblCellMar>
        <w:tblLook w:val="0000" w:firstRow="0" w:lastRow="0" w:firstColumn="0" w:lastColumn="0" w:noHBand="0" w:noVBand="0"/>
      </w:tblPr>
      <w:tblGrid>
        <w:gridCol w:w="999"/>
        <w:gridCol w:w="7638"/>
        <w:gridCol w:w="930"/>
      </w:tblGrid>
      <w:tr w:rsidR="00F30135" w:rsidRPr="004A57BB" w:rsidTr="00F30135">
        <w:trPr>
          <w:jc w:val="center"/>
        </w:trPr>
        <w:tc>
          <w:tcPr>
            <w:tcW w:w="999" w:type="dxa"/>
            <w:tcBorders>
              <w:top w:val="single" w:sz="6" w:space="0" w:color="000000"/>
              <w:left w:val="single" w:sz="6" w:space="0" w:color="000000"/>
              <w:bottom w:val="single" w:sz="6" w:space="0" w:color="000000"/>
              <w:right w:val="nil"/>
            </w:tcBorders>
          </w:tcPr>
          <w:p w:rsidR="00F30135" w:rsidRPr="00F30135" w:rsidRDefault="00F30135" w:rsidP="00590B35">
            <w:pPr>
              <w:tabs>
                <w:tab w:val="center" w:pos="954"/>
                <w:tab w:val="left" w:pos="1418"/>
                <w:tab w:val="right" w:pos="1909"/>
                <w:tab w:val="left" w:pos="1985"/>
                <w:tab w:val="left" w:pos="2265"/>
                <w:tab w:val="left" w:pos="2552"/>
                <w:tab w:val="left" w:pos="3119"/>
                <w:tab w:val="left" w:pos="3686"/>
                <w:tab w:val="left" w:pos="4253"/>
                <w:tab w:val="left" w:pos="4820"/>
              </w:tabs>
              <w:suppressAutoHyphens w:val="0"/>
              <w:spacing w:before="30" w:after="30" w:line="240" w:lineRule="auto"/>
              <w:jc w:val="both"/>
              <w:outlineLvl w:val="7"/>
              <w:rPr>
                <w:b/>
                <w:sz w:val="18"/>
                <w:szCs w:val="18"/>
              </w:rPr>
            </w:pPr>
            <w:r>
              <w:rPr>
                <w:lang w:eastAsia="en-GB" w:bidi="en-GB"/>
              </w:rPr>
              <w:br w:type="page"/>
            </w:r>
            <w:r w:rsidRPr="00F30135">
              <w:rPr>
                <w:b/>
                <w:sz w:val="18"/>
                <w:szCs w:val="18"/>
              </w:rPr>
              <w:t>LP00X</w:t>
            </w:r>
          </w:p>
        </w:tc>
        <w:tc>
          <w:tcPr>
            <w:tcW w:w="7638" w:type="dxa"/>
            <w:tcBorders>
              <w:top w:val="single" w:sz="6" w:space="0" w:color="000000"/>
              <w:left w:val="nil"/>
              <w:bottom w:val="single" w:sz="6" w:space="0" w:color="000000"/>
              <w:right w:val="nil"/>
            </w:tcBorders>
          </w:tcPr>
          <w:p w:rsidR="00F30135" w:rsidRPr="00F30135" w:rsidRDefault="00F30135" w:rsidP="00590B35">
            <w:pPr>
              <w:tabs>
                <w:tab w:val="left" w:pos="1418"/>
                <w:tab w:val="left" w:pos="1985"/>
                <w:tab w:val="left" w:pos="2552"/>
                <w:tab w:val="left" w:pos="3119"/>
                <w:tab w:val="left" w:pos="3686"/>
                <w:tab w:val="left" w:pos="4253"/>
                <w:tab w:val="left" w:pos="4820"/>
              </w:tabs>
              <w:suppressAutoHyphens w:val="0"/>
              <w:spacing w:before="30" w:after="30" w:line="240" w:lineRule="auto"/>
              <w:jc w:val="center"/>
              <w:rPr>
                <w:b/>
                <w:sz w:val="18"/>
                <w:szCs w:val="18"/>
              </w:rPr>
            </w:pPr>
            <w:r w:rsidRPr="00F30135">
              <w:rPr>
                <w:b/>
                <w:sz w:val="18"/>
                <w:szCs w:val="18"/>
              </w:rPr>
              <w:t xml:space="preserve">PACKING INSTRUCTION </w:t>
            </w:r>
          </w:p>
        </w:tc>
        <w:tc>
          <w:tcPr>
            <w:tcW w:w="930" w:type="dxa"/>
            <w:tcBorders>
              <w:top w:val="single" w:sz="6" w:space="0" w:color="000000"/>
              <w:left w:val="nil"/>
              <w:bottom w:val="single" w:sz="6" w:space="0" w:color="000000"/>
              <w:right w:val="single" w:sz="6" w:space="0" w:color="000000"/>
            </w:tcBorders>
          </w:tcPr>
          <w:p w:rsidR="00F30135" w:rsidRPr="00F30135" w:rsidRDefault="00F30135" w:rsidP="00590B35">
            <w:pPr>
              <w:tabs>
                <w:tab w:val="left" w:pos="1418"/>
                <w:tab w:val="right" w:pos="1909"/>
                <w:tab w:val="left" w:pos="1985"/>
                <w:tab w:val="left" w:pos="2265"/>
                <w:tab w:val="left" w:pos="2552"/>
                <w:tab w:val="left" w:pos="3119"/>
                <w:tab w:val="left" w:pos="3686"/>
                <w:tab w:val="left" w:pos="4253"/>
                <w:tab w:val="left" w:pos="4820"/>
              </w:tabs>
              <w:suppressAutoHyphens w:val="0"/>
              <w:spacing w:before="30" w:after="30" w:line="240" w:lineRule="auto"/>
              <w:ind w:right="87"/>
              <w:jc w:val="right"/>
              <w:rPr>
                <w:b/>
                <w:sz w:val="18"/>
                <w:szCs w:val="18"/>
              </w:rPr>
            </w:pPr>
            <w:r w:rsidRPr="00F30135">
              <w:rPr>
                <w:b/>
                <w:sz w:val="18"/>
                <w:szCs w:val="18"/>
              </w:rPr>
              <w:t>LP00X</w:t>
            </w:r>
          </w:p>
        </w:tc>
      </w:tr>
      <w:tr w:rsidR="00F30135" w:rsidRPr="004A57BB" w:rsidTr="00590B35">
        <w:tblPrEx>
          <w:tblCellMar>
            <w:left w:w="117" w:type="dxa"/>
            <w:right w:w="117" w:type="dxa"/>
          </w:tblCellMar>
        </w:tblPrEx>
        <w:trPr>
          <w:jc w:val="center"/>
        </w:trPr>
        <w:tc>
          <w:tcPr>
            <w:tcW w:w="9567" w:type="dxa"/>
            <w:gridSpan w:val="3"/>
          </w:tcPr>
          <w:p w:rsidR="00F30135" w:rsidRPr="004A57BB" w:rsidRDefault="00F30135" w:rsidP="00F30135">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pPr>
            <w:r w:rsidRPr="004A57BB">
              <w:t>This instruction applies to UN Nos.: 35</w:t>
            </w:r>
            <w:r>
              <w:t>AA</w:t>
            </w:r>
            <w:r w:rsidRPr="004A57BB">
              <w:t>, 35</w:t>
            </w:r>
            <w:r>
              <w:t>BB</w:t>
            </w:r>
            <w:r w:rsidRPr="004A57BB">
              <w:t>,</w:t>
            </w:r>
            <w:r>
              <w:t xml:space="preserve"> </w:t>
            </w:r>
            <w:r w:rsidRPr="004A57BB">
              <w:t>35</w:t>
            </w:r>
            <w:r>
              <w:t>CC</w:t>
            </w:r>
            <w:r w:rsidRPr="004A57BB">
              <w:t>, 35</w:t>
            </w:r>
            <w:r>
              <w:t>DD</w:t>
            </w:r>
            <w:r w:rsidRPr="004A57BB">
              <w:t>, 35</w:t>
            </w:r>
            <w:r>
              <w:t>EE</w:t>
            </w:r>
            <w:r w:rsidRPr="004A57BB">
              <w:t>, 35</w:t>
            </w:r>
            <w:r>
              <w:t xml:space="preserve">FF, 35GG, 35HH, 35II, 35JJ, 35KK and 35LL </w:t>
            </w:r>
          </w:p>
        </w:tc>
      </w:tr>
      <w:tr w:rsidR="00F30135" w:rsidRPr="004A57BB" w:rsidTr="00590B35">
        <w:tblPrEx>
          <w:tblCellMar>
            <w:left w:w="117" w:type="dxa"/>
            <w:right w:w="117" w:type="dxa"/>
          </w:tblCellMar>
        </w:tblPrEx>
        <w:trPr>
          <w:jc w:val="center"/>
        </w:trPr>
        <w:tc>
          <w:tcPr>
            <w:tcW w:w="9567" w:type="dxa"/>
            <w:gridSpan w:val="3"/>
          </w:tcPr>
          <w:p w:rsidR="00F30135" w:rsidRPr="004A57BB" w:rsidRDefault="00F30135" w:rsidP="00590B35">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pPr>
          </w:p>
        </w:tc>
      </w:tr>
      <w:tr w:rsidR="00F30135" w:rsidRPr="00666BC5" w:rsidTr="00590B35">
        <w:tblPrEx>
          <w:tblCellMar>
            <w:left w:w="117" w:type="dxa"/>
            <w:right w:w="117" w:type="dxa"/>
          </w:tblCellMar>
        </w:tblPrEx>
        <w:trPr>
          <w:jc w:val="center"/>
        </w:trPr>
        <w:tc>
          <w:tcPr>
            <w:tcW w:w="9567" w:type="dxa"/>
            <w:gridSpan w:val="3"/>
          </w:tcPr>
          <w:p w:rsidR="00F30135" w:rsidRDefault="00F30135" w:rsidP="00590B35">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jc w:val="both"/>
            </w:pPr>
            <w:r>
              <w:t xml:space="preserve">The following large </w:t>
            </w:r>
            <w:proofErr w:type="spellStart"/>
            <w:r>
              <w:t>packagings</w:t>
            </w:r>
            <w:proofErr w:type="spellEnd"/>
            <w:r>
              <w:t xml:space="preserve"> are authorized, provided that the general provisions of 4.1.1 and 4.1.3 are met:</w:t>
            </w:r>
          </w:p>
          <w:p w:rsidR="00203DFB" w:rsidRDefault="00203DFB" w:rsidP="00590B35">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jc w:val="both"/>
            </w:pPr>
          </w:p>
          <w:p w:rsidR="00F30135" w:rsidRDefault="00F30135" w:rsidP="00203DFB">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567"/>
              <w:jc w:val="both"/>
            </w:pPr>
            <w:r>
              <w:t xml:space="preserve">Rigid large </w:t>
            </w:r>
            <w:proofErr w:type="spellStart"/>
            <w:r>
              <w:t>packagings</w:t>
            </w:r>
            <w:proofErr w:type="spellEnd"/>
            <w:r>
              <w:t xml:space="preserve"> conforming to the packing group II performance level made of</w:t>
            </w:r>
          </w:p>
          <w:p w:rsidR="00F30135" w:rsidRDefault="00F30135" w:rsidP="00203DFB">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1145"/>
              <w:jc w:val="both"/>
            </w:pPr>
            <w:r>
              <w:t>steel (50A);</w:t>
            </w:r>
          </w:p>
          <w:p w:rsidR="00F30135" w:rsidRDefault="00F30135" w:rsidP="00203DFB">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1145"/>
              <w:jc w:val="both"/>
            </w:pPr>
            <w:r>
              <w:t>aluminium (50B);</w:t>
            </w:r>
          </w:p>
          <w:p w:rsidR="00F30135" w:rsidRDefault="00F30135" w:rsidP="00203DFB">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1145"/>
              <w:jc w:val="both"/>
            </w:pPr>
            <w:r>
              <w:t>metal other than steel or aluminium (50N);</w:t>
            </w:r>
          </w:p>
          <w:p w:rsidR="00F30135" w:rsidRDefault="00F30135" w:rsidP="00203DFB">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1145"/>
              <w:jc w:val="both"/>
            </w:pPr>
            <w:r>
              <w:t>rigid plastics (50H);</w:t>
            </w:r>
          </w:p>
          <w:p w:rsidR="00F30135" w:rsidRDefault="00F30135" w:rsidP="00203DFB">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1145"/>
              <w:jc w:val="both"/>
            </w:pPr>
            <w:r>
              <w:t>natural wood (50C);</w:t>
            </w:r>
          </w:p>
          <w:p w:rsidR="00F30135" w:rsidRDefault="00F30135" w:rsidP="00203DFB">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1145"/>
              <w:jc w:val="both"/>
            </w:pPr>
            <w:r>
              <w:t>plywood (50D);</w:t>
            </w:r>
          </w:p>
          <w:p w:rsidR="00F30135" w:rsidRDefault="00F30135" w:rsidP="00203DFB">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1145"/>
              <w:jc w:val="both"/>
            </w:pPr>
            <w:r>
              <w:t>reconstituted wood (50F)</w:t>
            </w:r>
          </w:p>
          <w:p w:rsidR="00F30135" w:rsidRDefault="00F30135" w:rsidP="00203DFB">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1145"/>
              <w:jc w:val="both"/>
            </w:pPr>
            <w:r>
              <w:t>rigid fibreboard (50G)</w:t>
            </w:r>
          </w:p>
          <w:p w:rsidR="00F30135" w:rsidRDefault="00F30135" w:rsidP="00590B35">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jc w:val="both"/>
            </w:pPr>
          </w:p>
          <w:p w:rsidR="00F30135" w:rsidRDefault="00F30135" w:rsidP="00590B35">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jc w:val="both"/>
            </w:pPr>
            <w:r>
              <w:t xml:space="preserve">Additionally the following conditions have to be met: </w:t>
            </w:r>
          </w:p>
          <w:p w:rsidR="009F25D3" w:rsidRDefault="009F25D3" w:rsidP="00590B35">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jc w:val="both"/>
            </w:pPr>
          </w:p>
          <w:p w:rsidR="00B84F89" w:rsidRDefault="00B84F89" w:rsidP="008360AA">
            <w:pPr>
              <w:numPr>
                <w:ilvl w:val="0"/>
                <w:numId w:val="48"/>
              </w:numPr>
              <w:suppressAutoHyphens w:val="0"/>
              <w:autoSpaceDE w:val="0"/>
              <w:autoSpaceDN w:val="0"/>
              <w:adjustRightInd w:val="0"/>
              <w:spacing w:line="240" w:lineRule="auto"/>
              <w:ind w:left="927"/>
              <w:contextualSpacing/>
              <w:jc w:val="both"/>
              <w:rPr>
                <w:rFonts w:eastAsia="Calibri"/>
              </w:rPr>
            </w:pPr>
            <w:r w:rsidRPr="00B84F89">
              <w:rPr>
                <w:rFonts w:eastAsia="Calibri"/>
              </w:rPr>
              <w:t>The packages shall be designed and constructed so as to prevent movement of the articles and inadvertent operation during normal conditions of transport.</w:t>
            </w:r>
          </w:p>
          <w:p w:rsidR="00B84F89" w:rsidRPr="00B84F89" w:rsidRDefault="00B84F89" w:rsidP="008360AA">
            <w:pPr>
              <w:suppressAutoHyphens w:val="0"/>
              <w:autoSpaceDE w:val="0"/>
              <w:autoSpaceDN w:val="0"/>
              <w:adjustRightInd w:val="0"/>
              <w:spacing w:line="240" w:lineRule="auto"/>
              <w:ind w:left="567"/>
              <w:contextualSpacing/>
              <w:jc w:val="both"/>
              <w:rPr>
                <w:rFonts w:eastAsia="Calibri"/>
              </w:rPr>
            </w:pPr>
          </w:p>
          <w:p w:rsidR="00B84F89" w:rsidRDefault="00B84F89" w:rsidP="008360AA">
            <w:pPr>
              <w:numPr>
                <w:ilvl w:val="0"/>
                <w:numId w:val="48"/>
              </w:numPr>
              <w:suppressAutoHyphens w:val="0"/>
              <w:autoSpaceDE w:val="0"/>
              <w:autoSpaceDN w:val="0"/>
              <w:adjustRightInd w:val="0"/>
              <w:spacing w:line="240" w:lineRule="auto"/>
              <w:ind w:left="927"/>
              <w:contextualSpacing/>
              <w:jc w:val="both"/>
              <w:rPr>
                <w:rFonts w:eastAsia="Calibri"/>
              </w:rPr>
            </w:pPr>
            <w:r w:rsidRPr="00B84F89">
              <w:rPr>
                <w:rFonts w:eastAsia="Calibri"/>
              </w:rPr>
              <w:t>Receptacles within articles containing liquids or solids shall be constructed of suitable materials and secured in the article in such a way that, under normal conditions of transport, they cannot break, be punctured or leak their contents into the article itself or the outer packaging.</w:t>
            </w:r>
          </w:p>
          <w:p w:rsidR="00B84F89" w:rsidRPr="00B84F89" w:rsidRDefault="00B84F89" w:rsidP="008360AA">
            <w:pPr>
              <w:suppressAutoHyphens w:val="0"/>
              <w:autoSpaceDE w:val="0"/>
              <w:autoSpaceDN w:val="0"/>
              <w:adjustRightInd w:val="0"/>
              <w:spacing w:line="240" w:lineRule="auto"/>
              <w:ind w:left="567"/>
              <w:contextualSpacing/>
              <w:jc w:val="both"/>
              <w:rPr>
                <w:rFonts w:eastAsia="Calibri"/>
              </w:rPr>
            </w:pPr>
          </w:p>
          <w:p w:rsidR="00B84F89" w:rsidRDefault="00B84F89" w:rsidP="008360AA">
            <w:pPr>
              <w:numPr>
                <w:ilvl w:val="0"/>
                <w:numId w:val="48"/>
              </w:numPr>
              <w:suppressAutoHyphens w:val="0"/>
              <w:autoSpaceDE w:val="0"/>
              <w:autoSpaceDN w:val="0"/>
              <w:adjustRightInd w:val="0"/>
              <w:spacing w:line="240" w:lineRule="auto"/>
              <w:ind w:left="927"/>
              <w:contextualSpacing/>
              <w:jc w:val="both"/>
              <w:rPr>
                <w:rFonts w:eastAsia="Calibri"/>
              </w:rPr>
            </w:pPr>
            <w:r w:rsidRPr="00B84F89">
              <w:rPr>
                <w:rFonts w:eastAsia="Calibri"/>
              </w:rPr>
              <w:t xml:space="preserve">Receptacles containing liquids with closures shall be packed with their closures correctly oriented. If the receptacle is not leak-tight in all orientations, all openings/closures/valves shall be sealed. </w:t>
            </w:r>
          </w:p>
          <w:p w:rsidR="00B84F89" w:rsidRPr="00B84F89" w:rsidRDefault="00B84F89" w:rsidP="008360AA">
            <w:pPr>
              <w:suppressAutoHyphens w:val="0"/>
              <w:autoSpaceDE w:val="0"/>
              <w:autoSpaceDN w:val="0"/>
              <w:adjustRightInd w:val="0"/>
              <w:spacing w:line="240" w:lineRule="auto"/>
              <w:ind w:left="567"/>
              <w:contextualSpacing/>
              <w:jc w:val="both"/>
              <w:rPr>
                <w:rFonts w:eastAsia="Calibri"/>
              </w:rPr>
            </w:pPr>
          </w:p>
          <w:p w:rsidR="00B84F89" w:rsidRDefault="00B84F89" w:rsidP="008360AA">
            <w:pPr>
              <w:numPr>
                <w:ilvl w:val="0"/>
                <w:numId w:val="48"/>
              </w:numPr>
              <w:suppressAutoHyphens w:val="0"/>
              <w:autoSpaceDE w:val="0"/>
              <w:autoSpaceDN w:val="0"/>
              <w:adjustRightInd w:val="0"/>
              <w:spacing w:line="240" w:lineRule="auto"/>
              <w:ind w:left="927"/>
              <w:contextualSpacing/>
              <w:jc w:val="both"/>
              <w:rPr>
                <w:rFonts w:eastAsia="Calibri"/>
              </w:rPr>
            </w:pPr>
            <w:r w:rsidRPr="00B84F89">
              <w:rPr>
                <w:rFonts w:eastAsia="Calibri"/>
              </w:rPr>
              <w:t xml:space="preserve">Receptacles </w:t>
            </w:r>
            <w:proofErr w:type="gramStart"/>
            <w:r w:rsidRPr="00B84F89">
              <w:rPr>
                <w:rFonts w:eastAsia="Calibri"/>
              </w:rPr>
              <w:t>that are</w:t>
            </w:r>
            <w:proofErr w:type="gramEnd"/>
            <w:r w:rsidRPr="00B84F89">
              <w:rPr>
                <w:rFonts w:eastAsia="Calibri"/>
              </w:rPr>
              <w:t xml:space="preserve"> liable to break or be punctured easily, such as those made of glass, porcelain or stoneware or of certain plastics materials, shall be properly secured. Any leakage of the contents shall not substantially impair the protective properties of the article or of the outer packaging.</w:t>
            </w:r>
          </w:p>
          <w:p w:rsidR="00B84F89" w:rsidRPr="00B84F89" w:rsidRDefault="00B84F89" w:rsidP="008360AA">
            <w:pPr>
              <w:suppressAutoHyphens w:val="0"/>
              <w:autoSpaceDE w:val="0"/>
              <w:autoSpaceDN w:val="0"/>
              <w:adjustRightInd w:val="0"/>
              <w:spacing w:line="240" w:lineRule="auto"/>
              <w:ind w:left="567"/>
              <w:contextualSpacing/>
              <w:jc w:val="both"/>
              <w:rPr>
                <w:rFonts w:eastAsia="Calibri"/>
              </w:rPr>
            </w:pPr>
          </w:p>
          <w:p w:rsidR="00B84F89" w:rsidRDefault="00B84F89" w:rsidP="008360AA">
            <w:pPr>
              <w:numPr>
                <w:ilvl w:val="0"/>
                <w:numId w:val="48"/>
              </w:numPr>
              <w:suppressAutoHyphens w:val="0"/>
              <w:autoSpaceDE w:val="0"/>
              <w:autoSpaceDN w:val="0"/>
              <w:adjustRightInd w:val="0"/>
              <w:spacing w:line="240" w:lineRule="auto"/>
              <w:ind w:left="927"/>
              <w:contextualSpacing/>
              <w:jc w:val="both"/>
              <w:rPr>
                <w:rFonts w:eastAsia="Calibri"/>
              </w:rPr>
            </w:pPr>
            <w:r w:rsidRPr="00B84F89">
              <w:rPr>
                <w:rFonts w:eastAsia="Calibri"/>
              </w:rPr>
              <w:t>Receptacles within articles containing gases shall meet the requirements of 4.1.6 and chapter 6.2 as appropriate or be capable of providing an equivalent level of protection as P200 or P208.</w:t>
            </w:r>
          </w:p>
          <w:p w:rsidR="00B84F89" w:rsidRPr="00B84F89" w:rsidRDefault="00B84F89" w:rsidP="008360AA">
            <w:pPr>
              <w:suppressAutoHyphens w:val="0"/>
              <w:autoSpaceDE w:val="0"/>
              <w:autoSpaceDN w:val="0"/>
              <w:adjustRightInd w:val="0"/>
              <w:spacing w:line="240" w:lineRule="auto"/>
              <w:ind w:left="567"/>
              <w:contextualSpacing/>
              <w:jc w:val="both"/>
              <w:rPr>
                <w:rFonts w:eastAsia="Calibri"/>
              </w:rPr>
            </w:pPr>
          </w:p>
          <w:p w:rsidR="00B84F89" w:rsidRPr="00B84F89" w:rsidRDefault="00B84F89" w:rsidP="008360AA">
            <w:pPr>
              <w:numPr>
                <w:ilvl w:val="0"/>
                <w:numId w:val="48"/>
              </w:numPr>
              <w:suppressAutoHyphens w:val="0"/>
              <w:autoSpaceDE w:val="0"/>
              <w:autoSpaceDN w:val="0"/>
              <w:adjustRightInd w:val="0"/>
              <w:spacing w:line="240" w:lineRule="auto"/>
              <w:ind w:left="927"/>
              <w:contextualSpacing/>
              <w:jc w:val="both"/>
            </w:pPr>
            <w:r w:rsidRPr="00B84F89">
              <w:rPr>
                <w:rFonts w:eastAsia="Calibri"/>
              </w:rPr>
              <w:t>Where there is no receptacle within the article, the article shall fully enclose the dangerous substances and prevent their release under normal conditions of transport.</w:t>
            </w:r>
          </w:p>
          <w:p w:rsidR="00B84F89" w:rsidRPr="00B84F89" w:rsidRDefault="00B84F89" w:rsidP="008360AA">
            <w:pPr>
              <w:suppressAutoHyphens w:val="0"/>
              <w:autoSpaceDE w:val="0"/>
              <w:autoSpaceDN w:val="0"/>
              <w:adjustRightInd w:val="0"/>
              <w:spacing w:line="240" w:lineRule="auto"/>
              <w:ind w:left="567"/>
              <w:contextualSpacing/>
              <w:jc w:val="both"/>
            </w:pPr>
          </w:p>
          <w:p w:rsidR="00B84F89" w:rsidRPr="00B84F89" w:rsidRDefault="00B84F89" w:rsidP="000C6E37">
            <w:pPr>
              <w:suppressAutoHyphens w:val="0"/>
              <w:autoSpaceDE w:val="0"/>
              <w:autoSpaceDN w:val="0"/>
              <w:adjustRightInd w:val="0"/>
              <w:spacing w:line="240" w:lineRule="auto"/>
              <w:contextualSpacing/>
              <w:jc w:val="both"/>
            </w:pPr>
            <w:r w:rsidRPr="00B84F89">
              <w:rPr>
                <w:rFonts w:eastAsia="Calibri"/>
              </w:rPr>
              <w:t xml:space="preserve">Articles which cannot be packaged according to this packing instruction (unpacked articles or articles packed in non-UN approved </w:t>
            </w:r>
            <w:proofErr w:type="spellStart"/>
            <w:r w:rsidRPr="00B84F89">
              <w:rPr>
                <w:rFonts w:eastAsia="Calibri"/>
              </w:rPr>
              <w:t>packagings</w:t>
            </w:r>
            <w:proofErr w:type="spellEnd"/>
            <w:r w:rsidRPr="00B84F89">
              <w:rPr>
                <w:rFonts w:eastAsia="Calibri"/>
              </w:rPr>
              <w:t>) are subject to competent authority approval as specified in 4.1.3.8.1 and 4.1.3.8.2.</w:t>
            </w:r>
          </w:p>
          <w:p w:rsidR="00F30135" w:rsidRPr="00666BC5" w:rsidRDefault="00F30135" w:rsidP="00B84F89">
            <w:pPr>
              <w:suppressAutoHyphens w:val="0"/>
              <w:autoSpaceDE w:val="0"/>
              <w:autoSpaceDN w:val="0"/>
              <w:adjustRightInd w:val="0"/>
              <w:spacing w:line="240" w:lineRule="auto"/>
              <w:jc w:val="both"/>
            </w:pPr>
            <w:r w:rsidRPr="00666BC5">
              <w:t xml:space="preserve"> </w:t>
            </w:r>
          </w:p>
        </w:tc>
      </w:tr>
      <w:tr w:rsidR="00F30135" w:rsidRPr="00666BC5" w:rsidTr="00590B35">
        <w:tblPrEx>
          <w:tblCellMar>
            <w:left w:w="117" w:type="dxa"/>
            <w:right w:w="117" w:type="dxa"/>
          </w:tblCellMar>
        </w:tblPrEx>
        <w:trPr>
          <w:jc w:val="center"/>
        </w:trPr>
        <w:tc>
          <w:tcPr>
            <w:tcW w:w="9567" w:type="dxa"/>
            <w:gridSpan w:val="3"/>
          </w:tcPr>
          <w:p w:rsidR="00F30135" w:rsidRPr="002119A5" w:rsidRDefault="00F30135" w:rsidP="00590B35">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jc w:val="both"/>
              <w:rPr>
                <w:b/>
              </w:rPr>
            </w:pPr>
            <w:r w:rsidRPr="002119A5">
              <w:rPr>
                <w:b/>
              </w:rPr>
              <w:t>Special packing provision</w:t>
            </w:r>
          </w:p>
          <w:p w:rsidR="00F30135" w:rsidRDefault="00F30135" w:rsidP="009F25D3">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156"/>
              <w:jc w:val="both"/>
            </w:pPr>
            <w:r>
              <w:t xml:space="preserve">LYY Large </w:t>
            </w:r>
            <w:proofErr w:type="spellStart"/>
            <w:r>
              <w:t>packagings</w:t>
            </w:r>
            <w:proofErr w:type="spellEnd"/>
            <w:r>
              <w:t xml:space="preserve"> of articles which contain dangerous goods of </w:t>
            </w:r>
            <w:r w:rsidR="0095645B">
              <w:t>D</w:t>
            </w:r>
            <w:r>
              <w:t>ivision 2.3 are subject to competent authority approval.</w:t>
            </w:r>
          </w:p>
          <w:p w:rsidR="00274E4B" w:rsidRDefault="00274E4B" w:rsidP="00590B35">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jc w:val="both"/>
            </w:pPr>
          </w:p>
          <w:p w:rsidR="00F30135" w:rsidRPr="00666BC5" w:rsidRDefault="00F30135" w:rsidP="009F25D3">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line="240" w:lineRule="auto"/>
              <w:ind w:left="156"/>
              <w:jc w:val="both"/>
            </w:pPr>
            <w:r>
              <w:t xml:space="preserve">LZZ Large </w:t>
            </w:r>
            <w:proofErr w:type="spellStart"/>
            <w:r>
              <w:t>packagings</w:t>
            </w:r>
            <w:proofErr w:type="spellEnd"/>
            <w:r>
              <w:t xml:space="preserve"> of articles which contain more than one of the hazards listed in 2.0.3.1 b) to g) are subject to competent authority approval.</w:t>
            </w:r>
          </w:p>
        </w:tc>
      </w:tr>
    </w:tbl>
    <w:p w:rsidR="00701C3D" w:rsidRDefault="00701C3D" w:rsidP="00796047">
      <w:pPr>
        <w:pStyle w:val="SingleTxtG"/>
        <w:rPr>
          <w:lang w:val="en-US"/>
        </w:rPr>
      </w:pPr>
    </w:p>
    <w:p w:rsidR="00A77F56" w:rsidRDefault="00A77F56">
      <w:pPr>
        <w:suppressAutoHyphens w:val="0"/>
        <w:spacing w:line="240" w:lineRule="auto"/>
        <w:rPr>
          <w:lang w:val="en-US"/>
        </w:rPr>
      </w:pPr>
      <w:r>
        <w:rPr>
          <w:lang w:val="en-US"/>
        </w:rPr>
        <w:br w:type="page"/>
      </w:r>
    </w:p>
    <w:p w:rsidR="00796047" w:rsidRDefault="00450210" w:rsidP="00796047">
      <w:pPr>
        <w:pStyle w:val="SingleTxtG"/>
        <w:rPr>
          <w:lang w:val="en-US"/>
        </w:rPr>
      </w:pPr>
      <w:r>
        <w:rPr>
          <w:lang w:val="en-US"/>
        </w:rPr>
        <w:lastRenderedPageBreak/>
        <w:t>1</w:t>
      </w:r>
      <w:r w:rsidR="008B3A57">
        <w:rPr>
          <w:lang w:val="en-US"/>
        </w:rPr>
        <w:t>3</w:t>
      </w:r>
      <w:r w:rsidR="003F2DCE">
        <w:rPr>
          <w:lang w:val="en-US"/>
        </w:rPr>
        <w:t>.</w:t>
      </w:r>
      <w:r w:rsidR="003F2DCE">
        <w:rPr>
          <w:lang w:val="en-US"/>
        </w:rPr>
        <w:tab/>
      </w:r>
      <w:r w:rsidR="00796047" w:rsidRPr="003160D4">
        <w:rPr>
          <w:lang w:val="en-US"/>
        </w:rPr>
        <w:t>Add a new paragraph to 5.4.1.5 as follows:</w:t>
      </w:r>
    </w:p>
    <w:p w:rsidR="00796047" w:rsidRPr="00F937DE" w:rsidRDefault="00796047" w:rsidP="00436F0D">
      <w:pPr>
        <w:pStyle w:val="SingleTxtG"/>
        <w:ind w:firstLine="567"/>
      </w:pPr>
      <w:r w:rsidRPr="00F937DE">
        <w:t>“5.4.1.5.1</w:t>
      </w:r>
      <w:r>
        <w:t>3</w:t>
      </w:r>
      <w:r w:rsidRPr="00F937DE">
        <w:t xml:space="preserve"> </w:t>
      </w:r>
      <w:r w:rsidRPr="00F937DE">
        <w:tab/>
      </w:r>
      <w:r w:rsidRPr="001E31A8">
        <w:rPr>
          <w:i/>
        </w:rPr>
        <w:t>Dangerous goods in articles, N.O.S</w:t>
      </w:r>
    </w:p>
    <w:p w:rsidR="00796047" w:rsidRDefault="00796047" w:rsidP="00436F0D">
      <w:pPr>
        <w:pStyle w:val="SingleTxtG"/>
        <w:spacing w:line="240" w:lineRule="auto"/>
        <w:ind w:left="1701"/>
      </w:pPr>
      <w:r w:rsidRPr="001E31A8">
        <w:t>For UN Nos. 35AA, 35BB, 35CC, 35DD, 35EE, 35FF, 35GG, 35HH, 35II, 35JJ</w:t>
      </w:r>
      <w:r w:rsidR="00170810">
        <w:t>,</w:t>
      </w:r>
      <w:r w:rsidRPr="001E31A8">
        <w:t xml:space="preserve"> 35KK</w:t>
      </w:r>
      <w:r w:rsidR="00170810">
        <w:t xml:space="preserve"> and 35LL</w:t>
      </w:r>
      <w:r w:rsidRPr="00F937DE">
        <w:t xml:space="preserve"> in addition to the Proper Shipping Name, the transport document shall bear </w:t>
      </w:r>
      <w:r>
        <w:t xml:space="preserve">in parenthesis </w:t>
      </w:r>
      <w:r w:rsidRPr="00F937DE">
        <w:t xml:space="preserve">the name and description of the </w:t>
      </w:r>
      <w:r>
        <w:t>dangerous goods</w:t>
      </w:r>
      <w:r w:rsidRPr="00F937DE">
        <w:t xml:space="preserve"> presenting the primary hazard </w:t>
      </w:r>
      <w:r>
        <w:t>(</w:t>
      </w:r>
      <w:r w:rsidRPr="00F937DE">
        <w:t>as indicated in column 2 of the Dangerous Goods List</w:t>
      </w:r>
      <w:r>
        <w:t>)</w:t>
      </w:r>
      <w:r w:rsidRPr="00F937DE">
        <w:t xml:space="preserve"> </w:t>
      </w:r>
      <w:r>
        <w:t xml:space="preserve">and subsidiary risks </w:t>
      </w:r>
      <w:r w:rsidRPr="00F937DE">
        <w:t>contained</w:t>
      </w:r>
      <w:r w:rsidR="005550A1">
        <w:t>.</w:t>
      </w:r>
    </w:p>
    <w:p w:rsidR="00796047" w:rsidRPr="00F937DE" w:rsidRDefault="00796047" w:rsidP="00436F0D">
      <w:pPr>
        <w:pStyle w:val="SingleTxtG"/>
        <w:spacing w:line="240" w:lineRule="auto"/>
        <w:ind w:left="1701"/>
      </w:pPr>
      <w:r>
        <w:t>E</w:t>
      </w:r>
      <w:r w:rsidRPr="00F937DE">
        <w:t>xample</w:t>
      </w:r>
      <w:r>
        <w:t>: for an article containing two dangerous substances, one of Class 3 and one of Class 8</w:t>
      </w:r>
      <w:r w:rsidRPr="00F937DE">
        <w:t>:</w:t>
      </w:r>
    </w:p>
    <w:p w:rsidR="002D1193" w:rsidRPr="00170810" w:rsidRDefault="00796047" w:rsidP="00170810">
      <w:pPr>
        <w:pStyle w:val="SingleTxtG"/>
        <w:ind w:left="1701"/>
        <w:rPr>
          <w:u w:val="single"/>
          <w:lang w:val="en-US"/>
        </w:rPr>
      </w:pPr>
      <w:r w:rsidRPr="00036654">
        <w:rPr>
          <w:u w:val="single"/>
        </w:rPr>
        <w:t>UN35</w:t>
      </w:r>
      <w:r>
        <w:rPr>
          <w:u w:val="single"/>
        </w:rPr>
        <w:t>CC</w:t>
      </w:r>
      <w:r w:rsidRPr="00036654">
        <w:rPr>
          <w:u w:val="single"/>
          <w:lang w:val="en-US"/>
        </w:rPr>
        <w:t xml:space="preserve">, DANGEROUS GOODS IN </w:t>
      </w:r>
      <w:r>
        <w:rPr>
          <w:u w:val="single"/>
          <w:lang w:val="en-US"/>
        </w:rPr>
        <w:t>ARTICLES</w:t>
      </w:r>
      <w:r w:rsidRPr="00036654">
        <w:rPr>
          <w:u w:val="single"/>
          <w:lang w:val="en-US"/>
        </w:rPr>
        <w:t>, N.O.S, (</w:t>
      </w:r>
      <w:proofErr w:type="spellStart"/>
      <w:r w:rsidRPr="00036654">
        <w:rPr>
          <w:u w:val="single"/>
          <w:lang w:val="en-US"/>
        </w:rPr>
        <w:t>Pyrrolidine</w:t>
      </w:r>
      <w:proofErr w:type="spellEnd"/>
      <w:r w:rsidRPr="00036654">
        <w:rPr>
          <w:u w:val="single"/>
          <w:lang w:val="en-US"/>
        </w:rPr>
        <w:t xml:space="preserve">), </w:t>
      </w:r>
      <w:r>
        <w:rPr>
          <w:u w:val="single"/>
          <w:lang w:val="en-US"/>
        </w:rPr>
        <w:t xml:space="preserve">[(Chlorite Solution)] </w:t>
      </w:r>
      <w:r w:rsidRPr="00036654">
        <w:rPr>
          <w:u w:val="single"/>
          <w:lang w:val="en-US"/>
        </w:rPr>
        <w:t>3, (8)</w:t>
      </w:r>
      <w:r w:rsidR="009132A2" w:rsidRPr="009132A2">
        <w:rPr>
          <w:lang w:val="en-US"/>
        </w:rPr>
        <w:t>”</w:t>
      </w:r>
    </w:p>
    <w:p w:rsidR="00C730DE" w:rsidRDefault="00C730DE" w:rsidP="00C730DE">
      <w:pPr>
        <w:pStyle w:val="HChG"/>
        <w:keepNext w:val="0"/>
        <w:keepLines w:val="0"/>
      </w:pPr>
      <w:r>
        <w:tab/>
      </w:r>
      <w:r>
        <w:tab/>
      </w:r>
      <w:r w:rsidR="0062451C">
        <w:t>Consequential a</w:t>
      </w:r>
      <w:r w:rsidRPr="00BB1195">
        <w:t>mendment</w:t>
      </w:r>
      <w:r>
        <w:t>s</w:t>
      </w:r>
    </w:p>
    <w:p w:rsidR="003F2DCE" w:rsidRDefault="00450210" w:rsidP="00436F0D">
      <w:pPr>
        <w:pStyle w:val="SingleTxtG"/>
        <w:spacing w:line="240" w:lineRule="auto"/>
      </w:pPr>
      <w:r>
        <w:t>1</w:t>
      </w:r>
      <w:r w:rsidR="008B3A57">
        <w:t>4</w:t>
      </w:r>
      <w:r w:rsidR="003F2DCE">
        <w:t>.</w:t>
      </w:r>
      <w:r w:rsidR="003F2DCE">
        <w:tab/>
      </w:r>
      <w:r w:rsidR="00417151">
        <w:t>Add a new parag</w:t>
      </w:r>
      <w:r w:rsidR="00436F0D">
        <w:t>raph to Chapter 1.1 as follows:</w:t>
      </w:r>
    </w:p>
    <w:p w:rsidR="00417151" w:rsidRPr="00436F0D" w:rsidRDefault="00417151" w:rsidP="00436F0D">
      <w:pPr>
        <w:pStyle w:val="SingleTxtG"/>
        <w:spacing w:line="240" w:lineRule="auto"/>
        <w:ind w:firstLine="567"/>
        <w:rPr>
          <w:b/>
        </w:rPr>
      </w:pPr>
      <w:r>
        <w:t>“1.1.1.10</w:t>
      </w:r>
      <w:r>
        <w:tab/>
      </w:r>
      <w:r>
        <w:rPr>
          <w:b/>
        </w:rPr>
        <w:t xml:space="preserve">Dangerous </w:t>
      </w:r>
      <w:r w:rsidR="001D3029">
        <w:rPr>
          <w:b/>
        </w:rPr>
        <w:t>goods</w:t>
      </w:r>
      <w:r>
        <w:rPr>
          <w:b/>
        </w:rPr>
        <w:t xml:space="preserve"> in a</w:t>
      </w:r>
      <w:r w:rsidRPr="002F1A84">
        <w:rPr>
          <w:b/>
        </w:rPr>
        <w:t>rticles</w:t>
      </w:r>
    </w:p>
    <w:p w:rsidR="003F2DCE" w:rsidRDefault="00417151" w:rsidP="00436F0D">
      <w:pPr>
        <w:pStyle w:val="SingleTxtG"/>
        <w:spacing w:line="240" w:lineRule="auto"/>
        <w:ind w:left="1701"/>
      </w:pPr>
      <w:r>
        <w:t xml:space="preserve">Articles containing dangerous </w:t>
      </w:r>
      <w:r w:rsidR="001D3029">
        <w:t>goods</w:t>
      </w:r>
      <w:r>
        <w:t xml:space="preserve"> shall not be subject to these regulations where the quantity of dangerous </w:t>
      </w:r>
      <w:r w:rsidR="00BD21AD">
        <w:t>goods</w:t>
      </w:r>
      <w:r>
        <w:t xml:space="preserve"> contained within the article is below the quantity permitted in Excepted Quantities as indicated in Column 7b of the Dangerous Goods List in Chapter 3.2 for all the dangerous </w:t>
      </w:r>
      <w:r w:rsidR="00BD21AD">
        <w:t>goods</w:t>
      </w:r>
      <w:r>
        <w:t xml:space="preserve"> contained.”</w:t>
      </w:r>
    </w:p>
    <w:p w:rsidR="003F2DCE" w:rsidRDefault="00450210" w:rsidP="00436F0D">
      <w:pPr>
        <w:pStyle w:val="SingleTxtG"/>
        <w:spacing w:line="240" w:lineRule="auto"/>
        <w:ind w:left="1123"/>
        <w:rPr>
          <w:lang w:val="en-US"/>
        </w:rPr>
      </w:pPr>
      <w:r>
        <w:rPr>
          <w:lang w:val="en-US"/>
        </w:rPr>
        <w:t>1</w:t>
      </w:r>
      <w:r w:rsidR="008B3A57">
        <w:rPr>
          <w:lang w:val="en-US"/>
        </w:rPr>
        <w:t>5</w:t>
      </w:r>
      <w:r w:rsidR="00417151">
        <w:rPr>
          <w:lang w:val="en-US"/>
        </w:rPr>
        <w:t>.</w:t>
      </w:r>
      <w:r w:rsidR="00417151">
        <w:rPr>
          <w:lang w:val="en-US"/>
        </w:rPr>
        <w:tab/>
      </w:r>
      <w:r w:rsidR="00417151" w:rsidRPr="00F420DB">
        <w:rPr>
          <w:lang w:val="en-US"/>
        </w:rPr>
        <w:t>Amend the proper shipping name for UN3363</w:t>
      </w:r>
      <w:r w:rsidR="003F2DCE">
        <w:rPr>
          <w:lang w:val="en-US"/>
        </w:rPr>
        <w:t xml:space="preserve"> in the Dangerous Goods List of </w:t>
      </w:r>
      <w:r w:rsidR="00417151" w:rsidRPr="00F420DB">
        <w:rPr>
          <w:lang w:val="en-US"/>
        </w:rPr>
        <w:t xml:space="preserve">Chapter 3.2 as follows (new text </w:t>
      </w:r>
      <w:r w:rsidR="00417151" w:rsidRPr="002F1A84">
        <w:t>underlined</w:t>
      </w:r>
      <w:r w:rsidR="00417151">
        <w:t xml:space="preserve">, </w:t>
      </w:r>
      <w:r w:rsidR="00417151" w:rsidRPr="00417151">
        <w:rPr>
          <w:strike/>
        </w:rPr>
        <w:t>deleted text strikethrough</w:t>
      </w:r>
      <w:r w:rsidR="00417151" w:rsidRPr="00F420DB">
        <w:rPr>
          <w:lang w:val="en-US"/>
        </w:rPr>
        <w:t>):</w:t>
      </w:r>
    </w:p>
    <w:p w:rsidR="003F2DCE" w:rsidRDefault="00417151" w:rsidP="00436F0D">
      <w:pPr>
        <w:pStyle w:val="SingleTxtG"/>
        <w:spacing w:line="240" w:lineRule="auto"/>
        <w:ind w:left="1701"/>
        <w:rPr>
          <w:u w:val="single"/>
          <w:lang w:val="en-US"/>
        </w:rPr>
      </w:pPr>
      <w:r>
        <w:rPr>
          <w:lang w:val="en-US"/>
        </w:rPr>
        <w:t>“3363</w:t>
      </w:r>
      <w:r>
        <w:rPr>
          <w:lang w:val="en-US"/>
        </w:rPr>
        <w:tab/>
      </w:r>
      <w:r>
        <w:rPr>
          <w:lang w:val="en-US"/>
        </w:rPr>
        <w:tab/>
        <w:t xml:space="preserve">DANGEROUS GOODS IN </w:t>
      </w:r>
      <w:r w:rsidRPr="00417151">
        <w:rPr>
          <w:strike/>
          <w:lang w:val="en-US"/>
        </w:rPr>
        <w:t xml:space="preserve">MACHINERY or DANGEROUS GOODS IN </w:t>
      </w:r>
      <w:r w:rsidRPr="00417151">
        <w:rPr>
          <w:strike/>
        </w:rPr>
        <w:t>APPARATUS</w:t>
      </w:r>
      <w:r w:rsidRPr="00233E7E">
        <w:rPr>
          <w:u w:val="single"/>
          <w:lang w:val="en-US"/>
        </w:rPr>
        <w:t xml:space="preserve"> ARTICLES</w:t>
      </w:r>
      <w:r w:rsidRPr="00F420DB">
        <w:rPr>
          <w:u w:val="single"/>
          <w:lang w:val="en-US"/>
        </w:rPr>
        <w:t>, N.O.S.</w:t>
      </w:r>
      <w:r>
        <w:rPr>
          <w:u w:val="single"/>
          <w:lang w:val="en-US"/>
        </w:rPr>
        <w:t xml:space="preserve"> in limited quantities</w:t>
      </w:r>
      <w:r w:rsidRPr="00F420DB">
        <w:rPr>
          <w:u w:val="single"/>
          <w:lang w:val="en-US"/>
        </w:rPr>
        <w:t>”</w:t>
      </w:r>
    </w:p>
    <w:p w:rsidR="003F2DCE" w:rsidRDefault="00417151" w:rsidP="00436F0D">
      <w:pPr>
        <w:pStyle w:val="SingleTxtG"/>
        <w:spacing w:line="240" w:lineRule="auto"/>
        <w:ind w:left="1701"/>
        <w:rPr>
          <w:lang w:val="en-US"/>
        </w:rPr>
      </w:pPr>
      <w:r w:rsidRPr="00F420DB">
        <w:rPr>
          <w:lang w:val="en-US"/>
        </w:rPr>
        <w:t xml:space="preserve">(Amendment would also need to be made to the alphabetical index, to Appendix A, </w:t>
      </w:r>
      <w:r w:rsidR="009132A2">
        <w:rPr>
          <w:lang w:val="en-US"/>
        </w:rPr>
        <w:t xml:space="preserve">the </w:t>
      </w:r>
      <w:r w:rsidRPr="00F420DB">
        <w:rPr>
          <w:lang w:val="en-US"/>
        </w:rPr>
        <w:t>List of Generic and N.O.S. Proper Shipping Names and to Chapter 2.9)</w:t>
      </w:r>
      <w:r w:rsidR="00A77F56">
        <w:rPr>
          <w:lang w:val="en-US"/>
        </w:rPr>
        <w:t>.</w:t>
      </w:r>
    </w:p>
    <w:p w:rsidR="003F2DCE" w:rsidRDefault="00450210" w:rsidP="00436F0D">
      <w:pPr>
        <w:pStyle w:val="SingleTxtG"/>
        <w:spacing w:line="240" w:lineRule="auto"/>
      </w:pPr>
      <w:r>
        <w:t>1</w:t>
      </w:r>
      <w:r w:rsidR="008B3A57">
        <w:t>6</w:t>
      </w:r>
      <w:r w:rsidR="00417151">
        <w:t>.</w:t>
      </w:r>
      <w:r w:rsidR="00417151">
        <w:tab/>
        <w:t>Amend 4.1.3.8.1 as</w:t>
      </w:r>
      <w:r w:rsidR="00436F0D">
        <w:t xml:space="preserve"> follows (new text underlined):</w:t>
      </w:r>
    </w:p>
    <w:p w:rsidR="003F2DCE" w:rsidRDefault="00417151" w:rsidP="00436F0D">
      <w:pPr>
        <w:pStyle w:val="SingleTxtG"/>
        <w:spacing w:line="240" w:lineRule="auto"/>
        <w:ind w:left="1701"/>
      </w:pPr>
      <w:r>
        <w:t>“4.1.3.8.1</w:t>
      </w:r>
      <w:r>
        <w:tab/>
        <w:t xml:space="preserve">Where large and robust articles cannot be packaged in accordance with the requirements of Chapters 6.1 or 6.6 and they have to be </w:t>
      </w:r>
      <w:r w:rsidRPr="00685BF2">
        <w:rPr>
          <w:strike/>
        </w:rPr>
        <w:t>carried</w:t>
      </w:r>
      <w:r>
        <w:t xml:space="preserve"> </w:t>
      </w:r>
      <w:r w:rsidR="00685BF2">
        <w:rPr>
          <w:u w:val="single"/>
        </w:rPr>
        <w:t xml:space="preserve">transported </w:t>
      </w:r>
      <w:r>
        <w:t xml:space="preserve">empty, uncleaned and unpackaged </w:t>
      </w:r>
      <w:r>
        <w:rPr>
          <w:u w:val="single"/>
        </w:rPr>
        <w:t xml:space="preserve">or </w:t>
      </w:r>
      <w:r w:rsidR="00C54918">
        <w:rPr>
          <w:u w:val="single"/>
        </w:rPr>
        <w:t xml:space="preserve">they cannot be packaged in </w:t>
      </w:r>
      <w:r>
        <w:rPr>
          <w:u w:val="single"/>
        </w:rPr>
        <w:t xml:space="preserve">accordance with </w:t>
      </w:r>
      <w:r w:rsidR="00C54918">
        <w:rPr>
          <w:u w:val="single"/>
        </w:rPr>
        <w:t>P00X</w:t>
      </w:r>
      <w:r w:rsidR="009132A2">
        <w:rPr>
          <w:u w:val="single"/>
        </w:rPr>
        <w:t xml:space="preserve"> or LP00X</w:t>
      </w:r>
      <w:r>
        <w:t>, the competent authority of the country of origin may approve such</w:t>
      </w:r>
      <w:r w:rsidRPr="00685BF2">
        <w:rPr>
          <w:strike/>
        </w:rPr>
        <w:t xml:space="preserve"> carriage</w:t>
      </w:r>
      <w:r w:rsidR="00685BF2">
        <w:rPr>
          <w:strike/>
        </w:rPr>
        <w:t xml:space="preserve"> </w:t>
      </w:r>
      <w:r w:rsidR="00685BF2">
        <w:rPr>
          <w:u w:val="single"/>
        </w:rPr>
        <w:t>transport</w:t>
      </w:r>
      <w:r>
        <w:t>. In doing so the competent authority shall take into account that:” [</w:t>
      </w:r>
      <w:r w:rsidRPr="00DE10B8">
        <w:rPr>
          <w:i/>
        </w:rPr>
        <w:t>the remainder of text is to remain the same</w:t>
      </w:r>
      <w:r>
        <w:t>]</w:t>
      </w:r>
      <w:r w:rsidR="00436F0D">
        <w:t>.</w:t>
      </w:r>
    </w:p>
    <w:p w:rsidR="00417151" w:rsidRDefault="00450210" w:rsidP="00436F0D">
      <w:pPr>
        <w:pStyle w:val="SingleTxtG"/>
        <w:spacing w:line="240" w:lineRule="auto"/>
        <w:rPr>
          <w:lang w:val="en-US"/>
        </w:rPr>
      </w:pPr>
      <w:r>
        <w:rPr>
          <w:lang w:val="en-US"/>
        </w:rPr>
        <w:t>1</w:t>
      </w:r>
      <w:r w:rsidR="008B3A57">
        <w:rPr>
          <w:lang w:val="en-US"/>
        </w:rPr>
        <w:t>7</w:t>
      </w:r>
      <w:r w:rsidR="00417151">
        <w:rPr>
          <w:lang w:val="en-US"/>
        </w:rPr>
        <w:t>.</w:t>
      </w:r>
      <w:r w:rsidR="00417151">
        <w:rPr>
          <w:lang w:val="en-US"/>
        </w:rPr>
        <w:tab/>
      </w:r>
      <w:r w:rsidR="00417151" w:rsidRPr="003160D4">
        <w:rPr>
          <w:lang w:val="en-US"/>
        </w:rPr>
        <w:t xml:space="preserve">Amend </w:t>
      </w:r>
      <w:r w:rsidR="00417151" w:rsidRPr="00F937DE">
        <w:t>Packing</w:t>
      </w:r>
      <w:r w:rsidR="00417151" w:rsidRPr="003160D4">
        <w:rPr>
          <w:lang w:val="en-US"/>
        </w:rPr>
        <w:t xml:space="preserve"> Instruction P907 in 4.1.4.1 as follows (new text underlined</w:t>
      </w:r>
      <w:r w:rsidR="001666A1">
        <w:t xml:space="preserve">, </w:t>
      </w:r>
      <w:r w:rsidR="001666A1" w:rsidRPr="00417151">
        <w:rPr>
          <w:strike/>
        </w:rPr>
        <w:t>deleted text strikethrough</w:t>
      </w:r>
      <w:r w:rsidR="00417151" w:rsidRPr="003160D4">
        <w:rPr>
          <w:lang w:val="en-US"/>
        </w:rPr>
        <w:t>):</w:t>
      </w:r>
    </w:p>
    <w:p w:rsidR="003F2DCE" w:rsidRPr="00436F0D" w:rsidRDefault="003F2DCE" w:rsidP="00436F0D">
      <w:pPr>
        <w:pStyle w:val="SingleTxtG"/>
        <w:spacing w:line="240" w:lineRule="auto"/>
        <w:ind w:left="1701"/>
        <w:rPr>
          <w:b/>
          <w:lang w:val="en-US"/>
        </w:rPr>
      </w:pPr>
      <w:r>
        <w:rPr>
          <w:lang w:val="en-US"/>
        </w:rPr>
        <w:t>“P907</w:t>
      </w:r>
      <w:r>
        <w:rPr>
          <w:lang w:val="en-US"/>
        </w:rPr>
        <w:tab/>
      </w:r>
      <w:r w:rsidR="00417151" w:rsidRPr="003160D4">
        <w:rPr>
          <w:lang w:val="en-US"/>
        </w:rPr>
        <w:t xml:space="preserve">If the </w:t>
      </w:r>
      <w:r w:rsidR="001666A1" w:rsidRPr="001666A1">
        <w:rPr>
          <w:u w:val="single"/>
          <w:lang w:val="en-US"/>
        </w:rPr>
        <w:t>article</w:t>
      </w:r>
      <w:r w:rsidR="001666A1">
        <w:rPr>
          <w:lang w:val="en-US"/>
        </w:rPr>
        <w:t xml:space="preserve"> </w:t>
      </w:r>
      <w:r w:rsidR="00417151" w:rsidRPr="001666A1">
        <w:rPr>
          <w:strike/>
          <w:lang w:val="en-US"/>
        </w:rPr>
        <w:t>machinery or apparatus</w:t>
      </w:r>
      <w:r w:rsidR="00417151" w:rsidRPr="009132A2">
        <w:rPr>
          <w:strike/>
          <w:lang w:val="en-US"/>
        </w:rPr>
        <w:t xml:space="preserve"> </w:t>
      </w:r>
      <w:r w:rsidR="00417151" w:rsidRPr="003160D4">
        <w:rPr>
          <w:lang w:val="en-US"/>
        </w:rPr>
        <w:t xml:space="preserve">is constructed and designed so that the receptacles containing the dangerous goods are afforded adequate protection, an outer packaging is not required.  Dangerous goods in </w:t>
      </w:r>
      <w:r w:rsidR="001666A1" w:rsidRPr="001666A1">
        <w:rPr>
          <w:u w:val="single"/>
          <w:lang w:val="en-US"/>
        </w:rPr>
        <w:t>articles</w:t>
      </w:r>
      <w:r w:rsidR="001666A1">
        <w:rPr>
          <w:lang w:val="en-US"/>
        </w:rPr>
        <w:t xml:space="preserve"> </w:t>
      </w:r>
      <w:r w:rsidR="00417151" w:rsidRPr="001666A1">
        <w:rPr>
          <w:strike/>
          <w:lang w:val="en-US"/>
        </w:rPr>
        <w:t>machinery or apparatus</w:t>
      </w:r>
      <w:r w:rsidR="00417151" w:rsidRPr="009132A2">
        <w:rPr>
          <w:strike/>
          <w:lang w:val="en-US"/>
        </w:rPr>
        <w:t xml:space="preserve"> </w:t>
      </w:r>
      <w:r w:rsidR="00417151" w:rsidRPr="003160D4">
        <w:rPr>
          <w:lang w:val="en-US"/>
        </w:rPr>
        <w:t xml:space="preserve">shall otherwise be packed in outer </w:t>
      </w:r>
      <w:proofErr w:type="spellStart"/>
      <w:r w:rsidR="00417151" w:rsidRPr="003160D4">
        <w:rPr>
          <w:lang w:val="en-US"/>
        </w:rPr>
        <w:t>packagings</w:t>
      </w:r>
      <w:proofErr w:type="spellEnd"/>
      <w:r w:rsidR="00417151" w:rsidRPr="003160D4">
        <w:rPr>
          <w:lang w:val="en-US"/>
        </w:rPr>
        <w:t xml:space="preserve"> constructed of suitable material, and of adequate strength and design in relation to the packaging capacity and its intended use, and meeting the applicable requirements of </w:t>
      </w:r>
      <w:r w:rsidR="00417151" w:rsidRPr="00841D79">
        <w:rPr>
          <w:lang w:val="en-US"/>
        </w:rPr>
        <w:t>4.1.1.1.</w:t>
      </w:r>
    </w:p>
    <w:p w:rsidR="00417151" w:rsidRDefault="00417151" w:rsidP="00436F0D">
      <w:pPr>
        <w:pStyle w:val="SingleTxtG"/>
        <w:spacing w:after="0" w:line="240" w:lineRule="auto"/>
        <w:ind w:left="1701"/>
        <w:rPr>
          <w:lang w:val="en-US"/>
        </w:rPr>
      </w:pPr>
      <w:r w:rsidRPr="003160D4">
        <w:rPr>
          <w:lang w:val="en-US"/>
        </w:rPr>
        <w:t>Receptacles containing dangerous goods shall conform to the general provisions in 4.1.1, except that 4.1.1.3, 4.1.1.4, 4.1.1.12 and 4.1.1.14 do not apply.  For Division 2.2 gases, the inner cylinder or receptacle, its contents and filling density shall be to the satisfaction of the competent authority of the country in which the cylinder or receptacle is filled.</w:t>
      </w:r>
    </w:p>
    <w:p w:rsidR="003F2DCE" w:rsidRDefault="00417151" w:rsidP="00436F0D">
      <w:pPr>
        <w:pStyle w:val="SingleTxtG"/>
        <w:spacing w:before="120" w:line="240" w:lineRule="auto"/>
        <w:ind w:left="1701"/>
        <w:rPr>
          <w:lang w:val="en-US"/>
        </w:rPr>
      </w:pPr>
      <w:r w:rsidRPr="003160D4">
        <w:rPr>
          <w:lang w:val="en-US"/>
        </w:rPr>
        <w:lastRenderedPageBreak/>
        <w:t xml:space="preserve">In addition, the manner in which receptacles are contained within the </w:t>
      </w:r>
      <w:r w:rsidR="001666A1" w:rsidRPr="001666A1">
        <w:rPr>
          <w:u w:val="single"/>
          <w:lang w:val="en-US"/>
        </w:rPr>
        <w:t>article</w:t>
      </w:r>
      <w:r w:rsidR="001666A1">
        <w:rPr>
          <w:lang w:val="en-US"/>
        </w:rPr>
        <w:t xml:space="preserve"> </w:t>
      </w:r>
      <w:r w:rsidRPr="001666A1">
        <w:rPr>
          <w:strike/>
          <w:lang w:val="en-US"/>
        </w:rPr>
        <w:t>machinery or apparatus</w:t>
      </w:r>
      <w:r w:rsidRPr="009132A2">
        <w:rPr>
          <w:strike/>
          <w:lang w:val="en-US"/>
        </w:rPr>
        <w:t xml:space="preserve">, </w:t>
      </w:r>
      <w:r w:rsidRPr="003160D4">
        <w:rPr>
          <w:lang w:val="en-US"/>
        </w:rPr>
        <w:t xml:space="preserve">shall be such that under normal conditions of transport, damage to receptacles containing the dangerous goods is unlikely; and in the event of damage to receptacles containing solid or liquid dangerous goods, no leakage of the dangerous goods from the </w:t>
      </w:r>
      <w:r w:rsidR="001666A1" w:rsidRPr="001666A1">
        <w:rPr>
          <w:u w:val="single"/>
          <w:lang w:val="en-US"/>
        </w:rPr>
        <w:t>article</w:t>
      </w:r>
      <w:r w:rsidR="001666A1">
        <w:rPr>
          <w:lang w:val="en-US"/>
        </w:rPr>
        <w:t xml:space="preserve"> </w:t>
      </w:r>
      <w:r w:rsidRPr="001666A1">
        <w:rPr>
          <w:strike/>
          <w:lang w:val="en-US"/>
        </w:rPr>
        <w:t>machinery or apparatus</w:t>
      </w:r>
      <w:r w:rsidRPr="009132A2">
        <w:rPr>
          <w:strike/>
          <w:lang w:val="en-US"/>
        </w:rPr>
        <w:t xml:space="preserve"> </w:t>
      </w:r>
      <w:r w:rsidRPr="003160D4">
        <w:rPr>
          <w:lang w:val="en-US"/>
        </w:rPr>
        <w:t>is possible (a leak</w:t>
      </w:r>
      <w:r w:rsidR="00A77F56">
        <w:rPr>
          <w:lang w:val="en-US"/>
        </w:rPr>
        <w:t xml:space="preserve"> </w:t>
      </w:r>
      <w:r w:rsidRPr="003160D4">
        <w:rPr>
          <w:lang w:val="en-US"/>
        </w:rPr>
        <w:t>proof liner may be used to satisfy this requirement).</w:t>
      </w:r>
    </w:p>
    <w:p w:rsidR="00C11909" w:rsidRPr="003C550C" w:rsidRDefault="00417151" w:rsidP="00436F0D">
      <w:pPr>
        <w:pStyle w:val="SingleTxtG"/>
        <w:spacing w:line="240" w:lineRule="auto"/>
        <w:ind w:left="1701"/>
        <w:rPr>
          <w:lang w:val="en-US"/>
        </w:rPr>
      </w:pPr>
      <w:r w:rsidRPr="003160D4">
        <w:rPr>
          <w:lang w:val="en-US"/>
        </w:rPr>
        <w:t xml:space="preserve">Receptacles containing dangerous goods shall be </w:t>
      </w:r>
      <w:r w:rsidR="00274E4B">
        <w:rPr>
          <w:lang w:val="en-US"/>
        </w:rPr>
        <w:t>i</w:t>
      </w:r>
      <w:r w:rsidRPr="003160D4">
        <w:rPr>
          <w:lang w:val="en-US"/>
        </w:rPr>
        <w:t xml:space="preserve">nstalled, secured or cushioned </w:t>
      </w:r>
      <w:r w:rsidR="00274E4B">
        <w:rPr>
          <w:lang w:val="en-US"/>
        </w:rPr>
        <w:t xml:space="preserve">so </w:t>
      </w:r>
      <w:r w:rsidRPr="003160D4">
        <w:rPr>
          <w:lang w:val="en-US"/>
        </w:rPr>
        <w:t xml:space="preserve">as to prevent their breakage or leakage and so as to control their movement within the </w:t>
      </w:r>
      <w:r w:rsidR="001666A1" w:rsidRPr="001666A1">
        <w:rPr>
          <w:u w:val="single"/>
          <w:lang w:val="en-US"/>
        </w:rPr>
        <w:t>article</w:t>
      </w:r>
      <w:r w:rsidR="001666A1">
        <w:rPr>
          <w:lang w:val="en-US"/>
        </w:rPr>
        <w:t xml:space="preserve"> </w:t>
      </w:r>
      <w:r w:rsidRPr="001666A1">
        <w:rPr>
          <w:strike/>
          <w:lang w:val="en-US"/>
        </w:rPr>
        <w:t>machinery or apparatus</w:t>
      </w:r>
      <w:r w:rsidRPr="009132A2">
        <w:rPr>
          <w:strike/>
          <w:lang w:val="en-US"/>
        </w:rPr>
        <w:t xml:space="preserve"> </w:t>
      </w:r>
      <w:r w:rsidRPr="003160D4">
        <w:rPr>
          <w:lang w:val="en-US"/>
        </w:rPr>
        <w:t>during normal conditions of transport.  Cushioning material shall not react</w:t>
      </w:r>
      <w:r w:rsidRPr="00396C00">
        <w:rPr>
          <w:lang w:val="en-US"/>
        </w:rPr>
        <w:t xml:space="preserve"> </w:t>
      </w:r>
      <w:r w:rsidRPr="003160D4">
        <w:rPr>
          <w:lang w:val="en-US"/>
        </w:rPr>
        <w:t>dangerously with the content of the receptacles.  Any leakage of the contents shall not substantially impair the protective properties of the cushioning material.”</w:t>
      </w:r>
    </w:p>
    <w:p w:rsidR="00C11909" w:rsidRDefault="00450210" w:rsidP="00436F0D">
      <w:pPr>
        <w:pStyle w:val="SingleTxtG"/>
        <w:spacing w:line="240" w:lineRule="auto"/>
        <w:rPr>
          <w:lang w:val="en-US"/>
        </w:rPr>
      </w:pPr>
      <w:r>
        <w:rPr>
          <w:lang w:val="en-US"/>
        </w:rPr>
        <w:t>1</w:t>
      </w:r>
      <w:r w:rsidR="008B3A57">
        <w:rPr>
          <w:lang w:val="en-US"/>
        </w:rPr>
        <w:t>8</w:t>
      </w:r>
      <w:r w:rsidR="00417151" w:rsidRPr="005C1DB3">
        <w:rPr>
          <w:lang w:val="en-US"/>
        </w:rPr>
        <w:t>.</w:t>
      </w:r>
      <w:r w:rsidR="00417151" w:rsidRPr="005C1DB3">
        <w:rPr>
          <w:lang w:val="en-US"/>
        </w:rPr>
        <w:tab/>
        <w:t>Amend the first sentence of 2.0.3.1 to read</w:t>
      </w:r>
      <w:r w:rsidR="00C11909">
        <w:rPr>
          <w:lang w:val="en-US"/>
        </w:rPr>
        <w:t xml:space="preserve"> </w:t>
      </w:r>
      <w:r w:rsidR="00C11909" w:rsidRPr="003160D4">
        <w:rPr>
          <w:lang w:val="en-US"/>
        </w:rPr>
        <w:t>(new text underlined</w:t>
      </w:r>
      <w:r w:rsidR="00C11909">
        <w:rPr>
          <w:lang w:val="en-US"/>
        </w:rPr>
        <w:t>)</w:t>
      </w:r>
      <w:r w:rsidR="00417151" w:rsidRPr="005C1DB3">
        <w:rPr>
          <w:lang w:val="en-US"/>
        </w:rPr>
        <w:t>:</w:t>
      </w:r>
    </w:p>
    <w:p w:rsidR="00C11909" w:rsidRPr="005C1DB3" w:rsidRDefault="00417151" w:rsidP="00436F0D">
      <w:pPr>
        <w:pStyle w:val="SingleTxtG"/>
        <w:spacing w:line="240" w:lineRule="auto"/>
        <w:ind w:firstLine="567"/>
        <w:rPr>
          <w:lang w:val="en-US"/>
        </w:rPr>
      </w:pPr>
      <w:r w:rsidRPr="005C1DB3">
        <w:rPr>
          <w:lang w:val="en-US"/>
        </w:rPr>
        <w:t>“2.0.3.1       Precedence of hazard characteristics</w:t>
      </w:r>
    </w:p>
    <w:p w:rsidR="00C11909" w:rsidRDefault="00417151" w:rsidP="00436F0D">
      <w:pPr>
        <w:pStyle w:val="SingleTxtG"/>
        <w:spacing w:line="240" w:lineRule="auto"/>
        <w:ind w:left="1701"/>
        <w:rPr>
          <w:u w:val="single"/>
          <w:lang w:val="en-US"/>
        </w:rPr>
      </w:pPr>
      <w:r w:rsidRPr="005C1DB3">
        <w:rPr>
          <w:lang w:val="en-US"/>
        </w:rPr>
        <w:t>The table below shall be used to determine the class of a substance, mixture or solution having more than one risk, when it is not named in the Dangerous Goods List in Chapter 3.2</w:t>
      </w:r>
      <w:r>
        <w:rPr>
          <w:lang w:val="en-US"/>
        </w:rPr>
        <w:t xml:space="preserve"> </w:t>
      </w:r>
      <w:r w:rsidRPr="005C1DB3">
        <w:rPr>
          <w:u w:val="single"/>
          <w:lang w:val="en-US"/>
        </w:rPr>
        <w:t xml:space="preserve">or to </w:t>
      </w:r>
      <w:r w:rsidR="00B438AD">
        <w:rPr>
          <w:u w:val="single"/>
          <w:lang w:val="en-US"/>
        </w:rPr>
        <w:t>assign</w:t>
      </w:r>
      <w:r>
        <w:rPr>
          <w:u w:val="single"/>
          <w:lang w:val="en-US"/>
        </w:rPr>
        <w:t xml:space="preserve"> the appropriate entry for dangerous goods in articles N.O.S (UN </w:t>
      </w:r>
      <w:r w:rsidR="00563AEA">
        <w:rPr>
          <w:u w:val="single"/>
          <w:lang w:val="en-US"/>
        </w:rPr>
        <w:t xml:space="preserve">Nos. </w:t>
      </w:r>
      <w:r>
        <w:rPr>
          <w:u w:val="single"/>
          <w:lang w:val="en-US"/>
        </w:rPr>
        <w:t>35AA to 35</w:t>
      </w:r>
      <w:r w:rsidR="00B73980">
        <w:rPr>
          <w:u w:val="single"/>
          <w:lang w:val="en-US"/>
        </w:rPr>
        <w:t>LL</w:t>
      </w:r>
      <w:r w:rsidR="00841D79">
        <w:rPr>
          <w:u w:val="single"/>
          <w:lang w:val="en-US"/>
        </w:rPr>
        <w:t>, see 2.0.5</w:t>
      </w:r>
      <w:r>
        <w:rPr>
          <w:u w:val="single"/>
          <w:lang w:val="en-US"/>
        </w:rPr>
        <w:t>)”. [</w:t>
      </w:r>
      <w:r>
        <w:rPr>
          <w:i/>
          <w:u w:val="single"/>
          <w:lang w:val="en-US"/>
        </w:rPr>
        <w:t>The rest is to remain unchanged</w:t>
      </w:r>
      <w:r>
        <w:rPr>
          <w:u w:val="single"/>
          <w:lang w:val="en-US"/>
        </w:rPr>
        <w:t>]</w:t>
      </w:r>
    </w:p>
    <w:p w:rsidR="00A630B9" w:rsidRDefault="00A630B9">
      <w:pPr>
        <w:suppressAutoHyphens w:val="0"/>
        <w:spacing w:line="240" w:lineRule="auto"/>
        <w:rPr>
          <w:u w:val="single"/>
        </w:rPr>
      </w:pPr>
      <w:r>
        <w:rPr>
          <w:u w:val="single"/>
        </w:rPr>
        <w:br w:type="page"/>
      </w:r>
    </w:p>
    <w:p w:rsidR="001F3254" w:rsidRPr="009F25D3" w:rsidRDefault="00A630B9" w:rsidP="006A72B1">
      <w:pPr>
        <w:pStyle w:val="HChG"/>
      </w:pPr>
      <w:r w:rsidRPr="009F25D3">
        <w:lastRenderedPageBreak/>
        <w:t>Annex</w:t>
      </w:r>
      <w:r w:rsidR="009F25D3" w:rsidRPr="009F25D3">
        <w:t xml:space="preserve"> A</w:t>
      </w:r>
    </w:p>
    <w:p w:rsidR="00A630B9" w:rsidRPr="009F25D3" w:rsidRDefault="006A72B1" w:rsidP="006A72B1">
      <w:pPr>
        <w:pStyle w:val="HChG"/>
      </w:pPr>
      <w:r>
        <w:tab/>
      </w:r>
      <w:r>
        <w:tab/>
      </w:r>
      <w:r w:rsidR="009F25D3" w:rsidRPr="009F25D3">
        <w:t>Alternative Packing Instruction</w:t>
      </w:r>
    </w:p>
    <w:p w:rsidR="00A630B9" w:rsidRPr="009F25D3" w:rsidRDefault="00A630B9" w:rsidP="009F25D3">
      <w:pPr>
        <w:pStyle w:val="SingleTxtG"/>
        <w:tabs>
          <w:tab w:val="num" w:pos="1854"/>
        </w:tabs>
      </w:pPr>
      <w:r w:rsidRPr="009F25D3">
        <w:t xml:space="preserve">Some delegations are concerned that the packing instructions </w:t>
      </w:r>
      <w:r w:rsidR="009F25D3" w:rsidRPr="009F25D3">
        <w:t xml:space="preserve">presented in the main body of this paper </w:t>
      </w:r>
      <w:r w:rsidRPr="009F25D3">
        <w:t>may be too permissive in allowing substantial quantities of dangerous goods to be transported as articles under these provisions. This could be importan</w:t>
      </w:r>
      <w:r w:rsidR="009804B1">
        <w:t>t</w:t>
      </w:r>
      <w:r w:rsidRPr="009F25D3">
        <w:t xml:space="preserve"> considering these provisions cover higher risk (e.g. PG I liquids) goods with acute physical hazards. A more conservative and interim packing instruction </w:t>
      </w:r>
      <w:r w:rsidR="009804B1">
        <w:t xml:space="preserve">is proposed in this Annex which is </w:t>
      </w:r>
      <w:r w:rsidRPr="009F25D3">
        <w:t xml:space="preserve">consistent with the existing packing instruction for articles but modified to include additional performance elements that ensure an equivalent level of safety for the receptacles/primary means of containment for the dangerous goods. The reference to competent authority approval of inner cylinders or receptacles, contents and filling densities for gases </w:t>
      </w:r>
      <w:r w:rsidR="009804B1">
        <w:t xml:space="preserve">would be </w:t>
      </w:r>
      <w:r w:rsidRPr="009F25D3">
        <w:t xml:space="preserve">an interim measure </w:t>
      </w:r>
      <w:r w:rsidR="009804B1">
        <w:t xml:space="preserve">while </w:t>
      </w:r>
      <w:r w:rsidRPr="009F25D3">
        <w:t>appropriate and verifiable performance requirements</w:t>
      </w:r>
      <w:r w:rsidR="009804B1">
        <w:t xml:space="preserve"> are developed</w:t>
      </w:r>
      <w:r w:rsidRPr="009F25D3">
        <w:t>.</w:t>
      </w:r>
    </w:p>
    <w:tbl>
      <w:tblPr>
        <w:tblW w:w="95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7" w:type="dxa"/>
          <w:right w:w="37" w:type="dxa"/>
        </w:tblCellMar>
        <w:tblLook w:val="0000" w:firstRow="0" w:lastRow="0" w:firstColumn="0" w:lastColumn="0" w:noHBand="0" w:noVBand="0"/>
      </w:tblPr>
      <w:tblGrid>
        <w:gridCol w:w="999"/>
        <w:gridCol w:w="7638"/>
        <w:gridCol w:w="930"/>
      </w:tblGrid>
      <w:tr w:rsidR="00A630B9" w:rsidRPr="004A57BB" w:rsidTr="00A630B9">
        <w:trPr>
          <w:jc w:val="center"/>
        </w:trPr>
        <w:tc>
          <w:tcPr>
            <w:tcW w:w="999" w:type="dxa"/>
            <w:tcBorders>
              <w:top w:val="single" w:sz="6" w:space="0" w:color="000000"/>
              <w:left w:val="single" w:sz="6" w:space="0" w:color="000000"/>
              <w:bottom w:val="single" w:sz="6" w:space="0" w:color="000000"/>
              <w:right w:val="nil"/>
            </w:tcBorders>
          </w:tcPr>
          <w:p w:rsidR="00A630B9" w:rsidRPr="00F30135" w:rsidRDefault="00A630B9" w:rsidP="00A630B9">
            <w:pPr>
              <w:tabs>
                <w:tab w:val="center" w:pos="954"/>
                <w:tab w:val="left" w:pos="1418"/>
                <w:tab w:val="right" w:pos="1909"/>
                <w:tab w:val="left" w:pos="1985"/>
                <w:tab w:val="left" w:pos="2265"/>
                <w:tab w:val="left" w:pos="2552"/>
                <w:tab w:val="left" w:pos="3119"/>
                <w:tab w:val="left" w:pos="3686"/>
                <w:tab w:val="left" w:pos="4253"/>
                <w:tab w:val="left" w:pos="4820"/>
              </w:tabs>
              <w:suppressAutoHyphens w:val="0"/>
              <w:spacing w:before="30" w:after="30" w:line="240" w:lineRule="auto"/>
              <w:jc w:val="both"/>
              <w:outlineLvl w:val="7"/>
              <w:rPr>
                <w:b/>
                <w:sz w:val="18"/>
                <w:szCs w:val="18"/>
              </w:rPr>
            </w:pPr>
            <w:r w:rsidRPr="00F30135">
              <w:rPr>
                <w:b/>
                <w:sz w:val="18"/>
                <w:szCs w:val="18"/>
              </w:rPr>
              <w:t>P00X</w:t>
            </w:r>
          </w:p>
        </w:tc>
        <w:tc>
          <w:tcPr>
            <w:tcW w:w="7638" w:type="dxa"/>
            <w:tcBorders>
              <w:top w:val="single" w:sz="6" w:space="0" w:color="000000"/>
              <w:left w:val="nil"/>
              <w:bottom w:val="single" w:sz="6" w:space="0" w:color="000000"/>
              <w:right w:val="nil"/>
            </w:tcBorders>
          </w:tcPr>
          <w:p w:rsidR="00A630B9" w:rsidRPr="00F30135" w:rsidRDefault="00A630B9" w:rsidP="00A630B9">
            <w:pPr>
              <w:tabs>
                <w:tab w:val="left" w:pos="1418"/>
                <w:tab w:val="left" w:pos="1985"/>
                <w:tab w:val="left" w:pos="2552"/>
                <w:tab w:val="left" w:pos="3119"/>
                <w:tab w:val="left" w:pos="3686"/>
                <w:tab w:val="left" w:pos="4253"/>
                <w:tab w:val="left" w:pos="4820"/>
              </w:tabs>
              <w:suppressAutoHyphens w:val="0"/>
              <w:spacing w:before="30" w:after="30" w:line="240" w:lineRule="auto"/>
              <w:jc w:val="center"/>
              <w:rPr>
                <w:b/>
                <w:sz w:val="18"/>
                <w:szCs w:val="18"/>
              </w:rPr>
            </w:pPr>
            <w:r w:rsidRPr="00F30135">
              <w:rPr>
                <w:b/>
                <w:sz w:val="18"/>
                <w:szCs w:val="18"/>
              </w:rPr>
              <w:t xml:space="preserve">PACKING INSTRUCTION </w:t>
            </w:r>
          </w:p>
        </w:tc>
        <w:tc>
          <w:tcPr>
            <w:tcW w:w="930" w:type="dxa"/>
            <w:tcBorders>
              <w:top w:val="single" w:sz="6" w:space="0" w:color="000000"/>
              <w:left w:val="nil"/>
              <w:bottom w:val="single" w:sz="6" w:space="0" w:color="000000"/>
              <w:right w:val="single" w:sz="6" w:space="0" w:color="000000"/>
            </w:tcBorders>
          </w:tcPr>
          <w:p w:rsidR="00A630B9" w:rsidRPr="00F30135" w:rsidRDefault="00A630B9" w:rsidP="00A630B9">
            <w:pPr>
              <w:tabs>
                <w:tab w:val="left" w:pos="1418"/>
                <w:tab w:val="right" w:pos="1909"/>
                <w:tab w:val="left" w:pos="1985"/>
                <w:tab w:val="left" w:pos="2265"/>
                <w:tab w:val="left" w:pos="2552"/>
                <w:tab w:val="left" w:pos="3119"/>
                <w:tab w:val="left" w:pos="3686"/>
                <w:tab w:val="left" w:pos="4253"/>
                <w:tab w:val="left" w:pos="4820"/>
              </w:tabs>
              <w:suppressAutoHyphens w:val="0"/>
              <w:spacing w:before="30" w:after="30" w:line="240" w:lineRule="auto"/>
              <w:ind w:right="87"/>
              <w:jc w:val="right"/>
              <w:rPr>
                <w:b/>
                <w:sz w:val="18"/>
                <w:szCs w:val="18"/>
              </w:rPr>
            </w:pPr>
            <w:r w:rsidRPr="00F30135">
              <w:rPr>
                <w:b/>
                <w:sz w:val="18"/>
                <w:szCs w:val="18"/>
              </w:rPr>
              <w:t>P00X</w:t>
            </w:r>
          </w:p>
        </w:tc>
      </w:tr>
      <w:tr w:rsidR="00A630B9" w:rsidRPr="004A57BB" w:rsidTr="00A630B9">
        <w:tblPrEx>
          <w:tblCellMar>
            <w:left w:w="117" w:type="dxa"/>
            <w:right w:w="117" w:type="dxa"/>
          </w:tblCellMar>
        </w:tblPrEx>
        <w:trPr>
          <w:jc w:val="center"/>
        </w:trPr>
        <w:tc>
          <w:tcPr>
            <w:tcW w:w="9567" w:type="dxa"/>
            <w:gridSpan w:val="3"/>
          </w:tcPr>
          <w:p w:rsidR="00A630B9" w:rsidRPr="004A57BB" w:rsidRDefault="00A630B9" w:rsidP="00A630B9">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pPr>
            <w:r w:rsidRPr="004A57BB">
              <w:t>This instruction applies to UN Nos.: 35</w:t>
            </w:r>
            <w:r>
              <w:t>AA</w:t>
            </w:r>
            <w:r w:rsidRPr="004A57BB">
              <w:t>, 35</w:t>
            </w:r>
            <w:r>
              <w:t>BB</w:t>
            </w:r>
            <w:r w:rsidRPr="004A57BB">
              <w:t>,</w:t>
            </w:r>
            <w:r>
              <w:t xml:space="preserve"> </w:t>
            </w:r>
            <w:r w:rsidRPr="004A57BB">
              <w:t>35</w:t>
            </w:r>
            <w:r>
              <w:t>CC</w:t>
            </w:r>
            <w:r w:rsidRPr="004A57BB">
              <w:t>, 35</w:t>
            </w:r>
            <w:r>
              <w:t>DD</w:t>
            </w:r>
            <w:r w:rsidRPr="004A57BB">
              <w:t>, 35</w:t>
            </w:r>
            <w:r>
              <w:t>EE</w:t>
            </w:r>
            <w:r w:rsidRPr="004A57BB">
              <w:t>, 35</w:t>
            </w:r>
            <w:r>
              <w:t xml:space="preserve">FF, 35GG, 35HH, 35II, 35JJ, 35KK and 35LL </w:t>
            </w:r>
          </w:p>
        </w:tc>
      </w:tr>
      <w:tr w:rsidR="00A630B9" w:rsidRPr="004A57BB" w:rsidTr="00A630B9">
        <w:tblPrEx>
          <w:tblCellMar>
            <w:left w:w="117" w:type="dxa"/>
            <w:right w:w="117" w:type="dxa"/>
          </w:tblCellMar>
        </w:tblPrEx>
        <w:trPr>
          <w:jc w:val="center"/>
        </w:trPr>
        <w:tc>
          <w:tcPr>
            <w:tcW w:w="9567" w:type="dxa"/>
            <w:gridSpan w:val="3"/>
          </w:tcPr>
          <w:p w:rsidR="00A630B9" w:rsidRPr="004A57BB" w:rsidRDefault="00A630B9" w:rsidP="00A630B9">
            <w:pPr>
              <w:tabs>
                <w:tab w:val="left" w:pos="156"/>
                <w:tab w:val="left" w:pos="578"/>
                <w:tab w:val="left" w:pos="1418"/>
                <w:tab w:val="left" w:pos="1614"/>
                <w:tab w:val="left" w:pos="1985"/>
                <w:tab w:val="left" w:pos="2334"/>
                <w:tab w:val="left" w:pos="2552"/>
                <w:tab w:val="left" w:pos="3054"/>
                <w:tab w:val="left" w:pos="3119"/>
                <w:tab w:val="left" w:pos="3686"/>
                <w:tab w:val="left" w:pos="3774"/>
                <w:tab w:val="left" w:pos="4253"/>
                <w:tab w:val="left" w:pos="4494"/>
                <w:tab w:val="left" w:pos="4820"/>
                <w:tab w:val="left" w:pos="5214"/>
                <w:tab w:val="left" w:pos="5934"/>
                <w:tab w:val="left" w:pos="6654"/>
                <w:tab w:val="left" w:pos="7374"/>
                <w:tab w:val="left" w:pos="8094"/>
                <w:tab w:val="left" w:pos="8814"/>
                <w:tab w:val="left" w:pos="9534"/>
              </w:tabs>
              <w:suppressAutoHyphens w:val="0"/>
              <w:spacing w:before="30" w:after="30" w:line="240" w:lineRule="auto"/>
              <w:jc w:val="both"/>
            </w:pPr>
          </w:p>
        </w:tc>
      </w:tr>
      <w:tr w:rsidR="00A630B9" w:rsidRPr="00666BC5" w:rsidTr="00A630B9">
        <w:tblPrEx>
          <w:tblCellMar>
            <w:left w:w="117" w:type="dxa"/>
            <w:right w:w="117" w:type="dxa"/>
          </w:tblCellMar>
        </w:tblPrEx>
        <w:trPr>
          <w:jc w:val="center"/>
        </w:trPr>
        <w:tc>
          <w:tcPr>
            <w:tcW w:w="9567" w:type="dxa"/>
            <w:gridSpan w:val="3"/>
          </w:tcPr>
          <w:p w:rsidR="00203DFB" w:rsidRPr="00203DFB" w:rsidRDefault="00203DFB" w:rsidP="00203DFB">
            <w:pPr>
              <w:spacing w:before="40" w:after="40"/>
              <w:ind w:left="130" w:right="130"/>
              <w:rPr>
                <w:b/>
              </w:rPr>
            </w:pPr>
            <w:r w:rsidRPr="00203DFB">
              <w:t xml:space="preserve">If the article is constructed and designed so that the receptacles containing the dangerous goods are afforded adequate protection, an outer packaging is not required. Dangerous goods articles shall otherwise be packed in outer </w:t>
            </w:r>
            <w:proofErr w:type="spellStart"/>
            <w:r w:rsidRPr="00203DFB">
              <w:t>packagings</w:t>
            </w:r>
            <w:proofErr w:type="spellEnd"/>
            <w:r w:rsidRPr="00203DFB">
              <w:t xml:space="preserve"> constructed of suitable material</w:t>
            </w:r>
            <w:r w:rsidRPr="00203DFB">
              <w:rPr>
                <w:lang w:val="en-US"/>
              </w:rPr>
              <w:t>, and of adequate strength and design</w:t>
            </w:r>
            <w:r w:rsidRPr="00203DFB">
              <w:t xml:space="preserve"> in relation to the packaging capacity and its intended use, and meeting the applicable requirements of 4.1.1.1.</w:t>
            </w:r>
          </w:p>
          <w:p w:rsidR="00203DFB" w:rsidRPr="00203DFB" w:rsidRDefault="00203DFB" w:rsidP="00203DFB">
            <w:pPr>
              <w:spacing w:before="40" w:after="40"/>
              <w:ind w:left="130" w:right="130"/>
            </w:pPr>
          </w:p>
          <w:p w:rsidR="00203DFB" w:rsidRPr="00203DFB" w:rsidRDefault="00203DFB" w:rsidP="00203DFB">
            <w:pPr>
              <w:spacing w:before="40" w:after="20"/>
              <w:ind w:left="130" w:right="130"/>
            </w:pPr>
            <w:r w:rsidRPr="00203DFB">
              <w:t>Receptacles containing dangerous goods shall conform to the general provisions in 4.1.1, except that 4.1.1.3, 4.1.1.4, 4.1.1.12 and 4.1.1.14 do not apply. For gases, the inner cylinder or receptacle, its contents and filling density shall be to the satisfaction of the competent authority of the country in which the cylinder or receptacle is filled. For liquid dangerous goods the receptacles shall be capable of meeting the internal pressure test provisions of 6.1.5.5.</w:t>
            </w:r>
          </w:p>
          <w:p w:rsidR="00203DFB" w:rsidRPr="00203DFB" w:rsidRDefault="00203DFB" w:rsidP="00203DFB">
            <w:pPr>
              <w:spacing w:before="40" w:after="20"/>
              <w:ind w:left="130" w:right="130"/>
            </w:pPr>
          </w:p>
          <w:p w:rsidR="00A630B9" w:rsidRPr="00666BC5" w:rsidRDefault="00203DFB" w:rsidP="00A77F56">
            <w:pPr>
              <w:spacing w:before="40" w:after="40"/>
              <w:ind w:left="130" w:right="130"/>
            </w:pPr>
            <w:r w:rsidRPr="00701B04">
              <w:t>In addition, the manner in which receptacles are contained within the article shall be such that under normal conditions of transport, damage to receptacles containing the dangerous goods is unlikely; and in the event of damage to receptacles containing solid or liquid dangerous goods, no leakage of the dangerous goods from the article is possible</w:t>
            </w:r>
            <w:r w:rsidR="00A77F56">
              <w:t>. A</w:t>
            </w:r>
            <w:r w:rsidRPr="00701B04">
              <w:t xml:space="preserve"> leak</w:t>
            </w:r>
            <w:r w:rsidR="00A77F56">
              <w:t xml:space="preserve"> </w:t>
            </w:r>
            <w:r w:rsidRPr="00701B04">
              <w:t xml:space="preserve">proof liner may be used to satisfy this requirement. Receptacles containing dangerous goods shall be installed, secured or cushioned </w:t>
            </w:r>
            <w:r w:rsidRPr="00203DFB">
              <w:t xml:space="preserve">so </w:t>
            </w:r>
            <w:r w:rsidRPr="00701B04">
              <w:t>as to prevent their breakage or leakage and so as to control their movement within article during normal conditions of transport. Cushioning material shall not react dangerously with the content of the receptacles. Any leakage of the contents shall not substantially impair the protective properties of the cushioning material.</w:t>
            </w:r>
            <w:r w:rsidR="00A630B9" w:rsidRPr="00666BC5">
              <w:t xml:space="preserve"> </w:t>
            </w:r>
          </w:p>
        </w:tc>
      </w:tr>
    </w:tbl>
    <w:p w:rsidR="00A630B9" w:rsidRPr="00A630B9" w:rsidRDefault="00A630B9" w:rsidP="00A630B9">
      <w:pPr>
        <w:pStyle w:val="SingleTxtG"/>
        <w:spacing w:after="0" w:line="240" w:lineRule="auto"/>
        <w:ind w:left="1701"/>
        <w:jc w:val="left"/>
      </w:pPr>
    </w:p>
    <w:p w:rsidR="005E2937" w:rsidRPr="0043151B" w:rsidRDefault="00EB6485" w:rsidP="00EB6485">
      <w:pPr>
        <w:pStyle w:val="SingleTxtG"/>
        <w:spacing w:before="240" w:after="0"/>
        <w:jc w:val="center"/>
        <w:rPr>
          <w:b/>
        </w:rPr>
      </w:pPr>
      <w:r>
        <w:rPr>
          <w:u w:val="single"/>
        </w:rPr>
        <w:tab/>
      </w:r>
      <w:r>
        <w:rPr>
          <w:u w:val="single"/>
        </w:rPr>
        <w:tab/>
      </w:r>
      <w:r>
        <w:rPr>
          <w:u w:val="single"/>
        </w:rPr>
        <w:tab/>
      </w:r>
    </w:p>
    <w:sectPr w:rsidR="005E2937" w:rsidRPr="0043151B" w:rsidSect="00D938D5">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E37" w:rsidRDefault="000C6E37"/>
  </w:endnote>
  <w:endnote w:type="continuationSeparator" w:id="0">
    <w:p w:rsidR="000C6E37" w:rsidRDefault="000C6E37"/>
  </w:endnote>
  <w:endnote w:type="continuationNotice" w:id="1">
    <w:p w:rsidR="000C6E37" w:rsidRDefault="000C6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37" w:rsidRPr="00FB75E7" w:rsidRDefault="000C6E37">
    <w:pPr>
      <w:pStyle w:val="Footer"/>
      <w:rPr>
        <w:b/>
      </w:rPr>
    </w:pPr>
    <w:r w:rsidRPr="00FB75E7">
      <w:rPr>
        <w:b/>
      </w:rPr>
      <w:fldChar w:fldCharType="begin"/>
    </w:r>
    <w:r w:rsidRPr="00FB75E7">
      <w:rPr>
        <w:b/>
      </w:rPr>
      <w:instrText xml:space="preserve"> PAGE   \* MERGEFORMAT </w:instrText>
    </w:r>
    <w:r w:rsidRPr="00FB75E7">
      <w:rPr>
        <w:b/>
      </w:rPr>
      <w:fldChar w:fldCharType="separate"/>
    </w:r>
    <w:r w:rsidR="004A0295">
      <w:rPr>
        <w:b/>
        <w:noProof/>
      </w:rPr>
      <w:t>6</w:t>
    </w:r>
    <w:r w:rsidRPr="00FB75E7">
      <w:rPr>
        <w:b/>
        <w:noProof/>
      </w:rPr>
      <w:fldChar w:fldCharType="end"/>
    </w:r>
  </w:p>
  <w:p w:rsidR="000C6E37" w:rsidRPr="0099001C" w:rsidRDefault="000C6E37" w:rsidP="0099001C">
    <w:pPr>
      <w:pStyle w:val="Footer"/>
      <w:tabs>
        <w:tab w:val="right" w:pos="9638"/>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37" w:rsidRPr="004D2B47" w:rsidRDefault="000C6E37">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4A0295">
      <w:rPr>
        <w:b/>
        <w:noProof/>
      </w:rPr>
      <w:t>5</w:t>
    </w:r>
    <w:r w:rsidRPr="004D2B47">
      <w:rPr>
        <w:b/>
        <w:noProof/>
      </w:rPr>
      <w:fldChar w:fldCharType="end"/>
    </w:r>
  </w:p>
  <w:p w:rsidR="000C6E37" w:rsidRPr="0099001C" w:rsidRDefault="000C6E37" w:rsidP="001E4813">
    <w:pPr>
      <w:pStyle w:val="Footer"/>
      <w:tabs>
        <w:tab w:val="right" w:pos="12600"/>
      </w:tabs>
      <w:jc w:val="right"/>
      <w:rPr>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E37" w:rsidRPr="000B175B" w:rsidRDefault="000C6E37" w:rsidP="000B175B">
      <w:pPr>
        <w:tabs>
          <w:tab w:val="right" w:pos="2155"/>
        </w:tabs>
        <w:spacing w:after="80"/>
        <w:ind w:left="680"/>
        <w:rPr>
          <w:u w:val="single"/>
        </w:rPr>
      </w:pPr>
      <w:r>
        <w:rPr>
          <w:u w:val="single"/>
        </w:rPr>
        <w:tab/>
      </w:r>
    </w:p>
  </w:footnote>
  <w:footnote w:type="continuationSeparator" w:id="0">
    <w:p w:rsidR="000C6E37" w:rsidRPr="00FC68B7" w:rsidRDefault="000C6E37" w:rsidP="00FC68B7">
      <w:pPr>
        <w:tabs>
          <w:tab w:val="left" w:pos="2155"/>
        </w:tabs>
        <w:spacing w:after="80"/>
        <w:ind w:left="680"/>
        <w:rPr>
          <w:u w:val="single"/>
        </w:rPr>
      </w:pPr>
      <w:r>
        <w:rPr>
          <w:u w:val="single"/>
        </w:rPr>
        <w:tab/>
      </w:r>
    </w:p>
  </w:footnote>
  <w:footnote w:type="continuationNotice" w:id="1">
    <w:p w:rsidR="000C6E37" w:rsidRDefault="000C6E37"/>
  </w:footnote>
  <w:footnote w:id="2">
    <w:p w:rsidR="000C6E37" w:rsidRPr="004E4BBD" w:rsidRDefault="000C6E37" w:rsidP="00D938D5">
      <w:pPr>
        <w:pStyle w:val="FootnoteText"/>
        <w:ind w:firstLine="0"/>
        <w:rPr>
          <w:lang w:val="en-US"/>
        </w:rPr>
      </w:pPr>
      <w:r>
        <w:rPr>
          <w:rStyle w:val="FootnoteReference"/>
        </w:rPr>
        <w:footnoteRef/>
      </w:r>
      <w:r>
        <w:t xml:space="preserve"> </w:t>
      </w:r>
      <w:r w:rsidRPr="00554D27">
        <w:t>In accordance with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and ST/SG/AC.10/</w:t>
      </w:r>
      <w:r w:rsidRPr="00A04E8C">
        <w:t>4</w:t>
      </w:r>
      <w:r>
        <w:t>2</w:t>
      </w:r>
      <w:r w:rsidRPr="00A04E8C">
        <w:t>, para. 1</w:t>
      </w:r>
      <w:r>
        <w:t>5</w:t>
      </w:r>
      <w:r w:rsidRPr="00554D27">
        <w:t>).</w:t>
      </w:r>
    </w:p>
    <w:p w:rsidR="000C6E37" w:rsidRPr="00D938D5" w:rsidRDefault="000C6E37">
      <w:pPr>
        <w:pStyle w:val="FootnoteText"/>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37" w:rsidRPr="006C6A56" w:rsidRDefault="006A72B1" w:rsidP="006C6A56">
    <w:pPr>
      <w:pStyle w:val="Header"/>
    </w:pPr>
    <w:r>
      <w:t>ST/SG/AC.10/C.3/2016/34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37" w:rsidRPr="001F676B" w:rsidRDefault="006A72B1" w:rsidP="00C42500">
    <w:pPr>
      <w:pStyle w:val="Header"/>
      <w:pBdr>
        <w:bottom w:val="single" w:sz="4" w:space="1" w:color="auto"/>
      </w:pBdr>
      <w:jc w:val="right"/>
    </w:pPr>
    <w:r>
      <w:t>ST/SG/AC.10/C.3/2016/34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9pt;height:18.35pt" o:bullet="t">
        <v:imagedata r:id="rId1" o:title=""/>
      </v:shape>
    </w:pict>
  </w:numPicBullet>
  <w:abstractNum w:abstractNumId="0">
    <w:nsid w:val="00211106"/>
    <w:multiLevelType w:val="multilevel"/>
    <w:tmpl w:val="72849632"/>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9"/>
      <w:numFmt w:val="decimal"/>
      <w:lvlText w:val="%1.%2.%3.%4"/>
      <w:lvlJc w:val="left"/>
      <w:pPr>
        <w:tabs>
          <w:tab w:val="num" w:pos="1140"/>
        </w:tabs>
        <w:ind w:left="1140" w:hanging="1140"/>
      </w:pPr>
      <w:rPr>
        <w:rFonts w:hint="default"/>
      </w:rPr>
    </w:lvl>
    <w:lvl w:ilvl="4">
      <w:start w:val="2"/>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4B4E9C"/>
    <w:multiLevelType w:val="hybridMultilevel"/>
    <w:tmpl w:val="FFCA7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46E2E72"/>
    <w:multiLevelType w:val="hybridMultilevel"/>
    <w:tmpl w:val="F96895F0"/>
    <w:lvl w:ilvl="0" w:tplc="90B61DB4">
      <w:start w:val="1"/>
      <w:numFmt w:val="lowerLetter"/>
      <w:lvlText w:val="%1)"/>
      <w:lvlJc w:val="left"/>
      <w:pPr>
        <w:ind w:left="951"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E95B97"/>
    <w:multiLevelType w:val="multilevel"/>
    <w:tmpl w:val="FB628A22"/>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9B76CF2"/>
    <w:multiLevelType w:val="hybridMultilevel"/>
    <w:tmpl w:val="AB486E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737DCA"/>
    <w:multiLevelType w:val="hybridMultilevel"/>
    <w:tmpl w:val="8ADE01C0"/>
    <w:lvl w:ilvl="0" w:tplc="174AB058">
      <w:start w:val="1"/>
      <w:numFmt w:val="lowerLetter"/>
      <w:lvlText w:val="%1)"/>
      <w:lvlJc w:val="left"/>
      <w:pPr>
        <w:ind w:left="951" w:hanging="360"/>
      </w:pPr>
      <w:rPr>
        <w:rFonts w:ascii="Times New Roman" w:eastAsia="Times New Roman" w:hAnsi="Times New Roman" w:cs="Times New Roman"/>
      </w:rPr>
    </w:lvl>
    <w:lvl w:ilvl="1" w:tplc="08090019" w:tentative="1">
      <w:start w:val="1"/>
      <w:numFmt w:val="lowerLetter"/>
      <w:lvlText w:val="%2."/>
      <w:lvlJc w:val="left"/>
      <w:pPr>
        <w:ind w:left="1671" w:hanging="360"/>
      </w:pPr>
    </w:lvl>
    <w:lvl w:ilvl="2" w:tplc="0809001B" w:tentative="1">
      <w:start w:val="1"/>
      <w:numFmt w:val="lowerRoman"/>
      <w:lvlText w:val="%3."/>
      <w:lvlJc w:val="right"/>
      <w:pPr>
        <w:ind w:left="2391" w:hanging="180"/>
      </w:pPr>
    </w:lvl>
    <w:lvl w:ilvl="3" w:tplc="0809000F" w:tentative="1">
      <w:start w:val="1"/>
      <w:numFmt w:val="decimal"/>
      <w:lvlText w:val="%4."/>
      <w:lvlJc w:val="left"/>
      <w:pPr>
        <w:ind w:left="3111" w:hanging="360"/>
      </w:pPr>
    </w:lvl>
    <w:lvl w:ilvl="4" w:tplc="08090019" w:tentative="1">
      <w:start w:val="1"/>
      <w:numFmt w:val="lowerLetter"/>
      <w:lvlText w:val="%5."/>
      <w:lvlJc w:val="left"/>
      <w:pPr>
        <w:ind w:left="3831" w:hanging="360"/>
      </w:pPr>
    </w:lvl>
    <w:lvl w:ilvl="5" w:tplc="0809001B" w:tentative="1">
      <w:start w:val="1"/>
      <w:numFmt w:val="lowerRoman"/>
      <w:lvlText w:val="%6."/>
      <w:lvlJc w:val="right"/>
      <w:pPr>
        <w:ind w:left="4551" w:hanging="180"/>
      </w:pPr>
    </w:lvl>
    <w:lvl w:ilvl="6" w:tplc="0809000F" w:tentative="1">
      <w:start w:val="1"/>
      <w:numFmt w:val="decimal"/>
      <w:lvlText w:val="%7."/>
      <w:lvlJc w:val="left"/>
      <w:pPr>
        <w:ind w:left="5271" w:hanging="360"/>
      </w:pPr>
    </w:lvl>
    <w:lvl w:ilvl="7" w:tplc="08090019" w:tentative="1">
      <w:start w:val="1"/>
      <w:numFmt w:val="lowerLetter"/>
      <w:lvlText w:val="%8."/>
      <w:lvlJc w:val="left"/>
      <w:pPr>
        <w:ind w:left="5991" w:hanging="360"/>
      </w:pPr>
    </w:lvl>
    <w:lvl w:ilvl="8" w:tplc="0809001B" w:tentative="1">
      <w:start w:val="1"/>
      <w:numFmt w:val="lowerRoman"/>
      <w:lvlText w:val="%9."/>
      <w:lvlJc w:val="right"/>
      <w:pPr>
        <w:ind w:left="6711" w:hanging="180"/>
      </w:pPr>
    </w:lvl>
  </w:abstractNum>
  <w:abstractNum w:abstractNumId="7">
    <w:nsid w:val="0CFC5F72"/>
    <w:multiLevelType w:val="hybridMultilevel"/>
    <w:tmpl w:val="99FCD014"/>
    <w:lvl w:ilvl="0" w:tplc="61FA1426">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14040835"/>
    <w:multiLevelType w:val="hybridMultilevel"/>
    <w:tmpl w:val="776E3C86"/>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14F81C80"/>
    <w:multiLevelType w:val="hybridMultilevel"/>
    <w:tmpl w:val="F2006C08"/>
    <w:lvl w:ilvl="0" w:tplc="FD86984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9297D3F"/>
    <w:multiLevelType w:val="hybridMultilevel"/>
    <w:tmpl w:val="5DF288AE"/>
    <w:lvl w:ilvl="0" w:tplc="90B61DB4">
      <w:start w:val="1"/>
      <w:numFmt w:val="lowerLetter"/>
      <w:lvlText w:val="%1)"/>
      <w:lvlJc w:val="left"/>
      <w:pPr>
        <w:ind w:left="1080" w:hanging="360"/>
      </w:pPr>
      <w:rPr>
        <w:rFonts w:ascii="Times New Roman" w:eastAsia="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00D59DD"/>
    <w:multiLevelType w:val="hybridMultilevel"/>
    <w:tmpl w:val="D44CF84C"/>
    <w:lvl w:ilvl="0" w:tplc="61AC70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20AC192F"/>
    <w:multiLevelType w:val="hybridMultilevel"/>
    <w:tmpl w:val="741E22A6"/>
    <w:lvl w:ilvl="0" w:tplc="7946167C">
      <w:start w:val="1"/>
      <w:numFmt w:val="decimal"/>
      <w:lvlText w:val="%1."/>
      <w:lvlJc w:val="left"/>
      <w:pPr>
        <w:tabs>
          <w:tab w:val="num" w:pos="360"/>
        </w:tabs>
        <w:ind w:left="432" w:hanging="432"/>
      </w:pPr>
      <w:rPr>
        <w:rFonts w:cs="Times New Roman" w:hint="default"/>
      </w:rPr>
    </w:lvl>
    <w:lvl w:ilvl="1" w:tplc="F12816A8">
      <w:start w:val="3"/>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2666D7B"/>
    <w:multiLevelType w:val="hybridMultilevel"/>
    <w:tmpl w:val="B19EA34C"/>
    <w:lvl w:ilvl="0" w:tplc="39388C4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25473BB9"/>
    <w:multiLevelType w:val="hybridMultilevel"/>
    <w:tmpl w:val="9C48DE16"/>
    <w:lvl w:ilvl="0" w:tplc="E89A1B5A">
      <w:start w:val="1"/>
      <w:numFmt w:val="lowerLetter"/>
      <w:lvlText w:val="%1)"/>
      <w:lvlJc w:val="left"/>
      <w:pPr>
        <w:ind w:left="56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940118"/>
    <w:multiLevelType w:val="hybridMultilevel"/>
    <w:tmpl w:val="9A24E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C556B86"/>
    <w:multiLevelType w:val="hybridMultilevel"/>
    <w:tmpl w:val="A7481782"/>
    <w:lvl w:ilvl="0" w:tplc="06D228D4">
      <w:start w:val="1"/>
      <w:numFmt w:val="low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7">
    <w:nsid w:val="2ECA257B"/>
    <w:multiLevelType w:val="hybridMultilevel"/>
    <w:tmpl w:val="3E90A262"/>
    <w:lvl w:ilvl="0" w:tplc="AC84F1B4">
      <w:start w:val="110"/>
      <w:numFmt w:val="decimal"/>
      <w:lvlText w:val="%1"/>
      <w:lvlJc w:val="left"/>
      <w:pPr>
        <w:tabs>
          <w:tab w:val="num" w:pos="2985"/>
        </w:tabs>
        <w:ind w:left="2985" w:hanging="1665"/>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8">
    <w:nsid w:val="2F371BC8"/>
    <w:multiLevelType w:val="hybridMultilevel"/>
    <w:tmpl w:val="14788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B140DB"/>
    <w:multiLevelType w:val="hybridMultilevel"/>
    <w:tmpl w:val="E4EA6080"/>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34002570"/>
    <w:multiLevelType w:val="hybridMultilevel"/>
    <w:tmpl w:val="5BD809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913412"/>
    <w:multiLevelType w:val="hybridMultilevel"/>
    <w:tmpl w:val="97F043D8"/>
    <w:lvl w:ilvl="0" w:tplc="32DA1E40">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37A91095"/>
    <w:multiLevelType w:val="hybridMultilevel"/>
    <w:tmpl w:val="8356F9A0"/>
    <w:lvl w:ilvl="0" w:tplc="2B6ACB68">
      <w:start w:val="1"/>
      <w:numFmt w:val="decimal"/>
      <w:lvlText w:val="%1."/>
      <w:lvlJc w:val="left"/>
      <w:pPr>
        <w:tabs>
          <w:tab w:val="num" w:pos="1864"/>
        </w:tabs>
        <w:ind w:left="1864" w:hanging="115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38207041"/>
    <w:multiLevelType w:val="hybridMultilevel"/>
    <w:tmpl w:val="8ADE01C0"/>
    <w:lvl w:ilvl="0" w:tplc="174AB058">
      <w:start w:val="1"/>
      <w:numFmt w:val="lowerLetter"/>
      <w:lvlText w:val="%1)"/>
      <w:lvlJc w:val="left"/>
      <w:pPr>
        <w:ind w:left="951" w:hanging="360"/>
      </w:pPr>
      <w:rPr>
        <w:rFonts w:ascii="Times New Roman" w:eastAsia="Times New Roman" w:hAnsi="Times New Roman" w:cs="Times New Roman"/>
      </w:rPr>
    </w:lvl>
    <w:lvl w:ilvl="1" w:tplc="08090019" w:tentative="1">
      <w:start w:val="1"/>
      <w:numFmt w:val="lowerLetter"/>
      <w:lvlText w:val="%2."/>
      <w:lvlJc w:val="left"/>
      <w:pPr>
        <w:ind w:left="1671" w:hanging="360"/>
      </w:pPr>
    </w:lvl>
    <w:lvl w:ilvl="2" w:tplc="0809001B" w:tentative="1">
      <w:start w:val="1"/>
      <w:numFmt w:val="lowerRoman"/>
      <w:lvlText w:val="%3."/>
      <w:lvlJc w:val="right"/>
      <w:pPr>
        <w:ind w:left="2391" w:hanging="180"/>
      </w:pPr>
    </w:lvl>
    <w:lvl w:ilvl="3" w:tplc="0809000F" w:tentative="1">
      <w:start w:val="1"/>
      <w:numFmt w:val="decimal"/>
      <w:lvlText w:val="%4."/>
      <w:lvlJc w:val="left"/>
      <w:pPr>
        <w:ind w:left="3111" w:hanging="360"/>
      </w:pPr>
    </w:lvl>
    <w:lvl w:ilvl="4" w:tplc="08090019" w:tentative="1">
      <w:start w:val="1"/>
      <w:numFmt w:val="lowerLetter"/>
      <w:lvlText w:val="%5."/>
      <w:lvlJc w:val="left"/>
      <w:pPr>
        <w:ind w:left="3831" w:hanging="360"/>
      </w:pPr>
    </w:lvl>
    <w:lvl w:ilvl="5" w:tplc="0809001B" w:tentative="1">
      <w:start w:val="1"/>
      <w:numFmt w:val="lowerRoman"/>
      <w:lvlText w:val="%6."/>
      <w:lvlJc w:val="right"/>
      <w:pPr>
        <w:ind w:left="4551" w:hanging="180"/>
      </w:pPr>
    </w:lvl>
    <w:lvl w:ilvl="6" w:tplc="0809000F" w:tentative="1">
      <w:start w:val="1"/>
      <w:numFmt w:val="decimal"/>
      <w:lvlText w:val="%7."/>
      <w:lvlJc w:val="left"/>
      <w:pPr>
        <w:ind w:left="5271" w:hanging="360"/>
      </w:pPr>
    </w:lvl>
    <w:lvl w:ilvl="7" w:tplc="08090019" w:tentative="1">
      <w:start w:val="1"/>
      <w:numFmt w:val="lowerLetter"/>
      <w:lvlText w:val="%8."/>
      <w:lvlJc w:val="left"/>
      <w:pPr>
        <w:ind w:left="5991" w:hanging="360"/>
      </w:pPr>
    </w:lvl>
    <w:lvl w:ilvl="8" w:tplc="0809001B" w:tentative="1">
      <w:start w:val="1"/>
      <w:numFmt w:val="lowerRoman"/>
      <w:lvlText w:val="%9."/>
      <w:lvlJc w:val="right"/>
      <w:pPr>
        <w:ind w:left="6711" w:hanging="180"/>
      </w:pPr>
    </w:lvl>
  </w:abstractNum>
  <w:abstractNum w:abstractNumId="24">
    <w:nsid w:val="3AE23527"/>
    <w:multiLevelType w:val="hybridMultilevel"/>
    <w:tmpl w:val="C1B4B00C"/>
    <w:lvl w:ilvl="0" w:tplc="0809000F">
      <w:start w:val="1"/>
      <w:numFmt w:val="decimal"/>
      <w:lvlText w:val="%1."/>
      <w:lvlJc w:val="left"/>
      <w:pPr>
        <w:tabs>
          <w:tab w:val="num" w:pos="1636"/>
        </w:tabs>
        <w:ind w:left="1636" w:hanging="360"/>
      </w:pPr>
    </w:lvl>
    <w:lvl w:ilvl="1" w:tplc="08090001">
      <w:start w:val="1"/>
      <w:numFmt w:val="bullet"/>
      <w:lvlText w:val=""/>
      <w:lvlJc w:val="left"/>
      <w:pPr>
        <w:tabs>
          <w:tab w:val="num" w:pos="2356"/>
        </w:tabs>
        <w:ind w:left="2356" w:hanging="360"/>
      </w:pPr>
      <w:rPr>
        <w:rFonts w:ascii="Symbol" w:hAnsi="Symbol" w:hint="default"/>
      </w:rPr>
    </w:lvl>
    <w:lvl w:ilvl="2" w:tplc="5FDAAAC6">
      <w:start w:val="1"/>
      <w:numFmt w:val="lowerLetter"/>
      <w:lvlText w:val="(%3)"/>
      <w:lvlJc w:val="left"/>
      <w:pPr>
        <w:tabs>
          <w:tab w:val="num" w:pos="3256"/>
        </w:tabs>
        <w:ind w:left="3256" w:hanging="360"/>
      </w:pPr>
      <w:rPr>
        <w:rFonts w:hint="default"/>
      </w:rPr>
    </w:lvl>
    <w:lvl w:ilvl="3" w:tplc="0809000F" w:tentative="1">
      <w:start w:val="1"/>
      <w:numFmt w:val="decimal"/>
      <w:lvlText w:val="%4."/>
      <w:lvlJc w:val="left"/>
      <w:pPr>
        <w:tabs>
          <w:tab w:val="num" w:pos="3796"/>
        </w:tabs>
        <w:ind w:left="3796" w:hanging="360"/>
      </w:pPr>
    </w:lvl>
    <w:lvl w:ilvl="4" w:tplc="08090019" w:tentative="1">
      <w:start w:val="1"/>
      <w:numFmt w:val="lowerLetter"/>
      <w:lvlText w:val="%5."/>
      <w:lvlJc w:val="left"/>
      <w:pPr>
        <w:tabs>
          <w:tab w:val="num" w:pos="4516"/>
        </w:tabs>
        <w:ind w:left="4516" w:hanging="360"/>
      </w:pPr>
    </w:lvl>
    <w:lvl w:ilvl="5" w:tplc="0809001B" w:tentative="1">
      <w:start w:val="1"/>
      <w:numFmt w:val="lowerRoman"/>
      <w:lvlText w:val="%6."/>
      <w:lvlJc w:val="right"/>
      <w:pPr>
        <w:tabs>
          <w:tab w:val="num" w:pos="5236"/>
        </w:tabs>
        <w:ind w:left="5236" w:hanging="180"/>
      </w:pPr>
    </w:lvl>
    <w:lvl w:ilvl="6" w:tplc="0809000F" w:tentative="1">
      <w:start w:val="1"/>
      <w:numFmt w:val="decimal"/>
      <w:lvlText w:val="%7."/>
      <w:lvlJc w:val="left"/>
      <w:pPr>
        <w:tabs>
          <w:tab w:val="num" w:pos="5956"/>
        </w:tabs>
        <w:ind w:left="5956" w:hanging="360"/>
      </w:pPr>
    </w:lvl>
    <w:lvl w:ilvl="7" w:tplc="08090019" w:tentative="1">
      <w:start w:val="1"/>
      <w:numFmt w:val="lowerLetter"/>
      <w:lvlText w:val="%8."/>
      <w:lvlJc w:val="left"/>
      <w:pPr>
        <w:tabs>
          <w:tab w:val="num" w:pos="6676"/>
        </w:tabs>
        <w:ind w:left="6676" w:hanging="360"/>
      </w:pPr>
    </w:lvl>
    <w:lvl w:ilvl="8" w:tplc="0809001B" w:tentative="1">
      <w:start w:val="1"/>
      <w:numFmt w:val="lowerRoman"/>
      <w:lvlText w:val="%9."/>
      <w:lvlJc w:val="right"/>
      <w:pPr>
        <w:tabs>
          <w:tab w:val="num" w:pos="7396"/>
        </w:tabs>
        <w:ind w:left="7396" w:hanging="180"/>
      </w:pPr>
    </w:lvl>
  </w:abstractNum>
  <w:abstractNum w:abstractNumId="25">
    <w:nsid w:val="46352BB8"/>
    <w:multiLevelType w:val="hybridMultilevel"/>
    <w:tmpl w:val="8ADE01C0"/>
    <w:lvl w:ilvl="0" w:tplc="174AB058">
      <w:start w:val="1"/>
      <w:numFmt w:val="lowerLetter"/>
      <w:lvlText w:val="%1)"/>
      <w:lvlJc w:val="left"/>
      <w:pPr>
        <w:ind w:left="951" w:hanging="360"/>
      </w:pPr>
      <w:rPr>
        <w:rFonts w:ascii="Times New Roman" w:eastAsia="Times New Roman" w:hAnsi="Times New Roman" w:cs="Times New Roman"/>
      </w:rPr>
    </w:lvl>
    <w:lvl w:ilvl="1" w:tplc="08090019" w:tentative="1">
      <w:start w:val="1"/>
      <w:numFmt w:val="lowerLetter"/>
      <w:lvlText w:val="%2."/>
      <w:lvlJc w:val="left"/>
      <w:pPr>
        <w:ind w:left="1671" w:hanging="360"/>
      </w:pPr>
    </w:lvl>
    <w:lvl w:ilvl="2" w:tplc="0809001B" w:tentative="1">
      <w:start w:val="1"/>
      <w:numFmt w:val="lowerRoman"/>
      <w:lvlText w:val="%3."/>
      <w:lvlJc w:val="right"/>
      <w:pPr>
        <w:ind w:left="2391" w:hanging="180"/>
      </w:pPr>
    </w:lvl>
    <w:lvl w:ilvl="3" w:tplc="0809000F" w:tentative="1">
      <w:start w:val="1"/>
      <w:numFmt w:val="decimal"/>
      <w:lvlText w:val="%4."/>
      <w:lvlJc w:val="left"/>
      <w:pPr>
        <w:ind w:left="3111" w:hanging="360"/>
      </w:pPr>
    </w:lvl>
    <w:lvl w:ilvl="4" w:tplc="08090019" w:tentative="1">
      <w:start w:val="1"/>
      <w:numFmt w:val="lowerLetter"/>
      <w:lvlText w:val="%5."/>
      <w:lvlJc w:val="left"/>
      <w:pPr>
        <w:ind w:left="3831" w:hanging="360"/>
      </w:pPr>
    </w:lvl>
    <w:lvl w:ilvl="5" w:tplc="0809001B" w:tentative="1">
      <w:start w:val="1"/>
      <w:numFmt w:val="lowerRoman"/>
      <w:lvlText w:val="%6."/>
      <w:lvlJc w:val="right"/>
      <w:pPr>
        <w:ind w:left="4551" w:hanging="180"/>
      </w:pPr>
    </w:lvl>
    <w:lvl w:ilvl="6" w:tplc="0809000F" w:tentative="1">
      <w:start w:val="1"/>
      <w:numFmt w:val="decimal"/>
      <w:lvlText w:val="%7."/>
      <w:lvlJc w:val="left"/>
      <w:pPr>
        <w:ind w:left="5271" w:hanging="360"/>
      </w:pPr>
    </w:lvl>
    <w:lvl w:ilvl="7" w:tplc="08090019" w:tentative="1">
      <w:start w:val="1"/>
      <w:numFmt w:val="lowerLetter"/>
      <w:lvlText w:val="%8."/>
      <w:lvlJc w:val="left"/>
      <w:pPr>
        <w:ind w:left="5991" w:hanging="360"/>
      </w:pPr>
    </w:lvl>
    <w:lvl w:ilvl="8" w:tplc="0809001B" w:tentative="1">
      <w:start w:val="1"/>
      <w:numFmt w:val="lowerRoman"/>
      <w:lvlText w:val="%9."/>
      <w:lvlJc w:val="right"/>
      <w:pPr>
        <w:ind w:left="6711" w:hanging="180"/>
      </w:pPr>
    </w:lvl>
  </w:abstractNum>
  <w:abstractNum w:abstractNumId="26">
    <w:nsid w:val="476C2B34"/>
    <w:multiLevelType w:val="hybridMultilevel"/>
    <w:tmpl w:val="8B44160C"/>
    <w:lvl w:ilvl="0" w:tplc="0AA49AAE">
      <w:start w:val="1"/>
      <w:numFmt w:val="lowerLetter"/>
      <w:lvlText w:val="%1)"/>
      <w:lvlJc w:val="left"/>
      <w:pPr>
        <w:ind w:left="951" w:hanging="360"/>
      </w:pPr>
      <w:rPr>
        <w:rFonts w:ascii="Times New Roman" w:eastAsia="Times New Roman" w:hAnsi="Times New Roman" w:cs="Times New Roman"/>
      </w:rPr>
    </w:lvl>
    <w:lvl w:ilvl="1" w:tplc="08090019" w:tentative="1">
      <w:start w:val="1"/>
      <w:numFmt w:val="lowerLetter"/>
      <w:lvlText w:val="%2."/>
      <w:lvlJc w:val="left"/>
      <w:pPr>
        <w:ind w:left="1671" w:hanging="360"/>
      </w:pPr>
    </w:lvl>
    <w:lvl w:ilvl="2" w:tplc="0809001B" w:tentative="1">
      <w:start w:val="1"/>
      <w:numFmt w:val="lowerRoman"/>
      <w:lvlText w:val="%3."/>
      <w:lvlJc w:val="right"/>
      <w:pPr>
        <w:ind w:left="2391" w:hanging="180"/>
      </w:pPr>
    </w:lvl>
    <w:lvl w:ilvl="3" w:tplc="0809000F" w:tentative="1">
      <w:start w:val="1"/>
      <w:numFmt w:val="decimal"/>
      <w:lvlText w:val="%4."/>
      <w:lvlJc w:val="left"/>
      <w:pPr>
        <w:ind w:left="3111" w:hanging="360"/>
      </w:pPr>
    </w:lvl>
    <w:lvl w:ilvl="4" w:tplc="08090019" w:tentative="1">
      <w:start w:val="1"/>
      <w:numFmt w:val="lowerLetter"/>
      <w:lvlText w:val="%5."/>
      <w:lvlJc w:val="left"/>
      <w:pPr>
        <w:ind w:left="3831" w:hanging="360"/>
      </w:pPr>
    </w:lvl>
    <w:lvl w:ilvl="5" w:tplc="0809001B" w:tentative="1">
      <w:start w:val="1"/>
      <w:numFmt w:val="lowerRoman"/>
      <w:lvlText w:val="%6."/>
      <w:lvlJc w:val="right"/>
      <w:pPr>
        <w:ind w:left="4551" w:hanging="180"/>
      </w:pPr>
    </w:lvl>
    <w:lvl w:ilvl="6" w:tplc="0809000F" w:tentative="1">
      <w:start w:val="1"/>
      <w:numFmt w:val="decimal"/>
      <w:lvlText w:val="%7."/>
      <w:lvlJc w:val="left"/>
      <w:pPr>
        <w:ind w:left="5271" w:hanging="360"/>
      </w:pPr>
    </w:lvl>
    <w:lvl w:ilvl="7" w:tplc="08090019" w:tentative="1">
      <w:start w:val="1"/>
      <w:numFmt w:val="lowerLetter"/>
      <w:lvlText w:val="%8."/>
      <w:lvlJc w:val="left"/>
      <w:pPr>
        <w:ind w:left="5991" w:hanging="360"/>
      </w:pPr>
    </w:lvl>
    <w:lvl w:ilvl="8" w:tplc="0809001B" w:tentative="1">
      <w:start w:val="1"/>
      <w:numFmt w:val="lowerRoman"/>
      <w:lvlText w:val="%9."/>
      <w:lvlJc w:val="right"/>
      <w:pPr>
        <w:ind w:left="6711" w:hanging="180"/>
      </w:pPr>
    </w:lvl>
  </w:abstractNum>
  <w:abstractNum w:abstractNumId="27">
    <w:nsid w:val="494E0A9E"/>
    <w:multiLevelType w:val="hybridMultilevel"/>
    <w:tmpl w:val="560C91C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nsid w:val="4F872BD8"/>
    <w:multiLevelType w:val="hybridMultilevel"/>
    <w:tmpl w:val="8ADE01C0"/>
    <w:lvl w:ilvl="0" w:tplc="174AB058">
      <w:start w:val="1"/>
      <w:numFmt w:val="lowerLetter"/>
      <w:lvlText w:val="%1)"/>
      <w:lvlJc w:val="left"/>
      <w:pPr>
        <w:ind w:left="951" w:hanging="360"/>
      </w:pPr>
      <w:rPr>
        <w:rFonts w:ascii="Times New Roman" w:eastAsia="Times New Roman" w:hAnsi="Times New Roman" w:cs="Times New Roman"/>
      </w:rPr>
    </w:lvl>
    <w:lvl w:ilvl="1" w:tplc="08090019" w:tentative="1">
      <w:start w:val="1"/>
      <w:numFmt w:val="lowerLetter"/>
      <w:lvlText w:val="%2."/>
      <w:lvlJc w:val="left"/>
      <w:pPr>
        <w:ind w:left="1671" w:hanging="360"/>
      </w:pPr>
    </w:lvl>
    <w:lvl w:ilvl="2" w:tplc="0809001B" w:tentative="1">
      <w:start w:val="1"/>
      <w:numFmt w:val="lowerRoman"/>
      <w:lvlText w:val="%3."/>
      <w:lvlJc w:val="right"/>
      <w:pPr>
        <w:ind w:left="2391" w:hanging="180"/>
      </w:pPr>
    </w:lvl>
    <w:lvl w:ilvl="3" w:tplc="0809000F" w:tentative="1">
      <w:start w:val="1"/>
      <w:numFmt w:val="decimal"/>
      <w:lvlText w:val="%4."/>
      <w:lvlJc w:val="left"/>
      <w:pPr>
        <w:ind w:left="3111" w:hanging="360"/>
      </w:pPr>
    </w:lvl>
    <w:lvl w:ilvl="4" w:tplc="08090019" w:tentative="1">
      <w:start w:val="1"/>
      <w:numFmt w:val="lowerLetter"/>
      <w:lvlText w:val="%5."/>
      <w:lvlJc w:val="left"/>
      <w:pPr>
        <w:ind w:left="3831" w:hanging="360"/>
      </w:pPr>
    </w:lvl>
    <w:lvl w:ilvl="5" w:tplc="0809001B" w:tentative="1">
      <w:start w:val="1"/>
      <w:numFmt w:val="lowerRoman"/>
      <w:lvlText w:val="%6."/>
      <w:lvlJc w:val="right"/>
      <w:pPr>
        <w:ind w:left="4551" w:hanging="180"/>
      </w:pPr>
    </w:lvl>
    <w:lvl w:ilvl="6" w:tplc="0809000F" w:tentative="1">
      <w:start w:val="1"/>
      <w:numFmt w:val="decimal"/>
      <w:lvlText w:val="%7."/>
      <w:lvlJc w:val="left"/>
      <w:pPr>
        <w:ind w:left="5271" w:hanging="360"/>
      </w:pPr>
    </w:lvl>
    <w:lvl w:ilvl="7" w:tplc="08090019" w:tentative="1">
      <w:start w:val="1"/>
      <w:numFmt w:val="lowerLetter"/>
      <w:lvlText w:val="%8."/>
      <w:lvlJc w:val="left"/>
      <w:pPr>
        <w:ind w:left="5991" w:hanging="360"/>
      </w:pPr>
    </w:lvl>
    <w:lvl w:ilvl="8" w:tplc="0809001B" w:tentative="1">
      <w:start w:val="1"/>
      <w:numFmt w:val="lowerRoman"/>
      <w:lvlText w:val="%9."/>
      <w:lvlJc w:val="right"/>
      <w:pPr>
        <w:ind w:left="6711" w:hanging="180"/>
      </w:pPr>
    </w:lvl>
  </w:abstractNum>
  <w:abstractNum w:abstractNumId="29">
    <w:nsid w:val="4F9E2917"/>
    <w:multiLevelType w:val="hybridMultilevel"/>
    <w:tmpl w:val="2DAA2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D31F9C"/>
    <w:multiLevelType w:val="hybridMultilevel"/>
    <w:tmpl w:val="3C18F000"/>
    <w:lvl w:ilvl="0" w:tplc="7CA447B4">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AA7794"/>
    <w:multiLevelType w:val="hybridMultilevel"/>
    <w:tmpl w:val="91D4FB2A"/>
    <w:lvl w:ilvl="0" w:tplc="FFFFFFFF">
      <w:start w:val="3"/>
      <w:numFmt w:val="lowerRoman"/>
      <w:lvlText w:val="(%1)"/>
      <w:lvlJc w:val="left"/>
      <w:pPr>
        <w:tabs>
          <w:tab w:val="num" w:pos="1905"/>
        </w:tabs>
        <w:ind w:left="1905" w:hanging="720"/>
      </w:pPr>
      <w:rPr>
        <w:rFonts w:hint="default"/>
      </w:rPr>
    </w:lvl>
    <w:lvl w:ilvl="1" w:tplc="FFFFFFFF" w:tentative="1">
      <w:start w:val="1"/>
      <w:numFmt w:val="lowerLetter"/>
      <w:lvlText w:val="%2."/>
      <w:lvlJc w:val="left"/>
      <w:pPr>
        <w:tabs>
          <w:tab w:val="num" w:pos="2265"/>
        </w:tabs>
        <w:ind w:left="2265" w:hanging="360"/>
      </w:pPr>
    </w:lvl>
    <w:lvl w:ilvl="2" w:tplc="FFFFFFFF" w:tentative="1">
      <w:start w:val="1"/>
      <w:numFmt w:val="lowerRoman"/>
      <w:lvlText w:val="%3."/>
      <w:lvlJc w:val="right"/>
      <w:pPr>
        <w:tabs>
          <w:tab w:val="num" w:pos="2985"/>
        </w:tabs>
        <w:ind w:left="2985" w:hanging="180"/>
      </w:pPr>
    </w:lvl>
    <w:lvl w:ilvl="3" w:tplc="FFFFFFFF" w:tentative="1">
      <w:start w:val="1"/>
      <w:numFmt w:val="decimal"/>
      <w:lvlText w:val="%4."/>
      <w:lvlJc w:val="left"/>
      <w:pPr>
        <w:tabs>
          <w:tab w:val="num" w:pos="3705"/>
        </w:tabs>
        <w:ind w:left="3705" w:hanging="360"/>
      </w:pPr>
    </w:lvl>
    <w:lvl w:ilvl="4" w:tplc="FFFFFFFF" w:tentative="1">
      <w:start w:val="1"/>
      <w:numFmt w:val="lowerLetter"/>
      <w:lvlText w:val="%5."/>
      <w:lvlJc w:val="left"/>
      <w:pPr>
        <w:tabs>
          <w:tab w:val="num" w:pos="4425"/>
        </w:tabs>
        <w:ind w:left="4425" w:hanging="360"/>
      </w:pPr>
    </w:lvl>
    <w:lvl w:ilvl="5" w:tplc="FFFFFFFF" w:tentative="1">
      <w:start w:val="1"/>
      <w:numFmt w:val="lowerRoman"/>
      <w:lvlText w:val="%6."/>
      <w:lvlJc w:val="right"/>
      <w:pPr>
        <w:tabs>
          <w:tab w:val="num" w:pos="5145"/>
        </w:tabs>
        <w:ind w:left="5145" w:hanging="180"/>
      </w:pPr>
    </w:lvl>
    <w:lvl w:ilvl="6" w:tplc="FFFFFFFF" w:tentative="1">
      <w:start w:val="1"/>
      <w:numFmt w:val="decimal"/>
      <w:lvlText w:val="%7."/>
      <w:lvlJc w:val="left"/>
      <w:pPr>
        <w:tabs>
          <w:tab w:val="num" w:pos="5865"/>
        </w:tabs>
        <w:ind w:left="5865" w:hanging="360"/>
      </w:pPr>
    </w:lvl>
    <w:lvl w:ilvl="7" w:tplc="FFFFFFFF" w:tentative="1">
      <w:start w:val="1"/>
      <w:numFmt w:val="lowerLetter"/>
      <w:lvlText w:val="%8."/>
      <w:lvlJc w:val="left"/>
      <w:pPr>
        <w:tabs>
          <w:tab w:val="num" w:pos="6585"/>
        </w:tabs>
        <w:ind w:left="6585" w:hanging="360"/>
      </w:pPr>
    </w:lvl>
    <w:lvl w:ilvl="8" w:tplc="FFFFFFFF" w:tentative="1">
      <w:start w:val="1"/>
      <w:numFmt w:val="lowerRoman"/>
      <w:lvlText w:val="%9."/>
      <w:lvlJc w:val="right"/>
      <w:pPr>
        <w:tabs>
          <w:tab w:val="num" w:pos="7305"/>
        </w:tabs>
        <w:ind w:left="7305" w:hanging="180"/>
      </w:pPr>
    </w:lvl>
  </w:abstractNum>
  <w:abstractNum w:abstractNumId="32">
    <w:nsid w:val="54F054EB"/>
    <w:multiLevelType w:val="hybridMultilevel"/>
    <w:tmpl w:val="0DC21E06"/>
    <w:lvl w:ilvl="0" w:tplc="A5F077DE">
      <w:start w:val="1"/>
      <w:numFmt w:val="lowerLetter"/>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3">
    <w:nsid w:val="557D5BAD"/>
    <w:multiLevelType w:val="multilevel"/>
    <w:tmpl w:val="405456EC"/>
    <w:lvl w:ilvl="0">
      <w:start w:val="1"/>
      <w:numFmt w:val="lowerLetter"/>
      <w:lvlText w:val="%1)"/>
      <w:lvlJc w:val="left"/>
      <w:pPr>
        <w:ind w:left="951" w:hanging="360"/>
      </w:pPr>
      <w:rPr>
        <w:rFonts w:ascii="Times New Roman" w:eastAsia="Times New Roman" w:hAnsi="Times New Roman" w:cs="Times New Roman"/>
      </w:rPr>
    </w:lvl>
    <w:lvl w:ilvl="1">
      <w:start w:val="1"/>
      <w:numFmt w:val="lowerLetter"/>
      <w:lvlText w:val="%2."/>
      <w:lvlJc w:val="left"/>
      <w:pPr>
        <w:ind w:left="1671" w:hanging="360"/>
      </w:pPr>
    </w:lvl>
    <w:lvl w:ilvl="2">
      <w:start w:val="1"/>
      <w:numFmt w:val="lowerRoman"/>
      <w:lvlText w:val="%3."/>
      <w:lvlJc w:val="right"/>
      <w:pPr>
        <w:ind w:left="2391" w:hanging="180"/>
      </w:pPr>
    </w:lvl>
    <w:lvl w:ilvl="3">
      <w:start w:val="1"/>
      <w:numFmt w:val="decimal"/>
      <w:lvlText w:val="%4."/>
      <w:lvlJc w:val="left"/>
      <w:pPr>
        <w:ind w:left="3111" w:hanging="360"/>
      </w:pPr>
    </w:lvl>
    <w:lvl w:ilvl="4">
      <w:start w:val="1"/>
      <w:numFmt w:val="lowerLetter"/>
      <w:lvlText w:val="%5."/>
      <w:lvlJc w:val="left"/>
      <w:pPr>
        <w:ind w:left="3831" w:hanging="360"/>
      </w:pPr>
    </w:lvl>
    <w:lvl w:ilvl="5">
      <w:start w:val="1"/>
      <w:numFmt w:val="lowerRoman"/>
      <w:lvlText w:val="%6."/>
      <w:lvlJc w:val="right"/>
      <w:pPr>
        <w:ind w:left="4551" w:hanging="180"/>
      </w:pPr>
    </w:lvl>
    <w:lvl w:ilvl="6">
      <w:start w:val="1"/>
      <w:numFmt w:val="decimal"/>
      <w:lvlText w:val="%7."/>
      <w:lvlJc w:val="left"/>
      <w:pPr>
        <w:ind w:left="5271" w:hanging="360"/>
      </w:pPr>
    </w:lvl>
    <w:lvl w:ilvl="7">
      <w:start w:val="1"/>
      <w:numFmt w:val="lowerLetter"/>
      <w:lvlText w:val="%8."/>
      <w:lvlJc w:val="left"/>
      <w:pPr>
        <w:ind w:left="5991" w:hanging="360"/>
      </w:pPr>
    </w:lvl>
    <w:lvl w:ilvl="8">
      <w:start w:val="1"/>
      <w:numFmt w:val="lowerRoman"/>
      <w:lvlText w:val="%9."/>
      <w:lvlJc w:val="right"/>
      <w:pPr>
        <w:ind w:left="6711" w:hanging="180"/>
      </w:pPr>
    </w:lvl>
  </w:abstractNum>
  <w:abstractNum w:abstractNumId="34">
    <w:nsid w:val="57760DB2"/>
    <w:multiLevelType w:val="hybridMultilevel"/>
    <w:tmpl w:val="BA5E469C"/>
    <w:lvl w:ilvl="0" w:tplc="08090017">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nsid w:val="5A5412E9"/>
    <w:multiLevelType w:val="hybridMultilevel"/>
    <w:tmpl w:val="5922EB30"/>
    <w:lvl w:ilvl="0" w:tplc="B278210E">
      <w:start w:val="1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5BA76018"/>
    <w:multiLevelType w:val="hybridMultilevel"/>
    <w:tmpl w:val="86F026E4"/>
    <w:lvl w:ilvl="0" w:tplc="1BC6F69C">
      <w:start w:val="1"/>
      <w:numFmt w:val="decimal"/>
      <w:lvlText w:val="%1."/>
      <w:lvlJc w:val="left"/>
      <w:pPr>
        <w:ind w:left="2574" w:hanging="360"/>
      </w:pPr>
      <w:rPr>
        <w:rFonts w:hint="default"/>
      </w:rPr>
    </w:lvl>
    <w:lvl w:ilvl="1" w:tplc="08090019">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37">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8">
    <w:nsid w:val="5D3F0A74"/>
    <w:multiLevelType w:val="hybridMultilevel"/>
    <w:tmpl w:val="52563128"/>
    <w:lvl w:ilvl="0" w:tplc="855CAFE4">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9">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152BEE"/>
    <w:multiLevelType w:val="hybridMultilevel"/>
    <w:tmpl w:val="830A7B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B696CCF"/>
    <w:multiLevelType w:val="hybridMultilevel"/>
    <w:tmpl w:val="416643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FE1645C"/>
    <w:multiLevelType w:val="hybridMultilevel"/>
    <w:tmpl w:val="408825C2"/>
    <w:lvl w:ilvl="0" w:tplc="0A92C090">
      <w:start w:val="1"/>
      <w:numFmt w:val="decimal"/>
      <w:lvlText w:val="%1-"/>
      <w:lvlJc w:val="left"/>
      <w:pPr>
        <w:tabs>
          <w:tab w:val="num" w:pos="2839"/>
        </w:tabs>
        <w:ind w:left="2839" w:hanging="360"/>
      </w:pPr>
      <w:rPr>
        <w:rFonts w:ascii="Times New Roman" w:eastAsia="Times New Roman" w:hAnsi="Times New Roman" w:cs="Times New Roman"/>
      </w:rPr>
    </w:lvl>
    <w:lvl w:ilvl="1" w:tplc="04190019" w:tentative="1">
      <w:start w:val="1"/>
      <w:numFmt w:val="lowerLetter"/>
      <w:lvlText w:val="%2."/>
      <w:lvlJc w:val="left"/>
      <w:pPr>
        <w:tabs>
          <w:tab w:val="num" w:pos="3559"/>
        </w:tabs>
        <w:ind w:left="3559" w:hanging="360"/>
      </w:pPr>
    </w:lvl>
    <w:lvl w:ilvl="2" w:tplc="0419001B" w:tentative="1">
      <w:start w:val="1"/>
      <w:numFmt w:val="lowerRoman"/>
      <w:lvlText w:val="%3."/>
      <w:lvlJc w:val="right"/>
      <w:pPr>
        <w:tabs>
          <w:tab w:val="num" w:pos="4279"/>
        </w:tabs>
        <w:ind w:left="4279" w:hanging="180"/>
      </w:pPr>
    </w:lvl>
    <w:lvl w:ilvl="3" w:tplc="0419000F" w:tentative="1">
      <w:start w:val="1"/>
      <w:numFmt w:val="decimal"/>
      <w:lvlText w:val="%4."/>
      <w:lvlJc w:val="left"/>
      <w:pPr>
        <w:tabs>
          <w:tab w:val="num" w:pos="4999"/>
        </w:tabs>
        <w:ind w:left="4999" w:hanging="360"/>
      </w:pPr>
    </w:lvl>
    <w:lvl w:ilvl="4" w:tplc="04190019" w:tentative="1">
      <w:start w:val="1"/>
      <w:numFmt w:val="lowerLetter"/>
      <w:lvlText w:val="%5."/>
      <w:lvlJc w:val="left"/>
      <w:pPr>
        <w:tabs>
          <w:tab w:val="num" w:pos="5719"/>
        </w:tabs>
        <w:ind w:left="5719" w:hanging="360"/>
      </w:pPr>
    </w:lvl>
    <w:lvl w:ilvl="5" w:tplc="0419001B" w:tentative="1">
      <w:start w:val="1"/>
      <w:numFmt w:val="lowerRoman"/>
      <w:lvlText w:val="%6."/>
      <w:lvlJc w:val="right"/>
      <w:pPr>
        <w:tabs>
          <w:tab w:val="num" w:pos="6439"/>
        </w:tabs>
        <w:ind w:left="6439" w:hanging="180"/>
      </w:pPr>
    </w:lvl>
    <w:lvl w:ilvl="6" w:tplc="0419000F" w:tentative="1">
      <w:start w:val="1"/>
      <w:numFmt w:val="decimal"/>
      <w:lvlText w:val="%7."/>
      <w:lvlJc w:val="left"/>
      <w:pPr>
        <w:tabs>
          <w:tab w:val="num" w:pos="7159"/>
        </w:tabs>
        <w:ind w:left="7159" w:hanging="360"/>
      </w:pPr>
    </w:lvl>
    <w:lvl w:ilvl="7" w:tplc="04190019" w:tentative="1">
      <w:start w:val="1"/>
      <w:numFmt w:val="lowerLetter"/>
      <w:lvlText w:val="%8."/>
      <w:lvlJc w:val="left"/>
      <w:pPr>
        <w:tabs>
          <w:tab w:val="num" w:pos="7879"/>
        </w:tabs>
        <w:ind w:left="7879" w:hanging="360"/>
      </w:pPr>
    </w:lvl>
    <w:lvl w:ilvl="8" w:tplc="0419001B" w:tentative="1">
      <w:start w:val="1"/>
      <w:numFmt w:val="lowerRoman"/>
      <w:lvlText w:val="%9."/>
      <w:lvlJc w:val="right"/>
      <w:pPr>
        <w:tabs>
          <w:tab w:val="num" w:pos="8599"/>
        </w:tabs>
        <w:ind w:left="8599" w:hanging="180"/>
      </w:pPr>
    </w:lvl>
  </w:abstractNum>
  <w:abstractNum w:abstractNumId="44">
    <w:nsid w:val="700371EE"/>
    <w:multiLevelType w:val="hybridMultilevel"/>
    <w:tmpl w:val="EF367684"/>
    <w:lvl w:ilvl="0" w:tplc="5EF40AB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5">
    <w:nsid w:val="71E81394"/>
    <w:multiLevelType w:val="hybridMultilevel"/>
    <w:tmpl w:val="8AE6215A"/>
    <w:lvl w:ilvl="0" w:tplc="F07EDA76">
      <w:start w:val="1"/>
      <w:numFmt w:val="bullet"/>
      <w:lvlText w:val=""/>
      <w:lvlJc w:val="left"/>
      <w:pPr>
        <w:tabs>
          <w:tab w:val="num" w:pos="952"/>
        </w:tabs>
        <w:ind w:left="952"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46">
    <w:nsid w:val="7377697B"/>
    <w:multiLevelType w:val="hybridMultilevel"/>
    <w:tmpl w:val="2EE681CA"/>
    <w:lvl w:ilvl="0" w:tplc="E26A9B1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nsid w:val="75DA75A8"/>
    <w:multiLevelType w:val="hybridMultilevel"/>
    <w:tmpl w:val="CFCA34F2"/>
    <w:lvl w:ilvl="0" w:tplc="52447F9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
  </w:num>
  <w:num w:numId="2">
    <w:abstractNumId w:val="41"/>
  </w:num>
  <w:num w:numId="3">
    <w:abstractNumId w:val="0"/>
  </w:num>
  <w:num w:numId="4">
    <w:abstractNumId w:val="45"/>
  </w:num>
  <w:num w:numId="5">
    <w:abstractNumId w:val="31"/>
  </w:num>
  <w:num w:numId="6">
    <w:abstractNumId w:val="4"/>
  </w:num>
  <w:num w:numId="7">
    <w:abstractNumId w:val="12"/>
  </w:num>
  <w:num w:numId="8">
    <w:abstractNumId w:val="22"/>
  </w:num>
  <w:num w:numId="9">
    <w:abstractNumId w:val="43"/>
  </w:num>
  <w:num w:numId="10">
    <w:abstractNumId w:val="17"/>
  </w:num>
  <w:num w:numId="11">
    <w:abstractNumId w:val="1"/>
  </w:num>
  <w:num w:numId="12">
    <w:abstractNumId w:val="16"/>
  </w:num>
  <w:num w:numId="13">
    <w:abstractNumId w:val="46"/>
  </w:num>
  <w:num w:numId="14">
    <w:abstractNumId w:val="37"/>
  </w:num>
  <w:num w:numId="15">
    <w:abstractNumId w:val="39"/>
  </w:num>
  <w:num w:numId="16">
    <w:abstractNumId w:val="15"/>
  </w:num>
  <w:num w:numId="17">
    <w:abstractNumId w:val="9"/>
  </w:num>
  <w:num w:numId="18">
    <w:abstractNumId w:val="11"/>
  </w:num>
  <w:num w:numId="19">
    <w:abstractNumId w:val="21"/>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7"/>
  </w:num>
  <w:num w:numId="24">
    <w:abstractNumId w:val="8"/>
  </w:num>
  <w:num w:numId="25">
    <w:abstractNumId w:val="35"/>
  </w:num>
  <w:num w:numId="26">
    <w:abstractNumId w:val="47"/>
  </w:num>
  <w:num w:numId="27">
    <w:abstractNumId w:val="18"/>
  </w:num>
  <w:num w:numId="28">
    <w:abstractNumId w:val="14"/>
  </w:num>
  <w:num w:numId="29">
    <w:abstractNumId w:val="32"/>
  </w:num>
  <w:num w:numId="30">
    <w:abstractNumId w:val="44"/>
  </w:num>
  <w:num w:numId="31">
    <w:abstractNumId w:val="34"/>
  </w:num>
  <w:num w:numId="32">
    <w:abstractNumId w:val="40"/>
  </w:num>
  <w:num w:numId="33">
    <w:abstractNumId w:val="19"/>
  </w:num>
  <w:num w:numId="34">
    <w:abstractNumId w:val="26"/>
  </w:num>
  <w:num w:numId="35">
    <w:abstractNumId w:val="28"/>
  </w:num>
  <w:num w:numId="36">
    <w:abstractNumId w:val="33"/>
  </w:num>
  <w:num w:numId="37">
    <w:abstractNumId w:val="38"/>
  </w:num>
  <w:num w:numId="38">
    <w:abstractNumId w:val="30"/>
  </w:num>
  <w:num w:numId="39">
    <w:abstractNumId w:val="29"/>
  </w:num>
  <w:num w:numId="40">
    <w:abstractNumId w:val="5"/>
  </w:num>
  <w:num w:numId="41">
    <w:abstractNumId w:val="24"/>
  </w:num>
  <w:num w:numId="42">
    <w:abstractNumId w:val="36"/>
  </w:num>
  <w:num w:numId="43">
    <w:abstractNumId w:val="23"/>
  </w:num>
  <w:num w:numId="44">
    <w:abstractNumId w:val="6"/>
  </w:num>
  <w:num w:numId="45">
    <w:abstractNumId w:val="25"/>
  </w:num>
  <w:num w:numId="46">
    <w:abstractNumId w:val="3"/>
  </w:num>
  <w:num w:numId="47">
    <w:abstractNumId w:val="20"/>
  </w:num>
  <w:num w:numId="48">
    <w:abstractNumId w:val="42"/>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3332"/>
    <w:rsid w:val="00006396"/>
    <w:rsid w:val="00010879"/>
    <w:rsid w:val="000171C1"/>
    <w:rsid w:val="000171FC"/>
    <w:rsid w:val="00025C10"/>
    <w:rsid w:val="000261F6"/>
    <w:rsid w:val="00034899"/>
    <w:rsid w:val="000426AF"/>
    <w:rsid w:val="00044CD7"/>
    <w:rsid w:val="00050F6B"/>
    <w:rsid w:val="0005340B"/>
    <w:rsid w:val="00057262"/>
    <w:rsid w:val="00057EF1"/>
    <w:rsid w:val="00060C82"/>
    <w:rsid w:val="00067341"/>
    <w:rsid w:val="00072C8C"/>
    <w:rsid w:val="0007325A"/>
    <w:rsid w:val="00076E96"/>
    <w:rsid w:val="00082670"/>
    <w:rsid w:val="00083A13"/>
    <w:rsid w:val="00086AB4"/>
    <w:rsid w:val="00090264"/>
    <w:rsid w:val="000918C2"/>
    <w:rsid w:val="000931C0"/>
    <w:rsid w:val="00094053"/>
    <w:rsid w:val="000B0DCA"/>
    <w:rsid w:val="000B175B"/>
    <w:rsid w:val="000B3A0F"/>
    <w:rsid w:val="000B7257"/>
    <w:rsid w:val="000C2795"/>
    <w:rsid w:val="000C64FF"/>
    <w:rsid w:val="000C69A6"/>
    <w:rsid w:val="000C6E37"/>
    <w:rsid w:val="000D13B5"/>
    <w:rsid w:val="000D7C1B"/>
    <w:rsid w:val="000E0415"/>
    <w:rsid w:val="000E143F"/>
    <w:rsid w:val="000E2262"/>
    <w:rsid w:val="000E2FEC"/>
    <w:rsid w:val="000E422C"/>
    <w:rsid w:val="000E6156"/>
    <w:rsid w:val="000F1AC1"/>
    <w:rsid w:val="000F4524"/>
    <w:rsid w:val="000F570C"/>
    <w:rsid w:val="00105FDD"/>
    <w:rsid w:val="00106D46"/>
    <w:rsid w:val="00112EEE"/>
    <w:rsid w:val="0011462A"/>
    <w:rsid w:val="0011529F"/>
    <w:rsid w:val="001156AA"/>
    <w:rsid w:val="001220B8"/>
    <w:rsid w:val="001223F7"/>
    <w:rsid w:val="00123154"/>
    <w:rsid w:val="001262C0"/>
    <w:rsid w:val="00126EA1"/>
    <w:rsid w:val="0012741E"/>
    <w:rsid w:val="00133C7A"/>
    <w:rsid w:val="00133ED6"/>
    <w:rsid w:val="00135DFB"/>
    <w:rsid w:val="00137553"/>
    <w:rsid w:val="001418E8"/>
    <w:rsid w:val="00141EC8"/>
    <w:rsid w:val="00145FFD"/>
    <w:rsid w:val="0014740A"/>
    <w:rsid w:val="001575DE"/>
    <w:rsid w:val="001604C0"/>
    <w:rsid w:val="00161DED"/>
    <w:rsid w:val="00162157"/>
    <w:rsid w:val="00162703"/>
    <w:rsid w:val="001666A1"/>
    <w:rsid w:val="00167BA8"/>
    <w:rsid w:val="00170810"/>
    <w:rsid w:val="00172A5D"/>
    <w:rsid w:val="00173C41"/>
    <w:rsid w:val="00173E97"/>
    <w:rsid w:val="001811F3"/>
    <w:rsid w:val="0018298B"/>
    <w:rsid w:val="001832E3"/>
    <w:rsid w:val="001844FC"/>
    <w:rsid w:val="00186037"/>
    <w:rsid w:val="001A1256"/>
    <w:rsid w:val="001B4B04"/>
    <w:rsid w:val="001B7882"/>
    <w:rsid w:val="001C0A2D"/>
    <w:rsid w:val="001C6663"/>
    <w:rsid w:val="001C75FB"/>
    <w:rsid w:val="001C7895"/>
    <w:rsid w:val="001D26DF"/>
    <w:rsid w:val="001D3029"/>
    <w:rsid w:val="001D3183"/>
    <w:rsid w:val="001D76EA"/>
    <w:rsid w:val="001E0EC3"/>
    <w:rsid w:val="001E1304"/>
    <w:rsid w:val="001E2993"/>
    <w:rsid w:val="001E2A42"/>
    <w:rsid w:val="001E31A8"/>
    <w:rsid w:val="001E31B0"/>
    <w:rsid w:val="001E428B"/>
    <w:rsid w:val="001E4813"/>
    <w:rsid w:val="001F3254"/>
    <w:rsid w:val="001F676B"/>
    <w:rsid w:val="001F7D95"/>
    <w:rsid w:val="00202F2F"/>
    <w:rsid w:val="0020313C"/>
    <w:rsid w:val="0020331F"/>
    <w:rsid w:val="00203DFB"/>
    <w:rsid w:val="00210BF9"/>
    <w:rsid w:val="00211E0B"/>
    <w:rsid w:val="00214740"/>
    <w:rsid w:val="00222C94"/>
    <w:rsid w:val="00227F88"/>
    <w:rsid w:val="00232E70"/>
    <w:rsid w:val="0023451F"/>
    <w:rsid w:val="002405A7"/>
    <w:rsid w:val="00240C33"/>
    <w:rsid w:val="00241101"/>
    <w:rsid w:val="00241341"/>
    <w:rsid w:val="00246F3E"/>
    <w:rsid w:val="00260DAB"/>
    <w:rsid w:val="00266C4D"/>
    <w:rsid w:val="00267F1A"/>
    <w:rsid w:val="00270492"/>
    <w:rsid w:val="002719BF"/>
    <w:rsid w:val="00274E4B"/>
    <w:rsid w:val="00276A34"/>
    <w:rsid w:val="002775FB"/>
    <w:rsid w:val="00277A67"/>
    <w:rsid w:val="0028097F"/>
    <w:rsid w:val="00280C9A"/>
    <w:rsid w:val="00281563"/>
    <w:rsid w:val="00291560"/>
    <w:rsid w:val="0029653B"/>
    <w:rsid w:val="002B2B8E"/>
    <w:rsid w:val="002B4232"/>
    <w:rsid w:val="002B772A"/>
    <w:rsid w:val="002C2EB6"/>
    <w:rsid w:val="002D1193"/>
    <w:rsid w:val="002D23AC"/>
    <w:rsid w:val="002D5E30"/>
    <w:rsid w:val="002D78BB"/>
    <w:rsid w:val="002E03D9"/>
    <w:rsid w:val="002E1B9A"/>
    <w:rsid w:val="002E42C4"/>
    <w:rsid w:val="002E45A0"/>
    <w:rsid w:val="002E4DC6"/>
    <w:rsid w:val="002E6B09"/>
    <w:rsid w:val="002F25CB"/>
    <w:rsid w:val="002F6E0F"/>
    <w:rsid w:val="00302CC0"/>
    <w:rsid w:val="003107FA"/>
    <w:rsid w:val="00311C15"/>
    <w:rsid w:val="00317109"/>
    <w:rsid w:val="00321C05"/>
    <w:rsid w:val="00321F07"/>
    <w:rsid w:val="003229D8"/>
    <w:rsid w:val="00326AA8"/>
    <w:rsid w:val="00330C63"/>
    <w:rsid w:val="00330D86"/>
    <w:rsid w:val="0033308E"/>
    <w:rsid w:val="00334089"/>
    <w:rsid w:val="0033745A"/>
    <w:rsid w:val="00352498"/>
    <w:rsid w:val="00353734"/>
    <w:rsid w:val="00355FB8"/>
    <w:rsid w:val="00357B6F"/>
    <w:rsid w:val="0036347F"/>
    <w:rsid w:val="00365502"/>
    <w:rsid w:val="003742FC"/>
    <w:rsid w:val="00380BCF"/>
    <w:rsid w:val="00381E3F"/>
    <w:rsid w:val="00383E1A"/>
    <w:rsid w:val="00391104"/>
    <w:rsid w:val="0039277A"/>
    <w:rsid w:val="003972E0"/>
    <w:rsid w:val="00397DE2"/>
    <w:rsid w:val="003A2B2B"/>
    <w:rsid w:val="003A2D25"/>
    <w:rsid w:val="003A347B"/>
    <w:rsid w:val="003A7C4B"/>
    <w:rsid w:val="003A7F0D"/>
    <w:rsid w:val="003B0241"/>
    <w:rsid w:val="003C2CC4"/>
    <w:rsid w:val="003C3936"/>
    <w:rsid w:val="003C550C"/>
    <w:rsid w:val="003D3902"/>
    <w:rsid w:val="003D4B23"/>
    <w:rsid w:val="003D5BA1"/>
    <w:rsid w:val="003D67BE"/>
    <w:rsid w:val="003E14E7"/>
    <w:rsid w:val="003E7507"/>
    <w:rsid w:val="003F1ED3"/>
    <w:rsid w:val="003F2DCE"/>
    <w:rsid w:val="003F32D9"/>
    <w:rsid w:val="003F6500"/>
    <w:rsid w:val="00402B95"/>
    <w:rsid w:val="00403098"/>
    <w:rsid w:val="004108D5"/>
    <w:rsid w:val="004143A7"/>
    <w:rsid w:val="00417151"/>
    <w:rsid w:val="00424A40"/>
    <w:rsid w:val="0043151B"/>
    <w:rsid w:val="004325CB"/>
    <w:rsid w:val="00435EE3"/>
    <w:rsid w:val="00436DEF"/>
    <w:rsid w:val="00436F0D"/>
    <w:rsid w:val="00442BB5"/>
    <w:rsid w:val="004445A1"/>
    <w:rsid w:val="00444AB1"/>
    <w:rsid w:val="00446DE4"/>
    <w:rsid w:val="00447ACD"/>
    <w:rsid w:val="004501A7"/>
    <w:rsid w:val="00450210"/>
    <w:rsid w:val="0045727E"/>
    <w:rsid w:val="00462C74"/>
    <w:rsid w:val="00466172"/>
    <w:rsid w:val="004735DE"/>
    <w:rsid w:val="0047798C"/>
    <w:rsid w:val="0048539B"/>
    <w:rsid w:val="00486182"/>
    <w:rsid w:val="0049238A"/>
    <w:rsid w:val="004936EA"/>
    <w:rsid w:val="004949D0"/>
    <w:rsid w:val="004A0295"/>
    <w:rsid w:val="004A0699"/>
    <w:rsid w:val="004A0F33"/>
    <w:rsid w:val="004A41CA"/>
    <w:rsid w:val="004A6FCE"/>
    <w:rsid w:val="004A7278"/>
    <w:rsid w:val="004A7FFD"/>
    <w:rsid w:val="004B1385"/>
    <w:rsid w:val="004B40B2"/>
    <w:rsid w:val="004C3136"/>
    <w:rsid w:val="004C4490"/>
    <w:rsid w:val="004C6784"/>
    <w:rsid w:val="004D015A"/>
    <w:rsid w:val="004D0265"/>
    <w:rsid w:val="004D2B47"/>
    <w:rsid w:val="004D4668"/>
    <w:rsid w:val="004E0E90"/>
    <w:rsid w:val="004E6063"/>
    <w:rsid w:val="004F471F"/>
    <w:rsid w:val="004F4928"/>
    <w:rsid w:val="004F721F"/>
    <w:rsid w:val="004F7E77"/>
    <w:rsid w:val="005026D3"/>
    <w:rsid w:val="00503228"/>
    <w:rsid w:val="00505384"/>
    <w:rsid w:val="00510A10"/>
    <w:rsid w:val="00512AD1"/>
    <w:rsid w:val="00514641"/>
    <w:rsid w:val="0053290B"/>
    <w:rsid w:val="005414C0"/>
    <w:rsid w:val="005420F2"/>
    <w:rsid w:val="00546CE7"/>
    <w:rsid w:val="005528AD"/>
    <w:rsid w:val="005550A1"/>
    <w:rsid w:val="00557BBE"/>
    <w:rsid w:val="005602BC"/>
    <w:rsid w:val="00563AEA"/>
    <w:rsid w:val="00564A8C"/>
    <w:rsid w:val="005654A8"/>
    <w:rsid w:val="0056584E"/>
    <w:rsid w:val="00567492"/>
    <w:rsid w:val="00567738"/>
    <w:rsid w:val="005710FD"/>
    <w:rsid w:val="00590B35"/>
    <w:rsid w:val="00592B8C"/>
    <w:rsid w:val="005964D7"/>
    <w:rsid w:val="00596940"/>
    <w:rsid w:val="005A6006"/>
    <w:rsid w:val="005B12DD"/>
    <w:rsid w:val="005B3DB3"/>
    <w:rsid w:val="005B675E"/>
    <w:rsid w:val="005B793F"/>
    <w:rsid w:val="005C2712"/>
    <w:rsid w:val="005D01BA"/>
    <w:rsid w:val="005D0566"/>
    <w:rsid w:val="005D0CAA"/>
    <w:rsid w:val="005D19CB"/>
    <w:rsid w:val="005D69A1"/>
    <w:rsid w:val="005E2937"/>
    <w:rsid w:val="005E3584"/>
    <w:rsid w:val="005E6E5F"/>
    <w:rsid w:val="005F1684"/>
    <w:rsid w:val="005F491C"/>
    <w:rsid w:val="005F57B5"/>
    <w:rsid w:val="0060091E"/>
    <w:rsid w:val="00603986"/>
    <w:rsid w:val="00610339"/>
    <w:rsid w:val="00611FB1"/>
    <w:rsid w:val="00611FC4"/>
    <w:rsid w:val="00612594"/>
    <w:rsid w:val="00613135"/>
    <w:rsid w:val="00613225"/>
    <w:rsid w:val="0061540F"/>
    <w:rsid w:val="006176FB"/>
    <w:rsid w:val="0062451C"/>
    <w:rsid w:val="00624CB0"/>
    <w:rsid w:val="00625C1C"/>
    <w:rsid w:val="00627ED0"/>
    <w:rsid w:val="006323C3"/>
    <w:rsid w:val="00632A8B"/>
    <w:rsid w:val="00633F2A"/>
    <w:rsid w:val="0063576C"/>
    <w:rsid w:val="006362E9"/>
    <w:rsid w:val="00636C93"/>
    <w:rsid w:val="006407F2"/>
    <w:rsid w:val="00640B26"/>
    <w:rsid w:val="00640CF4"/>
    <w:rsid w:val="00642815"/>
    <w:rsid w:val="0064418D"/>
    <w:rsid w:val="00644ED8"/>
    <w:rsid w:val="006522E7"/>
    <w:rsid w:val="00652520"/>
    <w:rsid w:val="00661E02"/>
    <w:rsid w:val="00665396"/>
    <w:rsid w:val="00665595"/>
    <w:rsid w:val="00666BC5"/>
    <w:rsid w:val="00671353"/>
    <w:rsid w:val="0068160A"/>
    <w:rsid w:val="00685BF2"/>
    <w:rsid w:val="00686869"/>
    <w:rsid w:val="00695A9B"/>
    <w:rsid w:val="006A4EF7"/>
    <w:rsid w:val="006A72B1"/>
    <w:rsid w:val="006A7392"/>
    <w:rsid w:val="006A7A99"/>
    <w:rsid w:val="006B4ADA"/>
    <w:rsid w:val="006C4388"/>
    <w:rsid w:val="006C52A3"/>
    <w:rsid w:val="006C5A35"/>
    <w:rsid w:val="006C6888"/>
    <w:rsid w:val="006C6A56"/>
    <w:rsid w:val="006D255B"/>
    <w:rsid w:val="006D3B96"/>
    <w:rsid w:val="006D5429"/>
    <w:rsid w:val="006D7CD5"/>
    <w:rsid w:val="006E0290"/>
    <w:rsid w:val="006E564B"/>
    <w:rsid w:val="006F02D2"/>
    <w:rsid w:val="006F1EFF"/>
    <w:rsid w:val="00700E34"/>
    <w:rsid w:val="00701C3D"/>
    <w:rsid w:val="007032EE"/>
    <w:rsid w:val="007044B5"/>
    <w:rsid w:val="00704BCD"/>
    <w:rsid w:val="00711902"/>
    <w:rsid w:val="00712121"/>
    <w:rsid w:val="007218CD"/>
    <w:rsid w:val="0072632A"/>
    <w:rsid w:val="00733AAE"/>
    <w:rsid w:val="007364F9"/>
    <w:rsid w:val="00744DCF"/>
    <w:rsid w:val="007540E2"/>
    <w:rsid w:val="00771D8B"/>
    <w:rsid w:val="00771EB6"/>
    <w:rsid w:val="00772712"/>
    <w:rsid w:val="00772BD6"/>
    <w:rsid w:val="00773288"/>
    <w:rsid w:val="0077426A"/>
    <w:rsid w:val="00774A1A"/>
    <w:rsid w:val="00780488"/>
    <w:rsid w:val="00782570"/>
    <w:rsid w:val="00783A99"/>
    <w:rsid w:val="00784BBB"/>
    <w:rsid w:val="00786D50"/>
    <w:rsid w:val="00796047"/>
    <w:rsid w:val="0079606E"/>
    <w:rsid w:val="00796E0D"/>
    <w:rsid w:val="007A1923"/>
    <w:rsid w:val="007A2F0F"/>
    <w:rsid w:val="007B3310"/>
    <w:rsid w:val="007B5103"/>
    <w:rsid w:val="007B5960"/>
    <w:rsid w:val="007B6BA5"/>
    <w:rsid w:val="007B75D7"/>
    <w:rsid w:val="007C3390"/>
    <w:rsid w:val="007C4F4B"/>
    <w:rsid w:val="007C4F77"/>
    <w:rsid w:val="007D1BCB"/>
    <w:rsid w:val="007D3ADF"/>
    <w:rsid w:val="007D4DE2"/>
    <w:rsid w:val="007D5953"/>
    <w:rsid w:val="007D74EE"/>
    <w:rsid w:val="007E028F"/>
    <w:rsid w:val="007E0778"/>
    <w:rsid w:val="007E2BFF"/>
    <w:rsid w:val="007E6FFB"/>
    <w:rsid w:val="007F0B83"/>
    <w:rsid w:val="007F1818"/>
    <w:rsid w:val="007F272B"/>
    <w:rsid w:val="007F4FCD"/>
    <w:rsid w:val="007F6611"/>
    <w:rsid w:val="007F768B"/>
    <w:rsid w:val="00805178"/>
    <w:rsid w:val="00814E2C"/>
    <w:rsid w:val="00816EDB"/>
    <w:rsid w:val="008175E9"/>
    <w:rsid w:val="0082035A"/>
    <w:rsid w:val="00820837"/>
    <w:rsid w:val="00820A38"/>
    <w:rsid w:val="008242D7"/>
    <w:rsid w:val="00826BFB"/>
    <w:rsid w:val="00827E05"/>
    <w:rsid w:val="00830DAF"/>
    <w:rsid w:val="008311A3"/>
    <w:rsid w:val="00834E73"/>
    <w:rsid w:val="008360AA"/>
    <w:rsid w:val="00837DE6"/>
    <w:rsid w:val="00841D79"/>
    <w:rsid w:val="008467F9"/>
    <w:rsid w:val="008577F2"/>
    <w:rsid w:val="0086198E"/>
    <w:rsid w:val="0086423F"/>
    <w:rsid w:val="008703E7"/>
    <w:rsid w:val="00871FD5"/>
    <w:rsid w:val="00872C11"/>
    <w:rsid w:val="00874E70"/>
    <w:rsid w:val="00875242"/>
    <w:rsid w:val="00876710"/>
    <w:rsid w:val="00881AAD"/>
    <w:rsid w:val="00881E44"/>
    <w:rsid w:val="008846DF"/>
    <w:rsid w:val="00884D20"/>
    <w:rsid w:val="008979B1"/>
    <w:rsid w:val="008A296D"/>
    <w:rsid w:val="008A6B25"/>
    <w:rsid w:val="008A6C4F"/>
    <w:rsid w:val="008B01F9"/>
    <w:rsid w:val="008B3A57"/>
    <w:rsid w:val="008B6F6E"/>
    <w:rsid w:val="008D54CD"/>
    <w:rsid w:val="008E09AC"/>
    <w:rsid w:val="008E0E46"/>
    <w:rsid w:val="008E3A08"/>
    <w:rsid w:val="008E3D2D"/>
    <w:rsid w:val="008E61B9"/>
    <w:rsid w:val="008F1782"/>
    <w:rsid w:val="008F4AB2"/>
    <w:rsid w:val="009019A9"/>
    <w:rsid w:val="00903E58"/>
    <w:rsid w:val="00906E93"/>
    <w:rsid w:val="0090771C"/>
    <w:rsid w:val="00907AD2"/>
    <w:rsid w:val="009104B2"/>
    <w:rsid w:val="009111C7"/>
    <w:rsid w:val="009132A2"/>
    <w:rsid w:val="0091455F"/>
    <w:rsid w:val="00921B66"/>
    <w:rsid w:val="00921D21"/>
    <w:rsid w:val="00922876"/>
    <w:rsid w:val="00925353"/>
    <w:rsid w:val="00934214"/>
    <w:rsid w:val="00934CB1"/>
    <w:rsid w:val="009402C2"/>
    <w:rsid w:val="00940685"/>
    <w:rsid w:val="00941D3C"/>
    <w:rsid w:val="00951741"/>
    <w:rsid w:val="0095645B"/>
    <w:rsid w:val="009616A8"/>
    <w:rsid w:val="009619F2"/>
    <w:rsid w:val="00963CBA"/>
    <w:rsid w:val="009647D9"/>
    <w:rsid w:val="0096733F"/>
    <w:rsid w:val="009727E1"/>
    <w:rsid w:val="009748E0"/>
    <w:rsid w:val="009749CD"/>
    <w:rsid w:val="009749EA"/>
    <w:rsid w:val="00974A8D"/>
    <w:rsid w:val="00975AAB"/>
    <w:rsid w:val="009772DC"/>
    <w:rsid w:val="0097794A"/>
    <w:rsid w:val="009804B1"/>
    <w:rsid w:val="00980F54"/>
    <w:rsid w:val="00982212"/>
    <w:rsid w:val="00984B5E"/>
    <w:rsid w:val="00986EE3"/>
    <w:rsid w:val="0099001C"/>
    <w:rsid w:val="009905DF"/>
    <w:rsid w:val="00991261"/>
    <w:rsid w:val="00991AD0"/>
    <w:rsid w:val="00995E5B"/>
    <w:rsid w:val="009A061A"/>
    <w:rsid w:val="009A3BA9"/>
    <w:rsid w:val="009A3FBD"/>
    <w:rsid w:val="009B10F0"/>
    <w:rsid w:val="009B4ACF"/>
    <w:rsid w:val="009C418B"/>
    <w:rsid w:val="009D1575"/>
    <w:rsid w:val="009D1BEF"/>
    <w:rsid w:val="009F25D3"/>
    <w:rsid w:val="009F2B82"/>
    <w:rsid w:val="009F3A17"/>
    <w:rsid w:val="009F4329"/>
    <w:rsid w:val="009F4AA8"/>
    <w:rsid w:val="00A071D1"/>
    <w:rsid w:val="00A11C1F"/>
    <w:rsid w:val="00A1427D"/>
    <w:rsid w:val="00A1540E"/>
    <w:rsid w:val="00A20839"/>
    <w:rsid w:val="00A2786B"/>
    <w:rsid w:val="00A3172C"/>
    <w:rsid w:val="00A33628"/>
    <w:rsid w:val="00A37036"/>
    <w:rsid w:val="00A37B8D"/>
    <w:rsid w:val="00A41E7E"/>
    <w:rsid w:val="00A4329A"/>
    <w:rsid w:val="00A4390F"/>
    <w:rsid w:val="00A45273"/>
    <w:rsid w:val="00A47FEB"/>
    <w:rsid w:val="00A51BA2"/>
    <w:rsid w:val="00A570B9"/>
    <w:rsid w:val="00A630B9"/>
    <w:rsid w:val="00A63E4B"/>
    <w:rsid w:val="00A727F1"/>
    <w:rsid w:val="00A72F22"/>
    <w:rsid w:val="00A748A6"/>
    <w:rsid w:val="00A77F56"/>
    <w:rsid w:val="00A805EB"/>
    <w:rsid w:val="00A879A4"/>
    <w:rsid w:val="00AB6DCD"/>
    <w:rsid w:val="00AC0025"/>
    <w:rsid w:val="00AC0334"/>
    <w:rsid w:val="00AC0759"/>
    <w:rsid w:val="00AC3F5A"/>
    <w:rsid w:val="00AC7A26"/>
    <w:rsid w:val="00AD3A50"/>
    <w:rsid w:val="00AD701B"/>
    <w:rsid w:val="00AD7C47"/>
    <w:rsid w:val="00AE0162"/>
    <w:rsid w:val="00AE3D03"/>
    <w:rsid w:val="00AE52B5"/>
    <w:rsid w:val="00AF04A4"/>
    <w:rsid w:val="00AF0D0C"/>
    <w:rsid w:val="00AF2C25"/>
    <w:rsid w:val="00AF4E86"/>
    <w:rsid w:val="00AF5976"/>
    <w:rsid w:val="00B0110F"/>
    <w:rsid w:val="00B109BD"/>
    <w:rsid w:val="00B10A66"/>
    <w:rsid w:val="00B12377"/>
    <w:rsid w:val="00B12EF7"/>
    <w:rsid w:val="00B16F5D"/>
    <w:rsid w:val="00B23B3C"/>
    <w:rsid w:val="00B263D6"/>
    <w:rsid w:val="00B26B6D"/>
    <w:rsid w:val="00B30179"/>
    <w:rsid w:val="00B30550"/>
    <w:rsid w:val="00B33D93"/>
    <w:rsid w:val="00B33EC0"/>
    <w:rsid w:val="00B356B8"/>
    <w:rsid w:val="00B35B6B"/>
    <w:rsid w:val="00B35CB4"/>
    <w:rsid w:val="00B37624"/>
    <w:rsid w:val="00B37A59"/>
    <w:rsid w:val="00B438AD"/>
    <w:rsid w:val="00B45CC5"/>
    <w:rsid w:val="00B52A3E"/>
    <w:rsid w:val="00B55627"/>
    <w:rsid w:val="00B55F0B"/>
    <w:rsid w:val="00B56CD8"/>
    <w:rsid w:val="00B6108E"/>
    <w:rsid w:val="00B712CD"/>
    <w:rsid w:val="00B72447"/>
    <w:rsid w:val="00B73980"/>
    <w:rsid w:val="00B73E97"/>
    <w:rsid w:val="00B77DD4"/>
    <w:rsid w:val="00B81E12"/>
    <w:rsid w:val="00B84F89"/>
    <w:rsid w:val="00B87468"/>
    <w:rsid w:val="00BA0EA4"/>
    <w:rsid w:val="00BA6636"/>
    <w:rsid w:val="00BA6971"/>
    <w:rsid w:val="00BB7A0F"/>
    <w:rsid w:val="00BC0DBB"/>
    <w:rsid w:val="00BC74E9"/>
    <w:rsid w:val="00BC7F31"/>
    <w:rsid w:val="00BD14E2"/>
    <w:rsid w:val="00BD2146"/>
    <w:rsid w:val="00BD21AD"/>
    <w:rsid w:val="00BD2A07"/>
    <w:rsid w:val="00BD4F5F"/>
    <w:rsid w:val="00BD4FA8"/>
    <w:rsid w:val="00BE4F74"/>
    <w:rsid w:val="00BE5308"/>
    <w:rsid w:val="00BE618E"/>
    <w:rsid w:val="00BF0594"/>
    <w:rsid w:val="00BF45E5"/>
    <w:rsid w:val="00BF5C71"/>
    <w:rsid w:val="00BF6291"/>
    <w:rsid w:val="00C04153"/>
    <w:rsid w:val="00C11909"/>
    <w:rsid w:val="00C12F7A"/>
    <w:rsid w:val="00C143B4"/>
    <w:rsid w:val="00C17699"/>
    <w:rsid w:val="00C21F49"/>
    <w:rsid w:val="00C27434"/>
    <w:rsid w:val="00C309A6"/>
    <w:rsid w:val="00C31B61"/>
    <w:rsid w:val="00C3396E"/>
    <w:rsid w:val="00C344F3"/>
    <w:rsid w:val="00C407EE"/>
    <w:rsid w:val="00C41A28"/>
    <w:rsid w:val="00C42500"/>
    <w:rsid w:val="00C45639"/>
    <w:rsid w:val="00C463DD"/>
    <w:rsid w:val="00C54918"/>
    <w:rsid w:val="00C54CCB"/>
    <w:rsid w:val="00C54FF0"/>
    <w:rsid w:val="00C5771E"/>
    <w:rsid w:val="00C65812"/>
    <w:rsid w:val="00C70D56"/>
    <w:rsid w:val="00C730DE"/>
    <w:rsid w:val="00C73C64"/>
    <w:rsid w:val="00C745C3"/>
    <w:rsid w:val="00C74DB9"/>
    <w:rsid w:val="00C756ED"/>
    <w:rsid w:val="00C75C4B"/>
    <w:rsid w:val="00C77A18"/>
    <w:rsid w:val="00C83514"/>
    <w:rsid w:val="00C84FF4"/>
    <w:rsid w:val="00C87A98"/>
    <w:rsid w:val="00C92529"/>
    <w:rsid w:val="00C92E61"/>
    <w:rsid w:val="00C933B6"/>
    <w:rsid w:val="00C94465"/>
    <w:rsid w:val="00CA3F9A"/>
    <w:rsid w:val="00CA4B0E"/>
    <w:rsid w:val="00CA5B67"/>
    <w:rsid w:val="00CD41A4"/>
    <w:rsid w:val="00CD455E"/>
    <w:rsid w:val="00CD7BE6"/>
    <w:rsid w:val="00CE09AD"/>
    <w:rsid w:val="00CE3368"/>
    <w:rsid w:val="00CE4A8F"/>
    <w:rsid w:val="00CE5435"/>
    <w:rsid w:val="00CF2D57"/>
    <w:rsid w:val="00CF41EA"/>
    <w:rsid w:val="00CF5B31"/>
    <w:rsid w:val="00D0099B"/>
    <w:rsid w:val="00D02F6D"/>
    <w:rsid w:val="00D056CB"/>
    <w:rsid w:val="00D06632"/>
    <w:rsid w:val="00D076BD"/>
    <w:rsid w:val="00D11A2D"/>
    <w:rsid w:val="00D14D31"/>
    <w:rsid w:val="00D2031B"/>
    <w:rsid w:val="00D21958"/>
    <w:rsid w:val="00D22716"/>
    <w:rsid w:val="00D228C0"/>
    <w:rsid w:val="00D25FE2"/>
    <w:rsid w:val="00D317BB"/>
    <w:rsid w:val="00D3344B"/>
    <w:rsid w:val="00D402E8"/>
    <w:rsid w:val="00D43252"/>
    <w:rsid w:val="00D4433A"/>
    <w:rsid w:val="00D44EAE"/>
    <w:rsid w:val="00D4733B"/>
    <w:rsid w:val="00D57D7E"/>
    <w:rsid w:val="00D70CF6"/>
    <w:rsid w:val="00D71847"/>
    <w:rsid w:val="00D74CF9"/>
    <w:rsid w:val="00D8399D"/>
    <w:rsid w:val="00D918A3"/>
    <w:rsid w:val="00D924F4"/>
    <w:rsid w:val="00D938D5"/>
    <w:rsid w:val="00D94AE2"/>
    <w:rsid w:val="00D978C6"/>
    <w:rsid w:val="00D978F3"/>
    <w:rsid w:val="00DA67AD"/>
    <w:rsid w:val="00DB5D0F"/>
    <w:rsid w:val="00DC1A84"/>
    <w:rsid w:val="00DC3242"/>
    <w:rsid w:val="00DC5FDF"/>
    <w:rsid w:val="00DD0C65"/>
    <w:rsid w:val="00DD0EA3"/>
    <w:rsid w:val="00DD222A"/>
    <w:rsid w:val="00DE3A0C"/>
    <w:rsid w:val="00DE78DA"/>
    <w:rsid w:val="00DF07FE"/>
    <w:rsid w:val="00DF12F7"/>
    <w:rsid w:val="00DF6FDE"/>
    <w:rsid w:val="00E02C81"/>
    <w:rsid w:val="00E05851"/>
    <w:rsid w:val="00E05E6F"/>
    <w:rsid w:val="00E130AB"/>
    <w:rsid w:val="00E201CB"/>
    <w:rsid w:val="00E2307D"/>
    <w:rsid w:val="00E24B3E"/>
    <w:rsid w:val="00E31E80"/>
    <w:rsid w:val="00E32828"/>
    <w:rsid w:val="00E32BB1"/>
    <w:rsid w:val="00E33C28"/>
    <w:rsid w:val="00E36F0F"/>
    <w:rsid w:val="00E37E28"/>
    <w:rsid w:val="00E4094C"/>
    <w:rsid w:val="00E41868"/>
    <w:rsid w:val="00E42808"/>
    <w:rsid w:val="00E43853"/>
    <w:rsid w:val="00E470C5"/>
    <w:rsid w:val="00E54137"/>
    <w:rsid w:val="00E62142"/>
    <w:rsid w:val="00E6496A"/>
    <w:rsid w:val="00E651A3"/>
    <w:rsid w:val="00E678EB"/>
    <w:rsid w:val="00E7260F"/>
    <w:rsid w:val="00E73F7D"/>
    <w:rsid w:val="00E7733E"/>
    <w:rsid w:val="00E81BAA"/>
    <w:rsid w:val="00E87921"/>
    <w:rsid w:val="00E87BE1"/>
    <w:rsid w:val="00E930F6"/>
    <w:rsid w:val="00E93B8F"/>
    <w:rsid w:val="00E96630"/>
    <w:rsid w:val="00EA0CBB"/>
    <w:rsid w:val="00EA264E"/>
    <w:rsid w:val="00EA5690"/>
    <w:rsid w:val="00EB31E8"/>
    <w:rsid w:val="00EB3CF7"/>
    <w:rsid w:val="00EB6485"/>
    <w:rsid w:val="00EB7B03"/>
    <w:rsid w:val="00EC3A43"/>
    <w:rsid w:val="00EC3D7E"/>
    <w:rsid w:val="00EC5A8A"/>
    <w:rsid w:val="00EC7CB8"/>
    <w:rsid w:val="00ED42EB"/>
    <w:rsid w:val="00ED7A2A"/>
    <w:rsid w:val="00ED7E78"/>
    <w:rsid w:val="00EE6D04"/>
    <w:rsid w:val="00EF1D7F"/>
    <w:rsid w:val="00EF381F"/>
    <w:rsid w:val="00EF444E"/>
    <w:rsid w:val="00EF66AA"/>
    <w:rsid w:val="00F0058A"/>
    <w:rsid w:val="00F04DB0"/>
    <w:rsid w:val="00F065D0"/>
    <w:rsid w:val="00F10CCD"/>
    <w:rsid w:val="00F13FE3"/>
    <w:rsid w:val="00F14C89"/>
    <w:rsid w:val="00F17D83"/>
    <w:rsid w:val="00F20D16"/>
    <w:rsid w:val="00F212B0"/>
    <w:rsid w:val="00F227EE"/>
    <w:rsid w:val="00F26772"/>
    <w:rsid w:val="00F27C48"/>
    <w:rsid w:val="00F30135"/>
    <w:rsid w:val="00F307F9"/>
    <w:rsid w:val="00F35D16"/>
    <w:rsid w:val="00F42A78"/>
    <w:rsid w:val="00F43F14"/>
    <w:rsid w:val="00F4559F"/>
    <w:rsid w:val="00F461BF"/>
    <w:rsid w:val="00F50610"/>
    <w:rsid w:val="00F53EDA"/>
    <w:rsid w:val="00F56BFE"/>
    <w:rsid w:val="00F61902"/>
    <w:rsid w:val="00F6227B"/>
    <w:rsid w:val="00F66579"/>
    <w:rsid w:val="00F708A8"/>
    <w:rsid w:val="00F715B6"/>
    <w:rsid w:val="00F719A2"/>
    <w:rsid w:val="00F71B6B"/>
    <w:rsid w:val="00F77293"/>
    <w:rsid w:val="00F7753D"/>
    <w:rsid w:val="00F805CA"/>
    <w:rsid w:val="00F80636"/>
    <w:rsid w:val="00F82D69"/>
    <w:rsid w:val="00F83C0F"/>
    <w:rsid w:val="00F85F34"/>
    <w:rsid w:val="00F87929"/>
    <w:rsid w:val="00F91414"/>
    <w:rsid w:val="00FA06F7"/>
    <w:rsid w:val="00FA18D9"/>
    <w:rsid w:val="00FA5CA3"/>
    <w:rsid w:val="00FA62FA"/>
    <w:rsid w:val="00FB171A"/>
    <w:rsid w:val="00FB24B1"/>
    <w:rsid w:val="00FB3028"/>
    <w:rsid w:val="00FB3851"/>
    <w:rsid w:val="00FB3D8C"/>
    <w:rsid w:val="00FB75E7"/>
    <w:rsid w:val="00FC24D4"/>
    <w:rsid w:val="00FC348E"/>
    <w:rsid w:val="00FC68B7"/>
    <w:rsid w:val="00FD0E1B"/>
    <w:rsid w:val="00FD3F13"/>
    <w:rsid w:val="00FD62CD"/>
    <w:rsid w:val="00FD7BF6"/>
    <w:rsid w:val="00FE13F7"/>
    <w:rsid w:val="00FE5180"/>
    <w:rsid w:val="00FE646C"/>
    <w:rsid w:val="00FF037D"/>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FF807-6FC0-4E79-99B3-4DC70792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9</TotalTime>
  <Pages>12</Pages>
  <Words>3588</Words>
  <Characters>20457</Characters>
  <Application>Microsoft Office Word</Application>
  <DocSecurity>0</DocSecurity>
  <Lines>170</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23998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barrio-champeau</cp:lastModifiedBy>
  <cp:revision>4</cp:revision>
  <cp:lastPrinted>2016-04-01T14:43:00Z</cp:lastPrinted>
  <dcterms:created xsi:type="dcterms:W3CDTF">2016-04-01T14:38:00Z</dcterms:created>
  <dcterms:modified xsi:type="dcterms:W3CDTF">2016-04-04T08:14:00Z</dcterms:modified>
</cp:coreProperties>
</file>