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D6B62" w14:textId="6445DDDA" w:rsidR="009F0384" w:rsidRPr="00E52905" w:rsidRDefault="001A5EF3" w:rsidP="009F0384">
      <w:pPr>
        <w:pStyle w:val="HChG"/>
        <w:tabs>
          <w:tab w:val="clear" w:pos="851"/>
        </w:tabs>
        <w:spacing w:line="240" w:lineRule="auto"/>
        <w:ind w:left="0" w:right="0" w:firstLine="0"/>
        <w:jc w:val="center"/>
        <w:rPr>
          <w:rFonts w:eastAsia="MS Mincho"/>
        </w:rPr>
      </w:pPr>
      <w:r w:rsidRPr="00E52905">
        <w:rPr>
          <w:rFonts w:eastAsia="MS Mincho"/>
        </w:rPr>
        <w:t>P</w:t>
      </w:r>
      <w:r w:rsidR="00803A40" w:rsidRPr="00E52905">
        <w:rPr>
          <w:rFonts w:eastAsia="MS Mincho"/>
        </w:rPr>
        <w:t xml:space="preserve">roposal </w:t>
      </w:r>
      <w:r w:rsidR="00D26051" w:rsidRPr="00E52905">
        <w:rPr>
          <w:rFonts w:eastAsia="MS Mincho"/>
        </w:rPr>
        <w:t xml:space="preserve">for amendments </w:t>
      </w:r>
      <w:r w:rsidR="0044174D" w:rsidRPr="00E52905">
        <w:rPr>
          <w:rFonts w:eastAsia="MS Mincho"/>
        </w:rPr>
        <w:t>to UN Regulation No. 152 (AEBS for M1/N1)</w:t>
      </w:r>
    </w:p>
    <w:p w14:paraId="2BC690B0" w14:textId="785F6018" w:rsidR="00F21884" w:rsidRPr="00E52905" w:rsidRDefault="00F21884" w:rsidP="009F0384">
      <w:pPr>
        <w:ind w:left="1134" w:right="1134"/>
        <w:rPr>
          <w:bCs/>
          <w:lang w:eastAsia="ja-JP"/>
        </w:rPr>
      </w:pPr>
      <w:r w:rsidRPr="00E52905">
        <w:t>This document proposes amendments to the original</w:t>
      </w:r>
      <w:r w:rsidR="0044174D" w:rsidRPr="00E52905">
        <w:t xml:space="preserve"> version</w:t>
      </w:r>
      <w:r w:rsidRPr="00E52905">
        <w:t xml:space="preserve"> and </w:t>
      </w:r>
      <w:r w:rsidR="00E52905" w:rsidRPr="00E52905">
        <w:t xml:space="preserve">to </w:t>
      </w:r>
      <w:r w:rsidRPr="00E52905">
        <w:t xml:space="preserve">the 01 series of amendments to </w:t>
      </w:r>
      <w:r w:rsidR="00D26051" w:rsidRPr="00E52905">
        <w:t>UN Regulation No. 152 (AEBS for M1/N1)</w:t>
      </w:r>
      <w:r w:rsidR="00E52905">
        <w:t>. The proposal assumes that the document GRVA/2020/17 was adopted. The p</w:t>
      </w:r>
      <w:r w:rsidR="00D26051" w:rsidRPr="00E52905">
        <w:rPr>
          <w:lang w:eastAsia="ja-JP"/>
        </w:rPr>
        <w:t xml:space="preserve">roposed changes are indicated in </w:t>
      </w:r>
      <w:r w:rsidR="00D26051" w:rsidRPr="00E52905">
        <w:rPr>
          <w:bCs/>
          <w:lang w:eastAsia="ja-JP"/>
        </w:rPr>
        <w:t>bold</w:t>
      </w:r>
      <w:r w:rsidR="0044174D" w:rsidRPr="00E52905">
        <w:rPr>
          <w:bCs/>
          <w:lang w:eastAsia="ja-JP"/>
        </w:rPr>
        <w:t xml:space="preserve"> and strikethrough characters.</w:t>
      </w:r>
    </w:p>
    <w:p w14:paraId="5FD1E49C" w14:textId="433576CC" w:rsidR="007C7944" w:rsidRPr="00E52905" w:rsidRDefault="00B15A01" w:rsidP="001A5EF3">
      <w:pPr>
        <w:pStyle w:val="HChG"/>
        <w:numPr>
          <w:ilvl w:val="0"/>
          <w:numId w:val="31"/>
        </w:numPr>
        <w:tabs>
          <w:tab w:val="clear" w:pos="851"/>
        </w:tabs>
        <w:spacing w:line="240" w:lineRule="auto"/>
        <w:jc w:val="both"/>
        <w:rPr>
          <w:rFonts w:eastAsia="MS Mincho"/>
        </w:rPr>
      </w:pPr>
      <w:r w:rsidRPr="00E52905">
        <w:rPr>
          <w:rFonts w:eastAsia="MS Mincho"/>
        </w:rPr>
        <w:t>Proposal</w:t>
      </w:r>
      <w:bookmarkStart w:id="0" w:name="_GoBack"/>
      <w:bookmarkEnd w:id="0"/>
    </w:p>
    <w:p w14:paraId="31829107" w14:textId="5A644EA7" w:rsidR="001A5EF3" w:rsidRPr="00E52905" w:rsidRDefault="001A5EF3" w:rsidP="00E52905">
      <w:pPr>
        <w:spacing w:after="120"/>
        <w:ind w:left="851" w:right="1134"/>
        <w:jc w:val="both"/>
      </w:pPr>
      <w:r w:rsidRPr="00E52905">
        <w:rPr>
          <w:i/>
        </w:rPr>
        <w:t xml:space="preserve">Paragraph 6.10.2., </w:t>
      </w:r>
      <w:r w:rsidRPr="00E52905">
        <w:t>amend to read</w:t>
      </w:r>
    </w:p>
    <w:p w14:paraId="4AE69606" w14:textId="3984D40A" w:rsidR="001A5EF3" w:rsidRPr="00E52905" w:rsidRDefault="001A5EF3" w:rsidP="00E52905">
      <w:pPr>
        <w:jc w:val="both"/>
      </w:pPr>
    </w:p>
    <w:p w14:paraId="49EBDC60" w14:textId="7CDE9198" w:rsidR="001A5EF3" w:rsidRPr="00E52905" w:rsidRDefault="001A5EF3" w:rsidP="00E52905">
      <w:pPr>
        <w:ind w:leftChars="425" w:left="1984" w:right="1134" w:hangingChars="567" w:hanging="1134"/>
        <w:jc w:val="both"/>
        <w:rPr>
          <w:bCs/>
        </w:rPr>
      </w:pPr>
      <w:r w:rsidRPr="00E52905">
        <w:rPr>
          <w:bCs/>
        </w:rPr>
        <w:t>6.10.2.</w:t>
      </w:r>
      <w:r w:rsidRPr="00E52905">
        <w:rPr>
          <w:bCs/>
        </w:rPr>
        <w:tab/>
        <w:t xml:space="preserve">The root cause of any failed test run shall be </w:t>
      </w:r>
      <w:r w:rsidR="00E52905" w:rsidRPr="00E52905">
        <w:rPr>
          <w:bCs/>
        </w:rPr>
        <w:t>analysed</w:t>
      </w:r>
      <w:r w:rsidRPr="00E52905">
        <w:rPr>
          <w:bCs/>
        </w:rPr>
        <w:t xml:space="preserve"> together with the Technical Service and annexed to the test report. If the root cause cannot be linked to a deviation in the test setup, the technical service may test any other speeds </w:t>
      </w:r>
      <w:r w:rsidRPr="00E52905">
        <w:rPr>
          <w:strike/>
        </w:rPr>
        <w:t>for subject vehicle and target</w:t>
      </w:r>
      <w:r w:rsidRPr="00E52905">
        <w:t xml:space="preserve"> </w:t>
      </w:r>
      <w:r w:rsidRPr="00E52905">
        <w:rPr>
          <w:strike/>
        </w:rPr>
        <w:t>vehicle</w:t>
      </w:r>
      <w:r w:rsidRPr="00E52905">
        <w:rPr>
          <w:bCs/>
          <w:color w:val="FF0000"/>
        </w:rPr>
        <w:t xml:space="preserve"> </w:t>
      </w:r>
      <w:r w:rsidRPr="00E52905">
        <w:rPr>
          <w:bCs/>
        </w:rPr>
        <w:t xml:space="preserve">within the speed range as defined in paragraphs 5.2.1.3., </w:t>
      </w:r>
      <w:r w:rsidRPr="00E52905">
        <w:rPr>
          <w:b/>
          <w:bCs/>
        </w:rPr>
        <w:t>5.2.1.4.,</w:t>
      </w:r>
      <w:r w:rsidRPr="00E52905">
        <w:rPr>
          <w:bCs/>
          <w:color w:val="FF0000"/>
        </w:rPr>
        <w:t xml:space="preserve"> </w:t>
      </w:r>
      <w:r w:rsidRPr="00E52905">
        <w:rPr>
          <w:bCs/>
        </w:rPr>
        <w:t>5.2.2.3. or 5.2.2.4. as relevant.</w:t>
      </w:r>
    </w:p>
    <w:p w14:paraId="3E533A35" w14:textId="75C85183" w:rsidR="001A5EF3" w:rsidRPr="00E52905" w:rsidRDefault="001A5EF3" w:rsidP="001A5EF3">
      <w:pPr>
        <w:ind w:leftChars="425" w:left="1984" w:hangingChars="567" w:hanging="1134"/>
        <w:rPr>
          <w:bCs/>
        </w:rPr>
      </w:pPr>
    </w:p>
    <w:p w14:paraId="0138D9C1" w14:textId="0034DA58" w:rsidR="001A5EF3" w:rsidRPr="00E52905" w:rsidRDefault="001A5EF3" w:rsidP="001A5EF3">
      <w:pPr>
        <w:pStyle w:val="HChG"/>
        <w:numPr>
          <w:ilvl w:val="0"/>
          <w:numId w:val="31"/>
        </w:numPr>
        <w:tabs>
          <w:tab w:val="clear" w:pos="851"/>
        </w:tabs>
        <w:spacing w:line="240" w:lineRule="auto"/>
        <w:jc w:val="both"/>
        <w:rPr>
          <w:rFonts w:eastAsia="MS Mincho"/>
        </w:rPr>
      </w:pPr>
      <w:r w:rsidRPr="00E52905">
        <w:rPr>
          <w:rFonts w:eastAsia="MS Mincho"/>
        </w:rPr>
        <w:t>Justification</w:t>
      </w:r>
    </w:p>
    <w:p w14:paraId="5755828F" w14:textId="1547F2A5" w:rsidR="001A5EF3" w:rsidRPr="00E52905" w:rsidRDefault="0044174D" w:rsidP="001A5EF3">
      <w:pPr>
        <w:pStyle w:val="SingleTxtG"/>
        <w:numPr>
          <w:ilvl w:val="0"/>
          <w:numId w:val="33"/>
        </w:numPr>
        <w:ind w:left="1843"/>
        <w:rPr>
          <w:iCs/>
        </w:rPr>
      </w:pPr>
      <w:r w:rsidRPr="00E52905">
        <w:rPr>
          <w:iCs/>
        </w:rPr>
        <w:t xml:space="preserve">Deletion of “for subject vehicle and target vehicle”: the relevant paragraphs do not define the </w:t>
      </w:r>
      <w:r w:rsidRPr="00E52905">
        <w:rPr>
          <w:i/>
        </w:rPr>
        <w:t>speeds</w:t>
      </w:r>
      <w:r w:rsidRPr="00E52905">
        <w:rPr>
          <w:iCs/>
        </w:rPr>
        <w:t xml:space="preserve">, rather the </w:t>
      </w:r>
      <w:r w:rsidRPr="00E52905">
        <w:rPr>
          <w:i/>
        </w:rPr>
        <w:t>relative</w:t>
      </w:r>
      <w:r w:rsidRPr="00E52905">
        <w:rPr>
          <w:iCs/>
        </w:rPr>
        <w:t xml:space="preserve"> </w:t>
      </w:r>
      <w:r w:rsidRPr="00E52905">
        <w:rPr>
          <w:i/>
        </w:rPr>
        <w:t>speeds</w:t>
      </w:r>
      <w:r w:rsidRPr="00E52905">
        <w:rPr>
          <w:iCs/>
        </w:rPr>
        <w:t xml:space="preserve">, hence this paragraph 6.10.2. should refer to </w:t>
      </w:r>
      <w:r w:rsidRPr="00E52905">
        <w:rPr>
          <w:i/>
        </w:rPr>
        <w:t>relative speeds</w:t>
      </w:r>
      <w:r w:rsidRPr="00E52905">
        <w:rPr>
          <w:iCs/>
        </w:rPr>
        <w:t xml:space="preserve">. </w:t>
      </w:r>
      <w:r w:rsidR="00E52905" w:rsidRPr="00E52905">
        <w:rPr>
          <w:iCs/>
        </w:rPr>
        <w:t>In addition,</w:t>
      </w:r>
      <w:r w:rsidR="001A5EF3" w:rsidRPr="00E52905">
        <w:rPr>
          <w:iCs/>
        </w:rPr>
        <w:t xml:space="preserve"> the sentence should als</w:t>
      </w:r>
      <w:r w:rsidR="00F21884" w:rsidRPr="00E52905">
        <w:rPr>
          <w:iCs/>
        </w:rPr>
        <w:t>o</w:t>
      </w:r>
      <w:r w:rsidR="001A5EF3" w:rsidRPr="00E52905">
        <w:rPr>
          <w:iCs/>
        </w:rPr>
        <w:t xml:space="preserve"> apply to the case of C2P scenario, where the target is no vehicle rather a dummy</w:t>
      </w:r>
      <w:r w:rsidR="00E52905" w:rsidRPr="00E52905">
        <w:rPr>
          <w:iCs/>
        </w:rPr>
        <w:t xml:space="preserve">. </w:t>
      </w:r>
    </w:p>
    <w:p w14:paraId="41BB4C39" w14:textId="77777777" w:rsidR="001A5EF3" w:rsidRPr="00E52905" w:rsidRDefault="001A5EF3" w:rsidP="001A5EF3">
      <w:pPr>
        <w:pStyle w:val="SingleTxtG"/>
        <w:numPr>
          <w:ilvl w:val="0"/>
          <w:numId w:val="33"/>
        </w:numPr>
        <w:ind w:left="1843"/>
        <w:rPr>
          <w:iCs/>
        </w:rPr>
      </w:pPr>
      <w:r w:rsidRPr="00E52905">
        <w:rPr>
          <w:iCs/>
        </w:rPr>
        <w:t>Addition of a reference to paragraph 5.2.1.4.: seems necessary since it seems missing from the list of relevant paragraphs.</w:t>
      </w:r>
    </w:p>
    <w:p w14:paraId="21530D3B" w14:textId="5AE9C49F" w:rsidR="001A5EF3" w:rsidRPr="00E52905" w:rsidRDefault="001A5EF3" w:rsidP="001A5EF3"/>
    <w:p w14:paraId="5528DDB4" w14:textId="77777777" w:rsidR="00F21884" w:rsidRPr="00E52905" w:rsidRDefault="00F21884" w:rsidP="001A5EF3"/>
    <w:p w14:paraId="6295087F" w14:textId="6CE3A76B" w:rsidR="005D61D8" w:rsidRPr="00E52905" w:rsidRDefault="005D61D8" w:rsidP="00FB5173">
      <w:pPr>
        <w:jc w:val="center"/>
        <w:rPr>
          <w:u w:val="single"/>
        </w:rPr>
      </w:pPr>
      <w:r w:rsidRPr="00E52905">
        <w:rPr>
          <w:u w:val="single"/>
        </w:rPr>
        <w:tab/>
      </w:r>
      <w:r w:rsidRPr="00E52905">
        <w:rPr>
          <w:u w:val="single"/>
        </w:rPr>
        <w:tab/>
      </w:r>
      <w:r w:rsidRPr="00E52905">
        <w:rPr>
          <w:u w:val="single"/>
        </w:rPr>
        <w:tab/>
      </w:r>
    </w:p>
    <w:sectPr w:rsidR="005D61D8" w:rsidRPr="00E52905" w:rsidSect="00084F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24050D" w14:textId="77777777" w:rsidR="00662364" w:rsidRDefault="00662364"/>
  </w:endnote>
  <w:endnote w:type="continuationSeparator" w:id="0">
    <w:p w14:paraId="3EDF7FA7" w14:textId="77777777" w:rsidR="00662364" w:rsidRDefault="00662364"/>
  </w:endnote>
  <w:endnote w:type="continuationNotice" w:id="1">
    <w:p w14:paraId="347D79A0" w14:textId="77777777" w:rsidR="00662364" w:rsidRDefault="006623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C84CE" w14:textId="3F488404" w:rsidR="001373C9" w:rsidRDefault="001373C9">
    <w:pPr>
      <w:pStyle w:val="Footer"/>
    </w:pPr>
    <w:r>
      <w:fldChar w:fldCharType="begin"/>
    </w:r>
    <w:r>
      <w:instrText xml:space="preserve"> PAGE  \* MERGEFORMAT </w:instrText>
    </w:r>
    <w:r>
      <w:fldChar w:fldCharType="separate"/>
    </w:r>
    <w:r w:rsidR="001A5EF3" w:rsidRPr="001A5EF3">
      <w:rPr>
        <w:b/>
        <w:noProof/>
        <w:sz w:val="18"/>
      </w:rPr>
      <w:t>30</w:t>
    </w:r>
    <w:r>
      <w:rPr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14E3B" w14:textId="233CBC3F" w:rsidR="001373C9" w:rsidRDefault="001373C9" w:rsidP="00244B62">
    <w:pPr>
      <w:pStyle w:val="Footer"/>
      <w:jc w:val="right"/>
    </w:pPr>
    <w:r>
      <w:fldChar w:fldCharType="begin"/>
    </w:r>
    <w:r>
      <w:instrText xml:space="preserve"> PAGE  \* MERGEFORMAT </w:instrText>
    </w:r>
    <w:r>
      <w:fldChar w:fldCharType="separate"/>
    </w:r>
    <w:r w:rsidR="001A5EF3" w:rsidRPr="001A5EF3">
      <w:rPr>
        <w:b/>
        <w:noProof/>
        <w:sz w:val="18"/>
      </w:rPr>
      <w:t>31</w:t>
    </w:r>
    <w:r>
      <w:rPr>
        <w:b/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34FA8" w14:textId="1B6A9632" w:rsidR="001373C9" w:rsidRPr="003D6BDF" w:rsidRDefault="001373C9" w:rsidP="00993C33">
    <w:pPr>
      <w:pStyle w:val="Footer"/>
      <w:jc w:val="right"/>
      <w:rPr>
        <w:b/>
        <w:sz w:val="18"/>
        <w:szCs w:val="18"/>
      </w:rPr>
    </w:pPr>
    <w:r w:rsidRPr="003D6BDF">
      <w:rPr>
        <w:b/>
        <w:sz w:val="18"/>
        <w:szCs w:val="18"/>
      </w:rPr>
      <w:fldChar w:fldCharType="begin"/>
    </w:r>
    <w:r w:rsidRPr="003D6BDF">
      <w:rPr>
        <w:b/>
        <w:sz w:val="18"/>
        <w:szCs w:val="18"/>
      </w:rPr>
      <w:instrText xml:space="preserve"> PAGE   \* MERGEFORMAT </w:instrText>
    </w:r>
    <w:r w:rsidRPr="003D6BDF">
      <w:rPr>
        <w:b/>
        <w:sz w:val="18"/>
        <w:szCs w:val="18"/>
      </w:rPr>
      <w:fldChar w:fldCharType="separate"/>
    </w:r>
    <w:r w:rsidR="00D26051">
      <w:rPr>
        <w:b/>
        <w:noProof/>
        <w:sz w:val="18"/>
        <w:szCs w:val="18"/>
      </w:rPr>
      <w:t>1</w:t>
    </w:r>
    <w:r w:rsidRPr="003D6BDF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55C242" w14:textId="77777777" w:rsidR="00662364" w:rsidRPr="000B175B" w:rsidRDefault="0066236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06203C5" w14:textId="77777777" w:rsidR="00662364" w:rsidRPr="00FC68B7" w:rsidRDefault="0066236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E862EE7" w14:textId="77777777" w:rsidR="00662364" w:rsidRDefault="0066236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FB692" w14:textId="2C8CB6E4" w:rsidR="001373C9" w:rsidRDefault="001373C9" w:rsidP="000649A9">
    <w:pPr>
      <w:pStyle w:val="Header"/>
      <w:pBdr>
        <w:bottom w:val="single" w:sz="4" w:space="1" w:color="auto"/>
      </w:pBdr>
      <w:rPr>
        <w:lang w:val="fr-CH"/>
      </w:rPr>
    </w:pPr>
    <w:r>
      <w:rPr>
        <w:lang w:val="fr-CH"/>
      </w:rPr>
      <w:t>ECE/TRANS/WP.29/GRVA/2019/5</w:t>
    </w:r>
  </w:p>
  <w:p w14:paraId="2D511901" w14:textId="0430F78F" w:rsidR="001373C9" w:rsidRPr="000649A9" w:rsidRDefault="001373C9" w:rsidP="000649A9">
    <w:pPr>
      <w:pStyle w:val="Header"/>
      <w:pBdr>
        <w:bottom w:val="single" w:sz="4" w:space="1" w:color="auto"/>
      </w:pBdr>
      <w:rPr>
        <w:lang w:val="fr-CH"/>
      </w:rPr>
    </w:pPr>
    <w:r>
      <w:rPr>
        <w:lang w:val="fr-CH"/>
      </w:rPr>
      <w:t>Annex 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7BCF5" w14:textId="6158F3C5" w:rsidR="001373C9" w:rsidRPr="00B45F2F" w:rsidRDefault="001373C9" w:rsidP="00B45F2F">
    <w:pPr>
      <w:pStyle w:val="Header"/>
      <w:pBdr>
        <w:bottom w:val="single" w:sz="4" w:space="1" w:color="auto"/>
      </w:pBdr>
      <w:jc w:val="right"/>
      <w:rPr>
        <w:lang w:val="fr-CH"/>
      </w:rPr>
    </w:pPr>
    <w:r>
      <w:rPr>
        <w:lang w:val="fr-CH"/>
      </w:rPr>
      <w:t>ECE/TRANS/WP.29/GRVA/2019/5</w:t>
    </w:r>
    <w:r>
      <w:rPr>
        <w:lang w:val="fr-CH"/>
      </w:rPr>
      <w:br/>
      <w:t>Annex 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C3090" w14:textId="2CF4F9B7" w:rsidR="00F21884" w:rsidRPr="00EE66B4" w:rsidRDefault="00F21884" w:rsidP="00F21884">
    <w:pPr>
      <w:tabs>
        <w:tab w:val="left" w:pos="6096"/>
      </w:tabs>
      <w:autoSpaceDE w:val="0"/>
      <w:autoSpaceDN w:val="0"/>
      <w:adjustRightInd w:val="0"/>
      <w:rPr>
        <w:lang w:val="en-US"/>
      </w:rPr>
    </w:pPr>
    <w:r w:rsidRPr="00EE66B4">
      <w:rPr>
        <w:lang w:val="en-US"/>
      </w:rPr>
      <w:t>Submitted by the expert</w:t>
    </w:r>
    <w:r>
      <w:rPr>
        <w:lang w:val="en-US"/>
      </w:rPr>
      <w:t>s</w:t>
    </w:r>
    <w:r w:rsidRPr="00EE66B4">
      <w:rPr>
        <w:lang w:val="en-US"/>
      </w:rPr>
      <w:t xml:space="preserve"> from</w:t>
    </w:r>
    <w:r w:rsidRPr="00EE66B4">
      <w:rPr>
        <w:lang w:val="en-US"/>
      </w:rPr>
      <w:tab/>
    </w:r>
    <w:r w:rsidRPr="00EE66B4">
      <w:rPr>
        <w:u w:val="single"/>
        <w:lang w:val="en-US"/>
      </w:rPr>
      <w:t>Informal document</w:t>
    </w:r>
    <w:r w:rsidRPr="00EE66B4">
      <w:rPr>
        <w:lang w:val="en-US"/>
      </w:rPr>
      <w:t xml:space="preserve"> </w:t>
    </w:r>
    <w:r w:rsidRPr="00EE66B4">
      <w:rPr>
        <w:b/>
        <w:bCs/>
        <w:lang w:val="en-US"/>
      </w:rPr>
      <w:t>GR</w:t>
    </w:r>
    <w:r>
      <w:rPr>
        <w:b/>
        <w:bCs/>
        <w:lang w:val="en-US"/>
      </w:rPr>
      <w:t>VA</w:t>
    </w:r>
    <w:r w:rsidRPr="00EE66B4">
      <w:rPr>
        <w:b/>
        <w:bCs/>
        <w:lang w:val="en-US"/>
      </w:rPr>
      <w:t>-</w:t>
    </w:r>
    <w:r>
      <w:rPr>
        <w:b/>
        <w:bCs/>
        <w:lang w:val="en-US"/>
      </w:rPr>
      <w:t>05-</w:t>
    </w:r>
    <w:r w:rsidR="00846F09">
      <w:rPr>
        <w:b/>
        <w:bCs/>
        <w:lang w:val="en-US"/>
      </w:rPr>
      <w:t>35</w:t>
    </w:r>
  </w:p>
  <w:p w14:paraId="6A7FC520" w14:textId="4D1CB5ED" w:rsidR="00F21884" w:rsidRPr="00EE66B4" w:rsidRDefault="00F21884" w:rsidP="00F21884">
    <w:pPr>
      <w:tabs>
        <w:tab w:val="left" w:pos="6096"/>
      </w:tabs>
      <w:autoSpaceDE w:val="0"/>
      <w:autoSpaceDN w:val="0"/>
      <w:adjustRightInd w:val="0"/>
      <w:rPr>
        <w:lang w:val="en-US"/>
      </w:rPr>
    </w:pPr>
    <w:r>
      <w:t>the Informal Working Group on AEBS</w:t>
    </w:r>
    <w:r w:rsidRPr="00EE66B4">
      <w:rPr>
        <w:lang w:val="en-US"/>
      </w:rPr>
      <w:tab/>
    </w:r>
    <w:r>
      <w:rPr>
        <w:lang w:val="en-US"/>
      </w:rPr>
      <w:t>5</w:t>
    </w:r>
    <w:r>
      <w:rPr>
        <w:vertAlign w:val="superscript"/>
        <w:lang w:val="en-US"/>
      </w:rPr>
      <w:t>th</w:t>
    </w:r>
    <w:r>
      <w:rPr>
        <w:lang w:val="en-US"/>
      </w:rPr>
      <w:t xml:space="preserve"> GRVA</w:t>
    </w:r>
    <w:r w:rsidRPr="00EE66B4">
      <w:rPr>
        <w:lang w:val="en-US"/>
      </w:rPr>
      <w:t xml:space="preserve">, </w:t>
    </w:r>
    <w:r>
      <w:rPr>
        <w:lang w:val="en-US"/>
      </w:rPr>
      <w:t>10 - 14 February 2020</w:t>
    </w:r>
  </w:p>
  <w:p w14:paraId="42BA3B09" w14:textId="7D291E59" w:rsidR="00F21884" w:rsidRPr="00EE66B4" w:rsidRDefault="00F21884" w:rsidP="00F21884">
    <w:pPr>
      <w:pStyle w:val="Header"/>
      <w:pBdr>
        <w:bottom w:val="none" w:sz="0" w:space="0" w:color="auto"/>
      </w:pBdr>
      <w:tabs>
        <w:tab w:val="left" w:pos="6096"/>
      </w:tabs>
      <w:rPr>
        <w:b w:val="0"/>
        <w:sz w:val="20"/>
        <w:lang w:val="en-US"/>
      </w:rPr>
    </w:pPr>
    <w:r w:rsidRPr="00EE66B4">
      <w:rPr>
        <w:sz w:val="20"/>
        <w:lang w:val="en-US"/>
      </w:rPr>
      <w:tab/>
    </w:r>
    <w:r>
      <w:rPr>
        <w:b w:val="0"/>
        <w:sz w:val="20"/>
        <w:lang w:val="en-US"/>
      </w:rPr>
      <w:t>Agenda item 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6"/>
    <w:multiLevelType w:val="multilevel"/>
    <w:tmpl w:val="00000000"/>
    <w:lvl w:ilvl="0">
      <w:start w:val="1"/>
      <w:numFmt w:val="decimal"/>
      <w:pStyle w:val="Level1"/>
      <w:lvlText w:val="1.%1_"/>
      <w:lvlJc w:val="left"/>
      <w:pPr>
        <w:tabs>
          <w:tab w:val="num" w:pos="720"/>
        </w:tabs>
        <w:ind w:left="720" w:hanging="72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38065F1"/>
    <w:multiLevelType w:val="hybridMultilevel"/>
    <w:tmpl w:val="C794FFC4"/>
    <w:lvl w:ilvl="0" w:tplc="A1107E4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89DC5A56">
      <w:start w:val="1"/>
      <w:numFmt w:val="bullet"/>
      <w:pStyle w:val="bulletpoints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09053A2F"/>
    <w:multiLevelType w:val="hybridMultilevel"/>
    <w:tmpl w:val="D7C436D8"/>
    <w:lvl w:ilvl="0" w:tplc="002CD4C2">
      <w:start w:val="1"/>
      <w:numFmt w:val="bullet"/>
      <w:lvlText w:val=""/>
      <w:lvlJc w:val="left"/>
      <w:pPr>
        <w:ind w:left="2808" w:hanging="54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4" w15:restartNumberingAfterBreak="0">
    <w:nsid w:val="0A545D7C"/>
    <w:multiLevelType w:val="hybridMultilevel"/>
    <w:tmpl w:val="54CA200E"/>
    <w:lvl w:ilvl="0" w:tplc="12B4FDB8">
      <w:start w:val="1"/>
      <w:numFmt w:val="bullet"/>
      <w:pStyle w:val="bulle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1D166D"/>
    <w:multiLevelType w:val="multilevel"/>
    <w:tmpl w:val="4A3C4942"/>
    <w:lvl w:ilvl="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47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19" w:hanging="1440"/>
      </w:pPr>
      <w:rPr>
        <w:rFonts w:hint="default"/>
      </w:rPr>
    </w:lvl>
  </w:abstractNum>
  <w:abstractNum w:abstractNumId="16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C620E13"/>
    <w:multiLevelType w:val="multilevel"/>
    <w:tmpl w:val="2F52C6EA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7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4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71" w:hanging="8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2B3F49C6"/>
    <w:multiLevelType w:val="singleLevel"/>
    <w:tmpl w:val="82A8E700"/>
    <w:lvl w:ilvl="0">
      <w:start w:val="1"/>
      <w:numFmt w:val="lowerRoman"/>
      <w:pStyle w:val="Rom2"/>
      <w:lvlText w:val="%1)"/>
      <w:lvlJc w:val="right"/>
      <w:pPr>
        <w:tabs>
          <w:tab w:val="num" w:pos="927"/>
        </w:tabs>
        <w:ind w:left="567" w:firstLine="0"/>
      </w:pPr>
    </w:lvl>
  </w:abstractNum>
  <w:abstractNum w:abstractNumId="19" w15:restartNumberingAfterBreak="0">
    <w:nsid w:val="398E2FF9"/>
    <w:multiLevelType w:val="multilevel"/>
    <w:tmpl w:val="93F815C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CB061AB"/>
    <w:multiLevelType w:val="singleLevel"/>
    <w:tmpl w:val="1C1E1026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21" w15:restartNumberingAfterBreak="0">
    <w:nsid w:val="452D144C"/>
    <w:multiLevelType w:val="singleLevel"/>
    <w:tmpl w:val="7C4C0A7C"/>
    <w:lvl w:ilvl="0">
      <w:start w:val="1"/>
      <w:numFmt w:val="decimal"/>
      <w:pStyle w:val="ParaNo0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22" w15:restartNumberingAfterBreak="0">
    <w:nsid w:val="491572E3"/>
    <w:multiLevelType w:val="hybridMultilevel"/>
    <w:tmpl w:val="714CDA5E"/>
    <w:lvl w:ilvl="0" w:tplc="002CD4C2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3" w15:restartNumberingAfterBreak="0">
    <w:nsid w:val="50B621A0"/>
    <w:multiLevelType w:val="hybridMultilevel"/>
    <w:tmpl w:val="434289AC"/>
    <w:lvl w:ilvl="0" w:tplc="61D22DB8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6B0ED7"/>
    <w:multiLevelType w:val="hybridMultilevel"/>
    <w:tmpl w:val="24B47272"/>
    <w:lvl w:ilvl="0" w:tplc="0636B0B4">
      <w:start w:val="1"/>
      <w:numFmt w:val="bullet"/>
      <w:lvlText w:val=""/>
      <w:lvlJc w:val="left"/>
      <w:pPr>
        <w:ind w:left="3575" w:hanging="360"/>
      </w:pPr>
      <w:rPr>
        <w:rFonts w:ascii="Symbol" w:hAnsi="Symbol" w:hint="default"/>
        <w:b w:val="0"/>
        <w:strike w:val="0"/>
      </w:rPr>
    </w:lvl>
    <w:lvl w:ilvl="1" w:tplc="040C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35" w:hanging="360"/>
      </w:pPr>
      <w:rPr>
        <w:rFonts w:ascii="Wingdings" w:hAnsi="Wingdings" w:hint="default"/>
      </w:rPr>
    </w:lvl>
  </w:abstractNum>
  <w:abstractNum w:abstractNumId="2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6" w15:restartNumberingAfterBreak="0">
    <w:nsid w:val="65925DC1"/>
    <w:multiLevelType w:val="hybridMultilevel"/>
    <w:tmpl w:val="FAA66F24"/>
    <w:lvl w:ilvl="0" w:tplc="1A4C4822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A07ADD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4B600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18D6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4E23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BC26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BECD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DCD7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6486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EE0D13"/>
    <w:multiLevelType w:val="hybridMultilevel"/>
    <w:tmpl w:val="3C68E2B2"/>
    <w:lvl w:ilvl="0" w:tplc="51D25A2A">
      <w:start w:val="1"/>
      <w:numFmt w:val="bullet"/>
      <w:lvlText w:val=""/>
      <w:lvlJc w:val="left"/>
      <w:pPr>
        <w:ind w:left="3575" w:hanging="360"/>
      </w:pPr>
      <w:rPr>
        <w:rFonts w:ascii="Symbol" w:hAnsi="Symbo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35" w:hanging="360"/>
      </w:pPr>
      <w:rPr>
        <w:rFonts w:ascii="Wingdings" w:hAnsi="Wingdings" w:hint="default"/>
      </w:rPr>
    </w:lvl>
  </w:abstractNum>
  <w:abstractNum w:abstractNumId="28" w15:restartNumberingAfterBreak="0">
    <w:nsid w:val="751A335D"/>
    <w:multiLevelType w:val="hybridMultilevel"/>
    <w:tmpl w:val="37CAD3A4"/>
    <w:lvl w:ilvl="0" w:tplc="64380E8A">
      <w:start w:val="1"/>
      <w:numFmt w:val="upperRoman"/>
      <w:lvlText w:val="%1."/>
      <w:lvlJc w:val="left"/>
      <w:pPr>
        <w:ind w:left="12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4" w:hanging="420"/>
      </w:pPr>
    </w:lvl>
    <w:lvl w:ilvl="3" w:tplc="0409000F" w:tentative="1">
      <w:start w:val="1"/>
      <w:numFmt w:val="decimal"/>
      <w:lvlText w:val="%4."/>
      <w:lvlJc w:val="left"/>
      <w:pPr>
        <w:ind w:left="2244" w:hanging="420"/>
      </w:pPr>
    </w:lvl>
    <w:lvl w:ilvl="4" w:tplc="04090017" w:tentative="1">
      <w:start w:val="1"/>
      <w:numFmt w:val="aiueoFullWidth"/>
      <w:lvlText w:val="(%5)"/>
      <w:lvlJc w:val="left"/>
      <w:pPr>
        <w:ind w:left="26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4" w:hanging="420"/>
      </w:pPr>
    </w:lvl>
    <w:lvl w:ilvl="6" w:tplc="0409000F" w:tentative="1">
      <w:start w:val="1"/>
      <w:numFmt w:val="decimal"/>
      <w:lvlText w:val="%7."/>
      <w:lvlJc w:val="left"/>
      <w:pPr>
        <w:ind w:left="3504" w:hanging="420"/>
      </w:pPr>
    </w:lvl>
    <w:lvl w:ilvl="7" w:tplc="04090017" w:tentative="1">
      <w:start w:val="1"/>
      <w:numFmt w:val="aiueoFullWidth"/>
      <w:lvlText w:val="(%8)"/>
      <w:lvlJc w:val="left"/>
      <w:pPr>
        <w:ind w:left="39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4" w:hanging="420"/>
      </w:pPr>
    </w:lvl>
  </w:abstractNum>
  <w:abstractNum w:abstractNumId="29" w15:restartNumberingAfterBreak="0">
    <w:nsid w:val="75E223DA"/>
    <w:multiLevelType w:val="hybridMultilevel"/>
    <w:tmpl w:val="5B7ACB42"/>
    <w:lvl w:ilvl="0" w:tplc="A2CE5F8E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27EE3C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23A2F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643E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94C2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DF80A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16A6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5641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6708E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F349BD"/>
    <w:multiLevelType w:val="singleLevel"/>
    <w:tmpl w:val="DCB8FA36"/>
    <w:lvl w:ilvl="0">
      <w:start w:val="1"/>
      <w:numFmt w:val="lowerRoman"/>
      <w:pStyle w:val="Rom1"/>
      <w:lvlText w:val="%1)"/>
      <w:lvlJc w:val="right"/>
      <w:pPr>
        <w:tabs>
          <w:tab w:val="num" w:pos="504"/>
        </w:tabs>
        <w:ind w:left="504" w:hanging="216"/>
      </w:pPr>
    </w:lvl>
  </w:abstractNum>
  <w:abstractNum w:abstractNumId="31" w15:restartNumberingAfterBreak="0">
    <w:nsid w:val="7E6F2A6A"/>
    <w:multiLevelType w:val="hybridMultilevel"/>
    <w:tmpl w:val="D276A33E"/>
    <w:lvl w:ilvl="0" w:tplc="002CD4C2">
      <w:start w:val="1"/>
      <w:numFmt w:val="bullet"/>
      <w:lvlText w:val=""/>
      <w:lvlJc w:val="left"/>
      <w:pPr>
        <w:ind w:left="2808" w:hanging="54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5"/>
  </w:num>
  <w:num w:numId="12">
    <w:abstractNumId w:val="16"/>
  </w:num>
  <w:num w:numId="13">
    <w:abstractNumId w:val="12"/>
  </w:num>
  <w:num w:numId="14">
    <w:abstractNumId w:val="26"/>
  </w:num>
  <w:num w:numId="15">
    <w:abstractNumId w:val="29"/>
  </w:num>
  <w:num w:numId="16">
    <w:abstractNumId w:val="21"/>
  </w:num>
  <w:num w:numId="17">
    <w:abstractNumId w:val="20"/>
  </w:num>
  <w:num w:numId="18">
    <w:abstractNumId w:val="30"/>
  </w:num>
  <w:num w:numId="19">
    <w:abstractNumId w:val="18"/>
  </w:num>
  <w:num w:numId="20">
    <w:abstractNumId w:val="10"/>
    <w:lvlOverride w:ilvl="0">
      <w:startOverride w:val="1"/>
      <w:lvl w:ilvl="0">
        <w:start w:val="1"/>
        <w:numFmt w:val="decimal"/>
        <w:pStyle w:val="Level1"/>
        <w:lvlText w:val="1.%1_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1">
    <w:abstractNumId w:val="14"/>
  </w:num>
  <w:num w:numId="22">
    <w:abstractNumId w:val="11"/>
  </w:num>
  <w:num w:numId="23">
    <w:abstractNumId w:val="17"/>
  </w:num>
  <w:num w:numId="24">
    <w:abstractNumId w:val="22"/>
  </w:num>
  <w:num w:numId="25">
    <w:abstractNumId w:val="27"/>
  </w:num>
  <w:num w:numId="26">
    <w:abstractNumId w:val="31"/>
  </w:num>
  <w:num w:numId="27">
    <w:abstractNumId w:val="13"/>
  </w:num>
  <w:num w:numId="28">
    <w:abstractNumId w:val="24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8"/>
  </w:num>
  <w:num w:numId="32">
    <w:abstractNumId w:val="15"/>
  </w:num>
  <w:num w:numId="33">
    <w:abstractNumId w:val="2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es-ES" w:vendorID="64" w:dllVersion="0" w:nlCheck="1" w:checkStyle="1"/>
  <w:activeWritingStyle w:appName="MSWord" w:lang="fr-FR" w:vendorID="64" w:dllVersion="0" w:nlCheck="1" w:checkStyle="1"/>
  <w:activeWritingStyle w:appName="MSWord" w:lang="fr-CH" w:vendorID="64" w:dllVersion="0" w:nlCheck="1" w:checkStyle="1"/>
  <w:activeWritingStyle w:appName="MSWord" w:lang="en-TT" w:vendorID="64" w:dllVersion="0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CH" w:vendorID="64" w:dllVersion="6" w:nlCheck="1" w:checkStyle="0"/>
  <w:activeWritingStyle w:appName="MSWord" w:lang="it-IT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TRANS_WP29_2009_E"/>
  </w:docVars>
  <w:rsids>
    <w:rsidRoot w:val="000559B9"/>
    <w:rsid w:val="00007F70"/>
    <w:rsid w:val="00010BFF"/>
    <w:rsid w:val="00011435"/>
    <w:rsid w:val="00013CF3"/>
    <w:rsid w:val="000163B0"/>
    <w:rsid w:val="00021139"/>
    <w:rsid w:val="000231DE"/>
    <w:rsid w:val="00027A4E"/>
    <w:rsid w:val="00032E80"/>
    <w:rsid w:val="00034E9C"/>
    <w:rsid w:val="00044F74"/>
    <w:rsid w:val="00046B1F"/>
    <w:rsid w:val="00050F6B"/>
    <w:rsid w:val="000518E6"/>
    <w:rsid w:val="00052635"/>
    <w:rsid w:val="000531FA"/>
    <w:rsid w:val="00055843"/>
    <w:rsid w:val="000559B9"/>
    <w:rsid w:val="00056918"/>
    <w:rsid w:val="00057E97"/>
    <w:rsid w:val="000646F4"/>
    <w:rsid w:val="000649A9"/>
    <w:rsid w:val="00067A1F"/>
    <w:rsid w:val="00072C8C"/>
    <w:rsid w:val="000733B5"/>
    <w:rsid w:val="00081815"/>
    <w:rsid w:val="00082C8A"/>
    <w:rsid w:val="00084FBD"/>
    <w:rsid w:val="00087892"/>
    <w:rsid w:val="000931C0"/>
    <w:rsid w:val="000944F0"/>
    <w:rsid w:val="000A0BEC"/>
    <w:rsid w:val="000A6499"/>
    <w:rsid w:val="000B0595"/>
    <w:rsid w:val="000B175B"/>
    <w:rsid w:val="000B1DF1"/>
    <w:rsid w:val="000B2F02"/>
    <w:rsid w:val="000B3A0F"/>
    <w:rsid w:val="000B4EF7"/>
    <w:rsid w:val="000C2C03"/>
    <w:rsid w:val="000C2D2E"/>
    <w:rsid w:val="000D56EA"/>
    <w:rsid w:val="000D6F43"/>
    <w:rsid w:val="000E0415"/>
    <w:rsid w:val="000E37CD"/>
    <w:rsid w:val="000E3B1C"/>
    <w:rsid w:val="000E574E"/>
    <w:rsid w:val="000F3A93"/>
    <w:rsid w:val="000F58EC"/>
    <w:rsid w:val="000F6672"/>
    <w:rsid w:val="000F71A0"/>
    <w:rsid w:val="001029E4"/>
    <w:rsid w:val="00104A10"/>
    <w:rsid w:val="00107548"/>
    <w:rsid w:val="001103AA"/>
    <w:rsid w:val="00111108"/>
    <w:rsid w:val="001129E4"/>
    <w:rsid w:val="001132C7"/>
    <w:rsid w:val="0011332D"/>
    <w:rsid w:val="0011666B"/>
    <w:rsid w:val="001207D2"/>
    <w:rsid w:val="0012518D"/>
    <w:rsid w:val="001373C9"/>
    <w:rsid w:val="001411DF"/>
    <w:rsid w:val="00143572"/>
    <w:rsid w:val="0015220F"/>
    <w:rsid w:val="00162F0F"/>
    <w:rsid w:val="0016422E"/>
    <w:rsid w:val="00165052"/>
    <w:rsid w:val="001656C2"/>
    <w:rsid w:val="00165F3A"/>
    <w:rsid w:val="00172128"/>
    <w:rsid w:val="00176195"/>
    <w:rsid w:val="00177B8A"/>
    <w:rsid w:val="00182290"/>
    <w:rsid w:val="00184A31"/>
    <w:rsid w:val="001850C4"/>
    <w:rsid w:val="0018698C"/>
    <w:rsid w:val="001869D2"/>
    <w:rsid w:val="001929E4"/>
    <w:rsid w:val="00194A3E"/>
    <w:rsid w:val="00194ADE"/>
    <w:rsid w:val="001A3955"/>
    <w:rsid w:val="001A5484"/>
    <w:rsid w:val="001A5ED5"/>
    <w:rsid w:val="001A5EF3"/>
    <w:rsid w:val="001B2A44"/>
    <w:rsid w:val="001B4B04"/>
    <w:rsid w:val="001C0CC0"/>
    <w:rsid w:val="001C1CCF"/>
    <w:rsid w:val="001C6460"/>
    <w:rsid w:val="001C6663"/>
    <w:rsid w:val="001C7649"/>
    <w:rsid w:val="001C7895"/>
    <w:rsid w:val="001D0C8C"/>
    <w:rsid w:val="001D0D73"/>
    <w:rsid w:val="001D1419"/>
    <w:rsid w:val="001D15B0"/>
    <w:rsid w:val="001D26DF"/>
    <w:rsid w:val="001D3A03"/>
    <w:rsid w:val="001E35CD"/>
    <w:rsid w:val="001E6622"/>
    <w:rsid w:val="001E7B67"/>
    <w:rsid w:val="001E7B91"/>
    <w:rsid w:val="001F1CC3"/>
    <w:rsid w:val="001F1E5E"/>
    <w:rsid w:val="001F3936"/>
    <w:rsid w:val="0020236B"/>
    <w:rsid w:val="00202DA8"/>
    <w:rsid w:val="00203D58"/>
    <w:rsid w:val="00207531"/>
    <w:rsid w:val="00211E0B"/>
    <w:rsid w:val="0021382F"/>
    <w:rsid w:val="00215080"/>
    <w:rsid w:val="00217546"/>
    <w:rsid w:val="00236C43"/>
    <w:rsid w:val="00240C8D"/>
    <w:rsid w:val="002440B4"/>
    <w:rsid w:val="00244B62"/>
    <w:rsid w:val="00247448"/>
    <w:rsid w:val="0024772E"/>
    <w:rsid w:val="00247F8D"/>
    <w:rsid w:val="002563F7"/>
    <w:rsid w:val="002624D1"/>
    <w:rsid w:val="00266FAF"/>
    <w:rsid w:val="0026758A"/>
    <w:rsid w:val="00267F5F"/>
    <w:rsid w:val="00270F51"/>
    <w:rsid w:val="0027314D"/>
    <w:rsid w:val="00276332"/>
    <w:rsid w:val="00283F5B"/>
    <w:rsid w:val="00284202"/>
    <w:rsid w:val="00286B4D"/>
    <w:rsid w:val="00291B34"/>
    <w:rsid w:val="00296B5D"/>
    <w:rsid w:val="002A598C"/>
    <w:rsid w:val="002B19E4"/>
    <w:rsid w:val="002B5DFC"/>
    <w:rsid w:val="002B619C"/>
    <w:rsid w:val="002C17EE"/>
    <w:rsid w:val="002C27BE"/>
    <w:rsid w:val="002C7965"/>
    <w:rsid w:val="002D4643"/>
    <w:rsid w:val="002E35F4"/>
    <w:rsid w:val="002E4AF3"/>
    <w:rsid w:val="002E5681"/>
    <w:rsid w:val="002E5B03"/>
    <w:rsid w:val="002E76AB"/>
    <w:rsid w:val="002F175C"/>
    <w:rsid w:val="002F7DE0"/>
    <w:rsid w:val="00302E18"/>
    <w:rsid w:val="00304201"/>
    <w:rsid w:val="00304323"/>
    <w:rsid w:val="0030436E"/>
    <w:rsid w:val="0031068E"/>
    <w:rsid w:val="0031347B"/>
    <w:rsid w:val="00314622"/>
    <w:rsid w:val="003156AB"/>
    <w:rsid w:val="003229D8"/>
    <w:rsid w:val="00325C70"/>
    <w:rsid w:val="00325F13"/>
    <w:rsid w:val="00326A91"/>
    <w:rsid w:val="00327F25"/>
    <w:rsid w:val="00331D7D"/>
    <w:rsid w:val="00333C2F"/>
    <w:rsid w:val="00336B91"/>
    <w:rsid w:val="003370BA"/>
    <w:rsid w:val="00344649"/>
    <w:rsid w:val="00352709"/>
    <w:rsid w:val="00357666"/>
    <w:rsid w:val="003611B0"/>
    <w:rsid w:val="003619B5"/>
    <w:rsid w:val="00361AC3"/>
    <w:rsid w:val="003637C8"/>
    <w:rsid w:val="0036458E"/>
    <w:rsid w:val="00364B70"/>
    <w:rsid w:val="00365477"/>
    <w:rsid w:val="00365763"/>
    <w:rsid w:val="00366D6D"/>
    <w:rsid w:val="00371178"/>
    <w:rsid w:val="003760D4"/>
    <w:rsid w:val="00380FE4"/>
    <w:rsid w:val="00382335"/>
    <w:rsid w:val="00382677"/>
    <w:rsid w:val="003829CD"/>
    <w:rsid w:val="003839F4"/>
    <w:rsid w:val="00385170"/>
    <w:rsid w:val="00385558"/>
    <w:rsid w:val="003863D8"/>
    <w:rsid w:val="00390025"/>
    <w:rsid w:val="00392E47"/>
    <w:rsid w:val="00393204"/>
    <w:rsid w:val="0039508E"/>
    <w:rsid w:val="003A027E"/>
    <w:rsid w:val="003A6810"/>
    <w:rsid w:val="003B18E2"/>
    <w:rsid w:val="003B1F6F"/>
    <w:rsid w:val="003B2942"/>
    <w:rsid w:val="003B3CB9"/>
    <w:rsid w:val="003B3EF4"/>
    <w:rsid w:val="003C2CC4"/>
    <w:rsid w:val="003C47DE"/>
    <w:rsid w:val="003C534D"/>
    <w:rsid w:val="003C7EDA"/>
    <w:rsid w:val="003D1180"/>
    <w:rsid w:val="003D4B23"/>
    <w:rsid w:val="003D76F5"/>
    <w:rsid w:val="003E130E"/>
    <w:rsid w:val="003E4501"/>
    <w:rsid w:val="003E70A7"/>
    <w:rsid w:val="003F67A7"/>
    <w:rsid w:val="003F7B1C"/>
    <w:rsid w:val="00401B0C"/>
    <w:rsid w:val="00404016"/>
    <w:rsid w:val="00404283"/>
    <w:rsid w:val="00405D7F"/>
    <w:rsid w:val="00410C89"/>
    <w:rsid w:val="00413320"/>
    <w:rsid w:val="0041781E"/>
    <w:rsid w:val="00422E03"/>
    <w:rsid w:val="004236E2"/>
    <w:rsid w:val="00425D06"/>
    <w:rsid w:val="00426B9B"/>
    <w:rsid w:val="004325CB"/>
    <w:rsid w:val="00433AE7"/>
    <w:rsid w:val="004365E1"/>
    <w:rsid w:val="0044174D"/>
    <w:rsid w:val="00442A83"/>
    <w:rsid w:val="00442DE9"/>
    <w:rsid w:val="00444CDE"/>
    <w:rsid w:val="0044769A"/>
    <w:rsid w:val="00447EBB"/>
    <w:rsid w:val="004546C1"/>
    <w:rsid w:val="0045495B"/>
    <w:rsid w:val="004561E5"/>
    <w:rsid w:val="004612B2"/>
    <w:rsid w:val="0047030A"/>
    <w:rsid w:val="00471A29"/>
    <w:rsid w:val="004724AB"/>
    <w:rsid w:val="0047469B"/>
    <w:rsid w:val="00477329"/>
    <w:rsid w:val="00477E5B"/>
    <w:rsid w:val="00481335"/>
    <w:rsid w:val="0048397A"/>
    <w:rsid w:val="00485CBB"/>
    <w:rsid w:val="004866B7"/>
    <w:rsid w:val="00486877"/>
    <w:rsid w:val="004871B5"/>
    <w:rsid w:val="004931A5"/>
    <w:rsid w:val="00493389"/>
    <w:rsid w:val="004A6ED7"/>
    <w:rsid w:val="004B581C"/>
    <w:rsid w:val="004B7D36"/>
    <w:rsid w:val="004C0DEB"/>
    <w:rsid w:val="004C154E"/>
    <w:rsid w:val="004C1F6B"/>
    <w:rsid w:val="004C2461"/>
    <w:rsid w:val="004C7462"/>
    <w:rsid w:val="004D02D0"/>
    <w:rsid w:val="004E103D"/>
    <w:rsid w:val="004E56C4"/>
    <w:rsid w:val="004E6022"/>
    <w:rsid w:val="004E77B2"/>
    <w:rsid w:val="00504B2D"/>
    <w:rsid w:val="0050607A"/>
    <w:rsid w:val="00510195"/>
    <w:rsid w:val="005141F7"/>
    <w:rsid w:val="005144EA"/>
    <w:rsid w:val="00515F5E"/>
    <w:rsid w:val="0052136D"/>
    <w:rsid w:val="005219A4"/>
    <w:rsid w:val="005248FF"/>
    <w:rsid w:val="0052775E"/>
    <w:rsid w:val="00532630"/>
    <w:rsid w:val="0053794A"/>
    <w:rsid w:val="005420F2"/>
    <w:rsid w:val="0054244D"/>
    <w:rsid w:val="005426D1"/>
    <w:rsid w:val="005436C6"/>
    <w:rsid w:val="005444DC"/>
    <w:rsid w:val="00544BA7"/>
    <w:rsid w:val="00551C90"/>
    <w:rsid w:val="0055292C"/>
    <w:rsid w:val="005529B7"/>
    <w:rsid w:val="005536BD"/>
    <w:rsid w:val="005551E7"/>
    <w:rsid w:val="00556536"/>
    <w:rsid w:val="0056209A"/>
    <w:rsid w:val="005628B6"/>
    <w:rsid w:val="0056423E"/>
    <w:rsid w:val="0056586F"/>
    <w:rsid w:val="00566A6F"/>
    <w:rsid w:val="00566E36"/>
    <w:rsid w:val="00570267"/>
    <w:rsid w:val="00570296"/>
    <w:rsid w:val="0058050F"/>
    <w:rsid w:val="005815C6"/>
    <w:rsid w:val="00590107"/>
    <w:rsid w:val="005941EC"/>
    <w:rsid w:val="0059724D"/>
    <w:rsid w:val="00597F29"/>
    <w:rsid w:val="005A4E59"/>
    <w:rsid w:val="005B04A0"/>
    <w:rsid w:val="005B320C"/>
    <w:rsid w:val="005B3DB3"/>
    <w:rsid w:val="005B48A4"/>
    <w:rsid w:val="005B4E13"/>
    <w:rsid w:val="005C1A88"/>
    <w:rsid w:val="005C1A99"/>
    <w:rsid w:val="005C342F"/>
    <w:rsid w:val="005C4E03"/>
    <w:rsid w:val="005C7D1E"/>
    <w:rsid w:val="005D61D8"/>
    <w:rsid w:val="005E0E83"/>
    <w:rsid w:val="005E2446"/>
    <w:rsid w:val="005E6809"/>
    <w:rsid w:val="005F5A26"/>
    <w:rsid w:val="005F7B75"/>
    <w:rsid w:val="006001EE"/>
    <w:rsid w:val="00602FB6"/>
    <w:rsid w:val="00605042"/>
    <w:rsid w:val="00610EFB"/>
    <w:rsid w:val="00611FC4"/>
    <w:rsid w:val="006176FB"/>
    <w:rsid w:val="00620A11"/>
    <w:rsid w:val="0062157B"/>
    <w:rsid w:val="00631266"/>
    <w:rsid w:val="00632E7E"/>
    <w:rsid w:val="00633954"/>
    <w:rsid w:val="00640B26"/>
    <w:rsid w:val="0064123D"/>
    <w:rsid w:val="00644A39"/>
    <w:rsid w:val="00647727"/>
    <w:rsid w:val="00652D0A"/>
    <w:rsid w:val="00655665"/>
    <w:rsid w:val="00655949"/>
    <w:rsid w:val="00662364"/>
    <w:rsid w:val="00662BB6"/>
    <w:rsid w:val="00667633"/>
    <w:rsid w:val="00671B51"/>
    <w:rsid w:val="00671B8F"/>
    <w:rsid w:val="0067362F"/>
    <w:rsid w:val="00676606"/>
    <w:rsid w:val="006772BD"/>
    <w:rsid w:val="00681C88"/>
    <w:rsid w:val="00683334"/>
    <w:rsid w:val="00684C21"/>
    <w:rsid w:val="00685956"/>
    <w:rsid w:val="00686885"/>
    <w:rsid w:val="0069025B"/>
    <w:rsid w:val="00694181"/>
    <w:rsid w:val="0069512A"/>
    <w:rsid w:val="006969A5"/>
    <w:rsid w:val="006A1CFD"/>
    <w:rsid w:val="006A2530"/>
    <w:rsid w:val="006B6E1D"/>
    <w:rsid w:val="006C3589"/>
    <w:rsid w:val="006C4776"/>
    <w:rsid w:val="006C5D2F"/>
    <w:rsid w:val="006D2108"/>
    <w:rsid w:val="006D3334"/>
    <w:rsid w:val="006D37AF"/>
    <w:rsid w:val="006D51D0"/>
    <w:rsid w:val="006D5FB9"/>
    <w:rsid w:val="006D658E"/>
    <w:rsid w:val="006E1A85"/>
    <w:rsid w:val="006E291A"/>
    <w:rsid w:val="006E530E"/>
    <w:rsid w:val="006E564B"/>
    <w:rsid w:val="006E7191"/>
    <w:rsid w:val="006F0053"/>
    <w:rsid w:val="006F3603"/>
    <w:rsid w:val="006F6666"/>
    <w:rsid w:val="007005CC"/>
    <w:rsid w:val="0070337D"/>
    <w:rsid w:val="00703577"/>
    <w:rsid w:val="00703725"/>
    <w:rsid w:val="00705894"/>
    <w:rsid w:val="00707AE7"/>
    <w:rsid w:val="007104D3"/>
    <w:rsid w:val="00710B46"/>
    <w:rsid w:val="00711196"/>
    <w:rsid w:val="00711DFF"/>
    <w:rsid w:val="0071416B"/>
    <w:rsid w:val="00714A6E"/>
    <w:rsid w:val="00715499"/>
    <w:rsid w:val="00716BAD"/>
    <w:rsid w:val="00720B03"/>
    <w:rsid w:val="007220BA"/>
    <w:rsid w:val="00725824"/>
    <w:rsid w:val="0072632A"/>
    <w:rsid w:val="00730CAC"/>
    <w:rsid w:val="00731FBA"/>
    <w:rsid w:val="007327D5"/>
    <w:rsid w:val="00736C66"/>
    <w:rsid w:val="007374C7"/>
    <w:rsid w:val="0073798C"/>
    <w:rsid w:val="00741DAB"/>
    <w:rsid w:val="00744A64"/>
    <w:rsid w:val="00751F2D"/>
    <w:rsid w:val="007571DD"/>
    <w:rsid w:val="007629C8"/>
    <w:rsid w:val="00765FE0"/>
    <w:rsid w:val="00766920"/>
    <w:rsid w:val="0077047D"/>
    <w:rsid w:val="007808D3"/>
    <w:rsid w:val="0078436A"/>
    <w:rsid w:val="00786C10"/>
    <w:rsid w:val="007941A9"/>
    <w:rsid w:val="007A28B3"/>
    <w:rsid w:val="007A3646"/>
    <w:rsid w:val="007B6BA5"/>
    <w:rsid w:val="007B7F20"/>
    <w:rsid w:val="007C3390"/>
    <w:rsid w:val="007C3FC8"/>
    <w:rsid w:val="007C4F4B"/>
    <w:rsid w:val="007C733C"/>
    <w:rsid w:val="007C7944"/>
    <w:rsid w:val="007D45C4"/>
    <w:rsid w:val="007D7231"/>
    <w:rsid w:val="007E01E9"/>
    <w:rsid w:val="007E129A"/>
    <w:rsid w:val="007E1CC2"/>
    <w:rsid w:val="007E4540"/>
    <w:rsid w:val="007E568F"/>
    <w:rsid w:val="007E63F3"/>
    <w:rsid w:val="007F00DD"/>
    <w:rsid w:val="007F255D"/>
    <w:rsid w:val="007F3821"/>
    <w:rsid w:val="007F6611"/>
    <w:rsid w:val="00803A40"/>
    <w:rsid w:val="00805276"/>
    <w:rsid w:val="008057EE"/>
    <w:rsid w:val="00810A6A"/>
    <w:rsid w:val="00811920"/>
    <w:rsid w:val="0081592B"/>
    <w:rsid w:val="00815AD0"/>
    <w:rsid w:val="00815EDB"/>
    <w:rsid w:val="0082239C"/>
    <w:rsid w:val="008242D7"/>
    <w:rsid w:val="008257B1"/>
    <w:rsid w:val="00832334"/>
    <w:rsid w:val="00832BB6"/>
    <w:rsid w:val="0083685C"/>
    <w:rsid w:val="00841690"/>
    <w:rsid w:val="00841840"/>
    <w:rsid w:val="00843767"/>
    <w:rsid w:val="00846F09"/>
    <w:rsid w:val="00852532"/>
    <w:rsid w:val="008679D9"/>
    <w:rsid w:val="00870586"/>
    <w:rsid w:val="00871BE6"/>
    <w:rsid w:val="0087205C"/>
    <w:rsid w:val="0087369D"/>
    <w:rsid w:val="008752E1"/>
    <w:rsid w:val="00881990"/>
    <w:rsid w:val="00883522"/>
    <w:rsid w:val="008878DE"/>
    <w:rsid w:val="008922CA"/>
    <w:rsid w:val="00892739"/>
    <w:rsid w:val="00893C31"/>
    <w:rsid w:val="00896988"/>
    <w:rsid w:val="008979B1"/>
    <w:rsid w:val="008A1ED5"/>
    <w:rsid w:val="008A35D5"/>
    <w:rsid w:val="008A6B25"/>
    <w:rsid w:val="008A6C4F"/>
    <w:rsid w:val="008B2335"/>
    <w:rsid w:val="008B2E36"/>
    <w:rsid w:val="008C0614"/>
    <w:rsid w:val="008C1D2D"/>
    <w:rsid w:val="008D06D2"/>
    <w:rsid w:val="008D4655"/>
    <w:rsid w:val="008D6E6B"/>
    <w:rsid w:val="008E01D4"/>
    <w:rsid w:val="008E0678"/>
    <w:rsid w:val="008F31D2"/>
    <w:rsid w:val="008F3236"/>
    <w:rsid w:val="008F6AB2"/>
    <w:rsid w:val="00900152"/>
    <w:rsid w:val="0091318A"/>
    <w:rsid w:val="009143FD"/>
    <w:rsid w:val="00915EF6"/>
    <w:rsid w:val="00917C48"/>
    <w:rsid w:val="00921B9F"/>
    <w:rsid w:val="009223CA"/>
    <w:rsid w:val="00922987"/>
    <w:rsid w:val="00923BBF"/>
    <w:rsid w:val="0092523C"/>
    <w:rsid w:val="00930560"/>
    <w:rsid w:val="00930F85"/>
    <w:rsid w:val="00933912"/>
    <w:rsid w:val="0093745E"/>
    <w:rsid w:val="00940F93"/>
    <w:rsid w:val="00941ABE"/>
    <w:rsid w:val="00943CF0"/>
    <w:rsid w:val="0094467E"/>
    <w:rsid w:val="009448C3"/>
    <w:rsid w:val="009456C7"/>
    <w:rsid w:val="00953DD1"/>
    <w:rsid w:val="00954000"/>
    <w:rsid w:val="00955913"/>
    <w:rsid w:val="00973463"/>
    <w:rsid w:val="00975C12"/>
    <w:rsid w:val="009760F3"/>
    <w:rsid w:val="00976CFB"/>
    <w:rsid w:val="00980239"/>
    <w:rsid w:val="009873AF"/>
    <w:rsid w:val="00993C33"/>
    <w:rsid w:val="009967FC"/>
    <w:rsid w:val="009A0830"/>
    <w:rsid w:val="009A0E8D"/>
    <w:rsid w:val="009A3168"/>
    <w:rsid w:val="009A5164"/>
    <w:rsid w:val="009A6772"/>
    <w:rsid w:val="009B26E7"/>
    <w:rsid w:val="009B283B"/>
    <w:rsid w:val="009B64BB"/>
    <w:rsid w:val="009C300D"/>
    <w:rsid w:val="009C46BD"/>
    <w:rsid w:val="009D2100"/>
    <w:rsid w:val="009E38A4"/>
    <w:rsid w:val="009F0384"/>
    <w:rsid w:val="009F1104"/>
    <w:rsid w:val="009F24C5"/>
    <w:rsid w:val="009F3CDF"/>
    <w:rsid w:val="009F5D57"/>
    <w:rsid w:val="00A00697"/>
    <w:rsid w:val="00A00768"/>
    <w:rsid w:val="00A00A3F"/>
    <w:rsid w:val="00A01489"/>
    <w:rsid w:val="00A062D2"/>
    <w:rsid w:val="00A10940"/>
    <w:rsid w:val="00A12A75"/>
    <w:rsid w:val="00A14BCA"/>
    <w:rsid w:val="00A16878"/>
    <w:rsid w:val="00A16D61"/>
    <w:rsid w:val="00A17933"/>
    <w:rsid w:val="00A2253E"/>
    <w:rsid w:val="00A271CD"/>
    <w:rsid w:val="00A3026E"/>
    <w:rsid w:val="00A30B5B"/>
    <w:rsid w:val="00A312EA"/>
    <w:rsid w:val="00A338F1"/>
    <w:rsid w:val="00A349BA"/>
    <w:rsid w:val="00A34B8B"/>
    <w:rsid w:val="00A35BE0"/>
    <w:rsid w:val="00A4537E"/>
    <w:rsid w:val="00A45D77"/>
    <w:rsid w:val="00A521DD"/>
    <w:rsid w:val="00A535A2"/>
    <w:rsid w:val="00A540A1"/>
    <w:rsid w:val="00A546DB"/>
    <w:rsid w:val="00A553C8"/>
    <w:rsid w:val="00A5572C"/>
    <w:rsid w:val="00A6129C"/>
    <w:rsid w:val="00A62C39"/>
    <w:rsid w:val="00A72710"/>
    <w:rsid w:val="00A72F22"/>
    <w:rsid w:val="00A7360F"/>
    <w:rsid w:val="00A748A6"/>
    <w:rsid w:val="00A769F4"/>
    <w:rsid w:val="00A776B4"/>
    <w:rsid w:val="00A867C6"/>
    <w:rsid w:val="00A8787A"/>
    <w:rsid w:val="00A9133E"/>
    <w:rsid w:val="00A94361"/>
    <w:rsid w:val="00AA060A"/>
    <w:rsid w:val="00AA293C"/>
    <w:rsid w:val="00AA4D44"/>
    <w:rsid w:val="00AA6657"/>
    <w:rsid w:val="00AA6D4C"/>
    <w:rsid w:val="00AB347B"/>
    <w:rsid w:val="00AB477C"/>
    <w:rsid w:val="00AB582C"/>
    <w:rsid w:val="00AC4A1B"/>
    <w:rsid w:val="00AC5DEC"/>
    <w:rsid w:val="00AC7D2D"/>
    <w:rsid w:val="00AD4029"/>
    <w:rsid w:val="00AE15BF"/>
    <w:rsid w:val="00AE5CD0"/>
    <w:rsid w:val="00AF401A"/>
    <w:rsid w:val="00AF4E3A"/>
    <w:rsid w:val="00B104CC"/>
    <w:rsid w:val="00B15A01"/>
    <w:rsid w:val="00B212BB"/>
    <w:rsid w:val="00B22CD3"/>
    <w:rsid w:val="00B275BE"/>
    <w:rsid w:val="00B30179"/>
    <w:rsid w:val="00B326F8"/>
    <w:rsid w:val="00B402FA"/>
    <w:rsid w:val="00B417CC"/>
    <w:rsid w:val="00B419AF"/>
    <w:rsid w:val="00B421C1"/>
    <w:rsid w:val="00B45E41"/>
    <w:rsid w:val="00B45F2F"/>
    <w:rsid w:val="00B53C21"/>
    <w:rsid w:val="00B53CE6"/>
    <w:rsid w:val="00B54BA3"/>
    <w:rsid w:val="00B55C71"/>
    <w:rsid w:val="00B56DBD"/>
    <w:rsid w:val="00B56E4A"/>
    <w:rsid w:val="00B56E9C"/>
    <w:rsid w:val="00B57125"/>
    <w:rsid w:val="00B57773"/>
    <w:rsid w:val="00B6011F"/>
    <w:rsid w:val="00B64B1F"/>
    <w:rsid w:val="00B6553F"/>
    <w:rsid w:val="00B72186"/>
    <w:rsid w:val="00B75D79"/>
    <w:rsid w:val="00B77D05"/>
    <w:rsid w:val="00B80534"/>
    <w:rsid w:val="00B81206"/>
    <w:rsid w:val="00B81E12"/>
    <w:rsid w:val="00B8562F"/>
    <w:rsid w:val="00B8581D"/>
    <w:rsid w:val="00B92E8C"/>
    <w:rsid w:val="00BA0995"/>
    <w:rsid w:val="00BA5275"/>
    <w:rsid w:val="00BC3FA0"/>
    <w:rsid w:val="00BC5834"/>
    <w:rsid w:val="00BC6FB5"/>
    <w:rsid w:val="00BC74E9"/>
    <w:rsid w:val="00BD11F9"/>
    <w:rsid w:val="00BD23E9"/>
    <w:rsid w:val="00BE3693"/>
    <w:rsid w:val="00BF0477"/>
    <w:rsid w:val="00BF335A"/>
    <w:rsid w:val="00BF5139"/>
    <w:rsid w:val="00BF5897"/>
    <w:rsid w:val="00BF64FB"/>
    <w:rsid w:val="00BF68A8"/>
    <w:rsid w:val="00C051E2"/>
    <w:rsid w:val="00C11A03"/>
    <w:rsid w:val="00C15C0C"/>
    <w:rsid w:val="00C21E00"/>
    <w:rsid w:val="00C22C0C"/>
    <w:rsid w:val="00C30657"/>
    <w:rsid w:val="00C3354D"/>
    <w:rsid w:val="00C40399"/>
    <w:rsid w:val="00C41519"/>
    <w:rsid w:val="00C4527F"/>
    <w:rsid w:val="00C45828"/>
    <w:rsid w:val="00C463DD"/>
    <w:rsid w:val="00C4724C"/>
    <w:rsid w:val="00C567F7"/>
    <w:rsid w:val="00C56B52"/>
    <w:rsid w:val="00C573A0"/>
    <w:rsid w:val="00C601B9"/>
    <w:rsid w:val="00C629A0"/>
    <w:rsid w:val="00C6369C"/>
    <w:rsid w:val="00C64629"/>
    <w:rsid w:val="00C726B6"/>
    <w:rsid w:val="00C745C3"/>
    <w:rsid w:val="00C756CC"/>
    <w:rsid w:val="00C76E75"/>
    <w:rsid w:val="00C96DF2"/>
    <w:rsid w:val="00CA325A"/>
    <w:rsid w:val="00CA3C5B"/>
    <w:rsid w:val="00CA3E3A"/>
    <w:rsid w:val="00CA6B13"/>
    <w:rsid w:val="00CA7309"/>
    <w:rsid w:val="00CB3E03"/>
    <w:rsid w:val="00CC10FB"/>
    <w:rsid w:val="00CC3E16"/>
    <w:rsid w:val="00CD4AA6"/>
    <w:rsid w:val="00CD70CC"/>
    <w:rsid w:val="00CD78B5"/>
    <w:rsid w:val="00CE272F"/>
    <w:rsid w:val="00CE4A8F"/>
    <w:rsid w:val="00CE67C2"/>
    <w:rsid w:val="00CF1A4B"/>
    <w:rsid w:val="00CF7AC6"/>
    <w:rsid w:val="00D016D9"/>
    <w:rsid w:val="00D023D0"/>
    <w:rsid w:val="00D04C8B"/>
    <w:rsid w:val="00D06031"/>
    <w:rsid w:val="00D06574"/>
    <w:rsid w:val="00D16818"/>
    <w:rsid w:val="00D16D9C"/>
    <w:rsid w:val="00D17394"/>
    <w:rsid w:val="00D2031B"/>
    <w:rsid w:val="00D214D8"/>
    <w:rsid w:val="00D24702"/>
    <w:rsid w:val="00D248B6"/>
    <w:rsid w:val="00D25C83"/>
    <w:rsid w:val="00D25FE2"/>
    <w:rsid w:val="00D26051"/>
    <w:rsid w:val="00D26E07"/>
    <w:rsid w:val="00D30FC4"/>
    <w:rsid w:val="00D3126E"/>
    <w:rsid w:val="00D322D8"/>
    <w:rsid w:val="00D360CC"/>
    <w:rsid w:val="00D40073"/>
    <w:rsid w:val="00D4197B"/>
    <w:rsid w:val="00D422AD"/>
    <w:rsid w:val="00D42AAB"/>
    <w:rsid w:val="00D42FF9"/>
    <w:rsid w:val="00D43252"/>
    <w:rsid w:val="00D46509"/>
    <w:rsid w:val="00D47EEA"/>
    <w:rsid w:val="00D51093"/>
    <w:rsid w:val="00D52E7D"/>
    <w:rsid w:val="00D57CF2"/>
    <w:rsid w:val="00D6145A"/>
    <w:rsid w:val="00D6640C"/>
    <w:rsid w:val="00D70056"/>
    <w:rsid w:val="00D74E1F"/>
    <w:rsid w:val="00D773DF"/>
    <w:rsid w:val="00D816DF"/>
    <w:rsid w:val="00D853E7"/>
    <w:rsid w:val="00D90635"/>
    <w:rsid w:val="00D92E89"/>
    <w:rsid w:val="00D95303"/>
    <w:rsid w:val="00D955EE"/>
    <w:rsid w:val="00D978C6"/>
    <w:rsid w:val="00DA0476"/>
    <w:rsid w:val="00DA3C1C"/>
    <w:rsid w:val="00DA6132"/>
    <w:rsid w:val="00DA7251"/>
    <w:rsid w:val="00DB2800"/>
    <w:rsid w:val="00DB70D1"/>
    <w:rsid w:val="00DC0DFA"/>
    <w:rsid w:val="00DC15D1"/>
    <w:rsid w:val="00DC2C25"/>
    <w:rsid w:val="00DC59E9"/>
    <w:rsid w:val="00DC6D39"/>
    <w:rsid w:val="00DD3320"/>
    <w:rsid w:val="00DD4F57"/>
    <w:rsid w:val="00DD6958"/>
    <w:rsid w:val="00DF105D"/>
    <w:rsid w:val="00E006A3"/>
    <w:rsid w:val="00E01BEB"/>
    <w:rsid w:val="00E03036"/>
    <w:rsid w:val="00E046DF"/>
    <w:rsid w:val="00E04F12"/>
    <w:rsid w:val="00E06D4A"/>
    <w:rsid w:val="00E11E65"/>
    <w:rsid w:val="00E22B0C"/>
    <w:rsid w:val="00E23D09"/>
    <w:rsid w:val="00E265A0"/>
    <w:rsid w:val="00E27346"/>
    <w:rsid w:val="00E27591"/>
    <w:rsid w:val="00E36A45"/>
    <w:rsid w:val="00E40A45"/>
    <w:rsid w:val="00E40C7D"/>
    <w:rsid w:val="00E41463"/>
    <w:rsid w:val="00E43A07"/>
    <w:rsid w:val="00E450F5"/>
    <w:rsid w:val="00E524B5"/>
    <w:rsid w:val="00E52905"/>
    <w:rsid w:val="00E54749"/>
    <w:rsid w:val="00E560CA"/>
    <w:rsid w:val="00E60215"/>
    <w:rsid w:val="00E71BC8"/>
    <w:rsid w:val="00E7260F"/>
    <w:rsid w:val="00E7265E"/>
    <w:rsid w:val="00E73F5D"/>
    <w:rsid w:val="00E77E4E"/>
    <w:rsid w:val="00E80828"/>
    <w:rsid w:val="00E816EB"/>
    <w:rsid w:val="00E83070"/>
    <w:rsid w:val="00E838BD"/>
    <w:rsid w:val="00E8642B"/>
    <w:rsid w:val="00E87FBF"/>
    <w:rsid w:val="00E90DB8"/>
    <w:rsid w:val="00E944F7"/>
    <w:rsid w:val="00E96630"/>
    <w:rsid w:val="00EA2A77"/>
    <w:rsid w:val="00EA5931"/>
    <w:rsid w:val="00EB1090"/>
    <w:rsid w:val="00EB13D3"/>
    <w:rsid w:val="00EC4910"/>
    <w:rsid w:val="00EC4AD2"/>
    <w:rsid w:val="00EC6D8C"/>
    <w:rsid w:val="00ED03BB"/>
    <w:rsid w:val="00ED7443"/>
    <w:rsid w:val="00ED7757"/>
    <w:rsid w:val="00ED7A2A"/>
    <w:rsid w:val="00EE112B"/>
    <w:rsid w:val="00EE2D63"/>
    <w:rsid w:val="00EF04EC"/>
    <w:rsid w:val="00EF0B13"/>
    <w:rsid w:val="00EF1D7F"/>
    <w:rsid w:val="00EF26C0"/>
    <w:rsid w:val="00F0726A"/>
    <w:rsid w:val="00F07589"/>
    <w:rsid w:val="00F12F4F"/>
    <w:rsid w:val="00F16022"/>
    <w:rsid w:val="00F1639F"/>
    <w:rsid w:val="00F21884"/>
    <w:rsid w:val="00F240A1"/>
    <w:rsid w:val="00F241F2"/>
    <w:rsid w:val="00F2555C"/>
    <w:rsid w:val="00F256C2"/>
    <w:rsid w:val="00F31E5F"/>
    <w:rsid w:val="00F322F8"/>
    <w:rsid w:val="00F35213"/>
    <w:rsid w:val="00F35DA9"/>
    <w:rsid w:val="00F40B22"/>
    <w:rsid w:val="00F4627A"/>
    <w:rsid w:val="00F53557"/>
    <w:rsid w:val="00F5399E"/>
    <w:rsid w:val="00F548A5"/>
    <w:rsid w:val="00F6100A"/>
    <w:rsid w:val="00F92CAD"/>
    <w:rsid w:val="00F93781"/>
    <w:rsid w:val="00F952CD"/>
    <w:rsid w:val="00F95493"/>
    <w:rsid w:val="00F95C8C"/>
    <w:rsid w:val="00F977DF"/>
    <w:rsid w:val="00FA4F63"/>
    <w:rsid w:val="00FB3047"/>
    <w:rsid w:val="00FB415B"/>
    <w:rsid w:val="00FB5173"/>
    <w:rsid w:val="00FB613B"/>
    <w:rsid w:val="00FB7B6C"/>
    <w:rsid w:val="00FC234D"/>
    <w:rsid w:val="00FC6329"/>
    <w:rsid w:val="00FC68B7"/>
    <w:rsid w:val="00FD27E7"/>
    <w:rsid w:val="00FD2962"/>
    <w:rsid w:val="00FD3B2C"/>
    <w:rsid w:val="00FD3F98"/>
    <w:rsid w:val="00FD4F8D"/>
    <w:rsid w:val="00FE106A"/>
    <w:rsid w:val="00FE1696"/>
    <w:rsid w:val="00FE5476"/>
    <w:rsid w:val="00FE7450"/>
    <w:rsid w:val="00FF145D"/>
    <w:rsid w:val="00FF3DDA"/>
    <w:rsid w:val="00FF4362"/>
    <w:rsid w:val="00FF7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E6A9C5D"/>
  <w15:docId w15:val="{B268DC84-5F48-454F-A763-510685BFE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,h1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aliases w:val="h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aliases w:val="h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aliases w:val="h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aliases w:val="h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aliases w:val="h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qFormat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707AE7"/>
    <w:rPr>
      <w:rFonts w:cs="Courier New"/>
    </w:rPr>
  </w:style>
  <w:style w:type="paragraph" w:styleId="BodyText">
    <w:name w:val="Body Text"/>
    <w:basedOn w:val="Normal"/>
    <w:next w:val="Normal"/>
    <w:link w:val="BodyTextChar"/>
    <w:rsid w:val="00707AE7"/>
  </w:style>
  <w:style w:type="paragraph" w:styleId="BodyTextIndent">
    <w:name w:val="Body Text Indent"/>
    <w:basedOn w:val="Normal"/>
    <w:rsid w:val="00707AE7"/>
    <w:pPr>
      <w:spacing w:after="120"/>
      <w:ind w:left="283"/>
    </w:pPr>
  </w:style>
  <w:style w:type="paragraph" w:styleId="BlockText">
    <w:name w:val="Block Text"/>
    <w:basedOn w:val="Normal"/>
    <w:rsid w:val="00707AE7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Footnote Text Char,5_G_6"/>
    <w:basedOn w:val="Normal"/>
    <w:link w:val="FootnoteTextChar1"/>
    <w:uiPriority w:val="99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rsid w:val="00707AE7"/>
    <w:rPr>
      <w:sz w:val="6"/>
    </w:rPr>
  </w:style>
  <w:style w:type="paragraph" w:styleId="CommentText">
    <w:name w:val="annotation text"/>
    <w:basedOn w:val="Normal"/>
    <w:link w:val="CommentTextChar"/>
    <w:rsid w:val="00707AE7"/>
  </w:style>
  <w:style w:type="character" w:styleId="LineNumber">
    <w:name w:val="line number"/>
    <w:semiHidden/>
    <w:rsid w:val="00707AE7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link w:val="BodyText2Char"/>
    <w:rsid w:val="008A6C4F"/>
    <w:pPr>
      <w:spacing w:after="120" w:line="480" w:lineRule="auto"/>
    </w:pPr>
  </w:style>
  <w:style w:type="paragraph" w:styleId="BodyText3">
    <w:name w:val="Body Text 3"/>
    <w:basedOn w:val="Normal"/>
    <w:link w:val="BodyText3Char"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uiPriority w:val="99"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rsid w:val="008A6C4F"/>
    <w:pPr>
      <w:numPr>
        <w:numId w:val="6"/>
      </w:numPr>
    </w:pPr>
  </w:style>
  <w:style w:type="paragraph" w:styleId="ListBullet2">
    <w:name w:val="List Bullet 2"/>
    <w:basedOn w:val="Normal"/>
    <w:rsid w:val="008A6C4F"/>
    <w:pPr>
      <w:numPr>
        <w:numId w:val="7"/>
      </w:numPr>
    </w:pPr>
  </w:style>
  <w:style w:type="paragraph" w:styleId="ListBullet3">
    <w:name w:val="List Bullet 3"/>
    <w:basedOn w:val="Normal"/>
    <w:rsid w:val="008A6C4F"/>
    <w:pPr>
      <w:numPr>
        <w:numId w:val="8"/>
      </w:numPr>
    </w:pPr>
  </w:style>
  <w:style w:type="paragraph" w:styleId="ListBullet4">
    <w:name w:val="List Bullet 4"/>
    <w:basedOn w:val="Normal"/>
    <w:rsid w:val="008A6C4F"/>
    <w:pPr>
      <w:numPr>
        <w:numId w:val="9"/>
      </w:numPr>
    </w:pPr>
  </w:style>
  <w:style w:type="paragraph" w:styleId="ListBullet5">
    <w:name w:val="List Bullet 5"/>
    <w:basedOn w:val="Normal"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rsid w:val="008A6C4F"/>
    <w:pPr>
      <w:numPr>
        <w:numId w:val="5"/>
      </w:numPr>
    </w:pPr>
  </w:style>
  <w:style w:type="paragraph" w:styleId="ListNumber2">
    <w:name w:val="List Number 2"/>
    <w:basedOn w:val="Normal"/>
    <w:rsid w:val="008A6C4F"/>
    <w:pPr>
      <w:numPr>
        <w:numId w:val="4"/>
      </w:numPr>
    </w:pPr>
  </w:style>
  <w:style w:type="paragraph" w:styleId="ListNumber3">
    <w:name w:val="List Number 3"/>
    <w:basedOn w:val="Normal"/>
    <w:rsid w:val="008A6C4F"/>
    <w:pPr>
      <w:numPr>
        <w:numId w:val="3"/>
      </w:numPr>
    </w:pPr>
  </w:style>
  <w:style w:type="paragraph" w:styleId="ListNumber4">
    <w:name w:val="List Number 4"/>
    <w:basedOn w:val="Normal"/>
    <w:rsid w:val="008A6C4F"/>
    <w:pPr>
      <w:numPr>
        <w:numId w:val="1"/>
      </w:numPr>
    </w:pPr>
  </w:style>
  <w:style w:type="paragraph" w:styleId="ListNumber5">
    <w:name w:val="List Number 5"/>
    <w:basedOn w:val="Normal"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link w:val="Header"/>
    <w:rsid w:val="0093745E"/>
    <w:rPr>
      <w:b/>
      <w:sz w:val="18"/>
      <w:lang w:val="en-GB" w:eastAsia="en-US" w:bidi="ar-SA"/>
    </w:rPr>
  </w:style>
  <w:style w:type="paragraph" w:customStyle="1" w:styleId="ParaNo0">
    <w:name w:val="(ParaNo.)"/>
    <w:basedOn w:val="Normal"/>
    <w:rsid w:val="000163B0"/>
    <w:pPr>
      <w:numPr>
        <w:numId w:val="16"/>
      </w:numPr>
      <w:suppressAutoHyphens w:val="0"/>
      <w:spacing w:line="240" w:lineRule="auto"/>
    </w:pPr>
    <w:rPr>
      <w:sz w:val="24"/>
    </w:rPr>
  </w:style>
  <w:style w:type="paragraph" w:styleId="Caption">
    <w:name w:val="caption"/>
    <w:basedOn w:val="Normal"/>
    <w:next w:val="Normal"/>
    <w:qFormat/>
    <w:rsid w:val="000163B0"/>
    <w:pPr>
      <w:suppressAutoHyphens w:val="0"/>
      <w:spacing w:line="240" w:lineRule="auto"/>
    </w:pPr>
    <w:rPr>
      <w:b/>
      <w:bCs/>
    </w:rPr>
  </w:style>
  <w:style w:type="paragraph" w:styleId="BalloonText">
    <w:name w:val="Balloon Text"/>
    <w:basedOn w:val="Normal"/>
    <w:link w:val="BalloonTextChar"/>
    <w:rsid w:val="000163B0"/>
    <w:pPr>
      <w:suppressAutoHyphens w:val="0"/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163B0"/>
    <w:rPr>
      <w:rFonts w:ascii="Tahoma" w:hAnsi="Tahoma" w:cs="Tahoma"/>
      <w:sz w:val="16"/>
      <w:szCs w:val="16"/>
      <w:lang w:val="en-GB" w:eastAsia="en-US" w:bidi="ar-SA"/>
    </w:rPr>
  </w:style>
  <w:style w:type="paragraph" w:customStyle="1" w:styleId="Rvision1">
    <w:name w:val="Révision1"/>
    <w:hidden/>
    <w:uiPriority w:val="99"/>
    <w:semiHidden/>
    <w:rsid w:val="000163B0"/>
    <w:rPr>
      <w:sz w:val="24"/>
      <w:szCs w:val="24"/>
      <w:lang w:eastAsia="en-US"/>
    </w:rPr>
  </w:style>
  <w:style w:type="paragraph" w:customStyle="1" w:styleId="Sansinterligne1">
    <w:name w:val="Sans interligne1"/>
    <w:link w:val="SansinterligneCar"/>
    <w:qFormat/>
    <w:rsid w:val="000163B0"/>
    <w:rPr>
      <w:rFonts w:ascii="Calibri" w:hAnsi="Calibri"/>
      <w:sz w:val="22"/>
      <w:szCs w:val="22"/>
      <w:lang w:val="fr-FR" w:eastAsia="en-US"/>
    </w:rPr>
  </w:style>
  <w:style w:type="character" w:customStyle="1" w:styleId="SansinterligneCar">
    <w:name w:val="Sans interligne Car"/>
    <w:link w:val="Sansinterligne1"/>
    <w:rsid w:val="000163B0"/>
    <w:rPr>
      <w:rFonts w:ascii="Calibri" w:hAnsi="Calibri"/>
      <w:sz w:val="22"/>
      <w:szCs w:val="22"/>
      <w:lang w:val="fr-FR" w:eastAsia="en-US" w:bidi="ar-SA"/>
    </w:rPr>
  </w:style>
  <w:style w:type="character" w:customStyle="1" w:styleId="FootnoteTextChar1">
    <w:name w:val="Footnote Text Char1"/>
    <w:aliases w:val="5_G Char,PP Char,Footnote Text Char Char,5_G_6 Char"/>
    <w:link w:val="FootnoteText"/>
    <w:uiPriority w:val="99"/>
    <w:rsid w:val="00A540A1"/>
    <w:rPr>
      <w:sz w:val="18"/>
      <w:lang w:val="en-GB" w:eastAsia="en-US"/>
    </w:rPr>
  </w:style>
  <w:style w:type="paragraph" w:customStyle="1" w:styleId="Paragraphedeliste1">
    <w:name w:val="Paragraphe de liste1"/>
    <w:basedOn w:val="Normal"/>
    <w:uiPriority w:val="34"/>
    <w:qFormat/>
    <w:rsid w:val="00ED7443"/>
    <w:pPr>
      <w:ind w:left="720"/>
      <w:contextualSpacing/>
    </w:pPr>
  </w:style>
  <w:style w:type="character" w:customStyle="1" w:styleId="BodyTextChar">
    <w:name w:val="Body Text Char"/>
    <w:link w:val="BodyText"/>
    <w:rsid w:val="00ED7443"/>
    <w:rPr>
      <w:lang w:val="en-GB" w:eastAsia="en-US"/>
    </w:rPr>
  </w:style>
  <w:style w:type="paragraph" w:customStyle="1" w:styleId="Titre51">
    <w:name w:val="Titre 51"/>
    <w:rsid w:val="00ED7443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b/>
      <w:lang w:val="en-US" w:eastAsia="en-US"/>
    </w:rPr>
  </w:style>
  <w:style w:type="paragraph" w:customStyle="1" w:styleId="Document1">
    <w:name w:val="Document 1"/>
    <w:rsid w:val="00ED7443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lang w:eastAsia="en-US"/>
    </w:rPr>
  </w:style>
  <w:style w:type="paragraph" w:customStyle="1" w:styleId="Level1">
    <w:name w:val="Level 1"/>
    <w:basedOn w:val="Normal"/>
    <w:rsid w:val="00ED7443"/>
    <w:pPr>
      <w:widowControl w:val="0"/>
      <w:numPr>
        <w:numId w:val="20"/>
      </w:numPr>
      <w:suppressAutoHyphens w:val="0"/>
      <w:autoSpaceDE w:val="0"/>
      <w:autoSpaceDN w:val="0"/>
      <w:adjustRightInd w:val="0"/>
      <w:spacing w:line="240" w:lineRule="auto"/>
      <w:ind w:left="720" w:hanging="720"/>
      <w:outlineLvl w:val="0"/>
    </w:pPr>
    <w:rPr>
      <w:rFonts w:ascii="Courier New" w:hAnsi="Courier New"/>
      <w:lang w:val="en-US" w:eastAsia="it-IT"/>
    </w:rPr>
  </w:style>
  <w:style w:type="paragraph" w:customStyle="1" w:styleId="ParaNo">
    <w:name w:val="ParaNo."/>
    <w:basedOn w:val="Normal"/>
    <w:rsid w:val="00ED7443"/>
    <w:pPr>
      <w:numPr>
        <w:numId w:val="17"/>
      </w:numPr>
      <w:tabs>
        <w:tab w:val="clear" w:pos="360"/>
      </w:tabs>
      <w:suppressAutoHyphens w:val="0"/>
      <w:spacing w:line="240" w:lineRule="auto"/>
    </w:pPr>
    <w:rPr>
      <w:sz w:val="24"/>
    </w:rPr>
  </w:style>
  <w:style w:type="paragraph" w:customStyle="1" w:styleId="Rom1">
    <w:name w:val="Rom1"/>
    <w:basedOn w:val="Normal"/>
    <w:rsid w:val="00ED7443"/>
    <w:pPr>
      <w:numPr>
        <w:numId w:val="18"/>
      </w:numPr>
      <w:tabs>
        <w:tab w:val="clear" w:pos="504"/>
      </w:tabs>
      <w:suppressAutoHyphens w:val="0"/>
      <w:spacing w:line="240" w:lineRule="auto"/>
      <w:ind w:left="1145" w:hanging="465"/>
    </w:pPr>
    <w:rPr>
      <w:sz w:val="24"/>
    </w:rPr>
  </w:style>
  <w:style w:type="paragraph" w:customStyle="1" w:styleId="Rom2">
    <w:name w:val="Rom2"/>
    <w:basedOn w:val="Normal"/>
    <w:rsid w:val="00ED7443"/>
    <w:pPr>
      <w:numPr>
        <w:numId w:val="19"/>
      </w:numPr>
      <w:tabs>
        <w:tab w:val="clear" w:pos="927"/>
      </w:tabs>
      <w:suppressAutoHyphens w:val="0"/>
      <w:spacing w:line="240" w:lineRule="auto"/>
      <w:ind w:left="1712" w:hanging="465"/>
    </w:pPr>
    <w:rPr>
      <w:sz w:val="24"/>
    </w:rPr>
  </w:style>
  <w:style w:type="paragraph" w:customStyle="1" w:styleId="Titre61">
    <w:name w:val="Titre 61"/>
    <w:rsid w:val="00ED7443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u w:val="single"/>
      <w:lang w:eastAsia="en-US"/>
    </w:rPr>
  </w:style>
  <w:style w:type="paragraph" w:customStyle="1" w:styleId="Annex5">
    <w:name w:val="Annex5"/>
    <w:basedOn w:val="Normal"/>
    <w:rsid w:val="00ED7443"/>
    <w:pPr>
      <w:tabs>
        <w:tab w:val="left" w:pos="-867"/>
        <w:tab w:val="left" w:pos="-147"/>
        <w:tab w:val="left" w:pos="793"/>
        <w:tab w:val="left" w:pos="1360"/>
        <w:tab w:val="left" w:pos="2687"/>
        <w:tab w:val="left" w:pos="3407"/>
        <w:tab w:val="left" w:pos="4121"/>
        <w:tab w:val="left" w:pos="4841"/>
        <w:tab w:val="left" w:pos="5556"/>
        <w:tab w:val="left" w:pos="6276"/>
        <w:tab w:val="left" w:pos="6996"/>
        <w:tab w:val="left" w:pos="8430"/>
        <w:tab w:val="left" w:pos="9150"/>
      </w:tabs>
      <w:suppressAutoHyphens w:val="0"/>
      <w:spacing w:line="240" w:lineRule="auto"/>
      <w:ind w:left="1360" w:hanging="1360"/>
    </w:pPr>
    <w:rPr>
      <w:rFonts w:ascii="Courier" w:hAnsi="Courier"/>
      <w:sz w:val="24"/>
    </w:rPr>
  </w:style>
  <w:style w:type="paragraph" w:customStyle="1" w:styleId="Pieddepage1">
    <w:name w:val="Pied de page1"/>
    <w:rsid w:val="00ED7443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customStyle="1" w:styleId="BodyText21">
    <w:name w:val="Body Text 21"/>
    <w:basedOn w:val="Normal"/>
    <w:rsid w:val="00ED7443"/>
    <w:pPr>
      <w:widowControl w:val="0"/>
      <w:suppressAutoHyphens w:val="0"/>
      <w:spacing w:line="240" w:lineRule="auto"/>
    </w:pPr>
    <w:rPr>
      <w:rFonts w:ascii="Arial" w:hAnsi="Arial"/>
      <w:sz w:val="24"/>
      <w:lang w:eastAsia="de-DE"/>
    </w:rPr>
  </w:style>
  <w:style w:type="numbering" w:customStyle="1" w:styleId="1111111">
    <w:name w:val="1 / 1.1 / 1.1.11"/>
    <w:basedOn w:val="NoList"/>
    <w:next w:val="111111"/>
    <w:semiHidden/>
    <w:rsid w:val="00ED7443"/>
  </w:style>
  <w:style w:type="numbering" w:customStyle="1" w:styleId="1ai1">
    <w:name w:val="1 / a / i1"/>
    <w:basedOn w:val="NoList"/>
    <w:next w:val="1ai"/>
    <w:semiHidden/>
    <w:rsid w:val="00ED7443"/>
  </w:style>
  <w:style w:type="numbering" w:customStyle="1" w:styleId="ArticleSection1">
    <w:name w:val="Article / Section1"/>
    <w:basedOn w:val="NoList"/>
    <w:next w:val="ArticleSection"/>
    <w:semiHidden/>
    <w:rsid w:val="00ED7443"/>
  </w:style>
  <w:style w:type="table" w:customStyle="1" w:styleId="Effetsdetableau3D11">
    <w:name w:val="Effets de tableau 3D 11"/>
    <w:basedOn w:val="TableNormal"/>
    <w:next w:val="Table3Deffects1"/>
    <w:semiHidden/>
    <w:rsid w:val="00ED7443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Effetsdetableau3D31">
    <w:name w:val="Effets de tableau 3D 31"/>
    <w:basedOn w:val="TableNormal"/>
    <w:next w:val="Table3Deffects3"/>
    <w:semiHidden/>
    <w:rsid w:val="00ED7443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11">
    <w:name w:val="Tableau classique 11"/>
    <w:basedOn w:val="TableNormal"/>
    <w:next w:val="TableClassic1"/>
    <w:semiHidden/>
    <w:rsid w:val="00ED7443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21">
    <w:name w:val="Tableau classique 21"/>
    <w:basedOn w:val="TableNormal"/>
    <w:next w:val="TableClassic2"/>
    <w:semiHidden/>
    <w:rsid w:val="00ED7443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31">
    <w:name w:val="Tableau classique 31"/>
    <w:basedOn w:val="TableNormal"/>
    <w:next w:val="TableClassic3"/>
    <w:semiHidden/>
    <w:rsid w:val="00ED7443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41">
    <w:name w:val="Tableau classique 41"/>
    <w:basedOn w:val="TableNormal"/>
    <w:next w:val="TableClassic4"/>
    <w:semiHidden/>
    <w:rsid w:val="00ED7443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olor21">
    <w:name w:val="Tableau coloré 21"/>
    <w:basedOn w:val="TableNormal"/>
    <w:next w:val="TableColorful2"/>
    <w:semiHidden/>
    <w:rsid w:val="00ED7443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olor31">
    <w:name w:val="Tableau coloré 31"/>
    <w:basedOn w:val="TableNormal"/>
    <w:next w:val="TableColorful3"/>
    <w:semiHidden/>
    <w:rsid w:val="00ED7443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Colonnesdetableau11">
    <w:name w:val="Colonnes de tableau 11"/>
    <w:basedOn w:val="TableNormal"/>
    <w:next w:val="TableColumns1"/>
    <w:semiHidden/>
    <w:rsid w:val="00ED7443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detableau21">
    <w:name w:val="Colonnes de tableau 21"/>
    <w:basedOn w:val="TableNormal"/>
    <w:next w:val="TableColumns2"/>
    <w:semiHidden/>
    <w:rsid w:val="00ED7443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detableau31">
    <w:name w:val="Colonnes de tableau 31"/>
    <w:basedOn w:val="TableNormal"/>
    <w:next w:val="TableColumns3"/>
    <w:semiHidden/>
    <w:rsid w:val="00ED7443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detableau41">
    <w:name w:val="Colonnes de tableau 41"/>
    <w:basedOn w:val="TableNormal"/>
    <w:next w:val="TableColumns4"/>
    <w:semiHidden/>
    <w:rsid w:val="00ED7443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Colonnesdetableau51">
    <w:name w:val="Colonnes de tableau 51"/>
    <w:basedOn w:val="TableNormal"/>
    <w:next w:val="TableColumns5"/>
    <w:semiHidden/>
    <w:rsid w:val="00ED7443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aucontemporain1">
    <w:name w:val="Tableau contemporain1"/>
    <w:basedOn w:val="TableNormal"/>
    <w:next w:val="TableContemporary"/>
    <w:semiHidden/>
    <w:rsid w:val="00ED7443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aulgant1">
    <w:name w:val="Tableau élégant1"/>
    <w:basedOn w:val="TableNormal"/>
    <w:next w:val="TableElegant"/>
    <w:semiHidden/>
    <w:rsid w:val="00ED7443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detableau41">
    <w:name w:val="Grille de tableau 41"/>
    <w:basedOn w:val="TableNormal"/>
    <w:next w:val="TableGrid4"/>
    <w:semiHidden/>
    <w:rsid w:val="00ED7443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detableau61">
    <w:name w:val="Grille de tableau 61"/>
    <w:basedOn w:val="TableNormal"/>
    <w:next w:val="TableGrid6"/>
    <w:semiHidden/>
    <w:rsid w:val="00ED7443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Grilledetableau81">
    <w:name w:val="Grille de tableau 81"/>
    <w:basedOn w:val="TableNormal"/>
    <w:next w:val="TableGrid8"/>
    <w:semiHidden/>
    <w:rsid w:val="00ED7443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11">
    <w:name w:val="Tableau liste 11"/>
    <w:basedOn w:val="TableNormal"/>
    <w:next w:val="TableList1"/>
    <w:semiHidden/>
    <w:rsid w:val="00ED7443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21">
    <w:name w:val="Tableau liste 21"/>
    <w:basedOn w:val="TableNormal"/>
    <w:next w:val="TableList2"/>
    <w:semiHidden/>
    <w:rsid w:val="00ED7443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31">
    <w:name w:val="Tableau liste 31"/>
    <w:basedOn w:val="TableNormal"/>
    <w:next w:val="TableList3"/>
    <w:semiHidden/>
    <w:rsid w:val="00ED7443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41">
    <w:name w:val="Tableau liste 41"/>
    <w:basedOn w:val="TableNormal"/>
    <w:next w:val="TableList4"/>
    <w:semiHidden/>
    <w:rsid w:val="00ED7443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auliste71">
    <w:name w:val="Tableau liste 71"/>
    <w:basedOn w:val="TableNormal"/>
    <w:next w:val="TableList7"/>
    <w:semiHidden/>
    <w:rsid w:val="00ED7443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auliste81">
    <w:name w:val="Tableau liste 81"/>
    <w:basedOn w:val="TableNormal"/>
    <w:next w:val="TableList8"/>
    <w:semiHidden/>
    <w:rsid w:val="00ED7443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auprofessionnel1">
    <w:name w:val="Tableau professionnel1"/>
    <w:basedOn w:val="TableNormal"/>
    <w:next w:val="TableProfessional"/>
    <w:semiHidden/>
    <w:rsid w:val="00ED7443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ausimple21">
    <w:name w:val="Tableau simple 21"/>
    <w:basedOn w:val="TableNormal"/>
    <w:next w:val="TableSimple2"/>
    <w:semiHidden/>
    <w:rsid w:val="00ED7443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ausimple31">
    <w:name w:val="Tableau simple 31"/>
    <w:basedOn w:val="TableNormal"/>
    <w:next w:val="TableSimple3"/>
    <w:semiHidden/>
    <w:rsid w:val="00ED7443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auWeb11">
    <w:name w:val="Tableau Web 11"/>
    <w:basedOn w:val="TableNormal"/>
    <w:next w:val="TableWeb1"/>
    <w:semiHidden/>
    <w:rsid w:val="00ED7443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Web21">
    <w:name w:val="Tableau Web 21"/>
    <w:basedOn w:val="TableNormal"/>
    <w:next w:val="TableWeb2"/>
    <w:semiHidden/>
    <w:rsid w:val="00ED7443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Web31">
    <w:name w:val="Tableau Web 31"/>
    <w:basedOn w:val="TableNormal"/>
    <w:next w:val="TableWeb3"/>
    <w:semiHidden/>
    <w:rsid w:val="00ED7443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rontpagetitle">
    <w:name w:val="Front page title"/>
    <w:rsid w:val="00ED7443"/>
    <w:pPr>
      <w:spacing w:line="264" w:lineRule="auto"/>
      <w:jc w:val="center"/>
    </w:pPr>
    <w:rPr>
      <w:rFonts w:ascii="Arial" w:hAnsi="Arial"/>
      <w:b/>
      <w:sz w:val="24"/>
      <w:lang w:eastAsia="en-US"/>
    </w:rPr>
  </w:style>
  <w:style w:type="paragraph" w:customStyle="1" w:styleId="Point0">
    <w:name w:val="Point 0"/>
    <w:basedOn w:val="Normal"/>
    <w:rsid w:val="00ED7443"/>
    <w:pPr>
      <w:suppressAutoHyphens w:val="0"/>
      <w:spacing w:before="120" w:after="120" w:line="240" w:lineRule="auto"/>
      <w:ind w:left="850" w:hanging="850"/>
      <w:jc w:val="both"/>
    </w:pPr>
    <w:rPr>
      <w:sz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ED7443"/>
    <w:rPr>
      <w:b/>
      <w:bCs/>
    </w:rPr>
  </w:style>
  <w:style w:type="character" w:customStyle="1" w:styleId="CommentTextChar">
    <w:name w:val="Comment Text Char"/>
    <w:link w:val="CommentText"/>
    <w:rsid w:val="00ED7443"/>
    <w:rPr>
      <w:lang w:val="en-GB" w:eastAsia="en-US"/>
    </w:rPr>
  </w:style>
  <w:style w:type="character" w:customStyle="1" w:styleId="CommentSubjectChar">
    <w:name w:val="Comment Subject Char"/>
    <w:link w:val="CommentSubject"/>
    <w:rsid w:val="00ED7443"/>
    <w:rPr>
      <w:b/>
      <w:bCs/>
      <w:lang w:val="en-GB" w:eastAsia="en-US"/>
    </w:rPr>
  </w:style>
  <w:style w:type="paragraph" w:customStyle="1" w:styleId="p3">
    <w:name w:val="p3"/>
    <w:basedOn w:val="Normal"/>
    <w:next w:val="Normal"/>
    <w:rsid w:val="00ED7443"/>
    <w:pPr>
      <w:tabs>
        <w:tab w:val="left" w:pos="720"/>
      </w:tabs>
      <w:suppressAutoHyphens w:val="0"/>
      <w:spacing w:after="240" w:line="230" w:lineRule="atLeast"/>
      <w:jc w:val="both"/>
    </w:pPr>
    <w:rPr>
      <w:rFonts w:ascii="Arial" w:eastAsia="MS Mincho" w:hAnsi="Arial"/>
      <w:lang w:eastAsia="ja-JP"/>
    </w:rPr>
  </w:style>
  <w:style w:type="table" w:customStyle="1" w:styleId="Grilledutableau1">
    <w:name w:val="Grille du tableau1"/>
    <w:basedOn w:val="TableNormal"/>
    <w:next w:val="TableGrid"/>
    <w:uiPriority w:val="59"/>
    <w:rsid w:val="00ED7443"/>
    <w:pPr>
      <w:widowControl w:val="0"/>
      <w:kinsoku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ChGChar">
    <w:name w:val="_ H _Ch_G Char"/>
    <w:link w:val="HChG"/>
    <w:rsid w:val="00276332"/>
    <w:rPr>
      <w:b/>
      <w:sz w:val="28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1D15B0"/>
    <w:rPr>
      <w:sz w:val="16"/>
      <w:lang w:eastAsia="en-US"/>
    </w:rPr>
  </w:style>
  <w:style w:type="paragraph" w:styleId="NoSpacing">
    <w:name w:val="No Spacing"/>
    <w:basedOn w:val="Normal"/>
    <w:uiPriority w:val="1"/>
    <w:qFormat/>
    <w:rsid w:val="00694181"/>
    <w:pPr>
      <w:suppressAutoHyphens w:val="0"/>
      <w:spacing w:line="240" w:lineRule="auto"/>
    </w:pPr>
    <w:rPr>
      <w:rFonts w:ascii="Calibri" w:eastAsiaTheme="minorHAnsi" w:hAnsi="Calibri"/>
      <w:sz w:val="22"/>
      <w:szCs w:val="22"/>
      <w:lang w:val="fr-CH"/>
    </w:rPr>
  </w:style>
  <w:style w:type="paragraph" w:styleId="ListParagraph">
    <w:name w:val="List Paragraph"/>
    <w:basedOn w:val="Normal"/>
    <w:uiPriority w:val="34"/>
    <w:qFormat/>
    <w:rsid w:val="00FF3DDA"/>
    <w:pPr>
      <w:ind w:left="720"/>
      <w:contextualSpacing/>
    </w:pPr>
  </w:style>
  <w:style w:type="paragraph" w:customStyle="1" w:styleId="bulletpoint">
    <w:name w:val="bullet point"/>
    <w:basedOn w:val="ListParagraph"/>
    <w:link w:val="bulletpointChar"/>
    <w:qFormat/>
    <w:rsid w:val="00380FE4"/>
    <w:pPr>
      <w:numPr>
        <w:numId w:val="21"/>
      </w:numPr>
      <w:suppressAutoHyphens w:val="0"/>
      <w:spacing w:line="240" w:lineRule="auto"/>
      <w:contextualSpacing w:val="0"/>
      <w:jc w:val="both"/>
    </w:pPr>
    <w:rPr>
      <w:rFonts w:eastAsia="MS Mincho"/>
      <w:sz w:val="24"/>
      <w:szCs w:val="24"/>
      <w:lang w:val="en-US" w:eastAsia="ja-JP"/>
    </w:rPr>
  </w:style>
  <w:style w:type="character" w:customStyle="1" w:styleId="bulletpointChar">
    <w:name w:val="bullet point Char"/>
    <w:link w:val="bulletpoint"/>
    <w:rsid w:val="00380FE4"/>
    <w:rPr>
      <w:rFonts w:eastAsia="MS Mincho"/>
      <w:sz w:val="24"/>
      <w:szCs w:val="24"/>
      <w:lang w:val="en-US" w:eastAsia="ja-JP"/>
    </w:rPr>
  </w:style>
  <w:style w:type="paragraph" w:styleId="Revision">
    <w:name w:val="Revision"/>
    <w:hidden/>
    <w:uiPriority w:val="99"/>
    <w:semiHidden/>
    <w:rsid w:val="00BF0477"/>
    <w:rPr>
      <w:lang w:eastAsia="en-US"/>
    </w:rPr>
  </w:style>
  <w:style w:type="paragraph" w:customStyle="1" w:styleId="bulletpoints2">
    <w:name w:val="bullet points 2"/>
    <w:basedOn w:val="Normal"/>
    <w:qFormat/>
    <w:rsid w:val="00B417CC"/>
    <w:pPr>
      <w:numPr>
        <w:ilvl w:val="1"/>
        <w:numId w:val="22"/>
      </w:numPr>
      <w:suppressAutoHyphens w:val="0"/>
      <w:spacing w:line="240" w:lineRule="auto"/>
      <w:ind w:left="993" w:hanging="284"/>
    </w:pPr>
    <w:rPr>
      <w:rFonts w:eastAsia="MS Mincho"/>
      <w:color w:val="000000"/>
      <w:lang w:eastAsia="ja-JP"/>
    </w:rPr>
  </w:style>
  <w:style w:type="character" w:customStyle="1" w:styleId="H1GChar">
    <w:name w:val="_ H_1_G Char"/>
    <w:link w:val="H1G"/>
    <w:rsid w:val="007C7944"/>
    <w:rPr>
      <w:b/>
      <w:sz w:val="24"/>
      <w:lang w:eastAsia="en-US"/>
    </w:rPr>
  </w:style>
  <w:style w:type="paragraph" w:customStyle="1" w:styleId="para">
    <w:name w:val="para"/>
    <w:basedOn w:val="SingleTxtG"/>
    <w:link w:val="paraChar"/>
    <w:qFormat/>
    <w:rsid w:val="007C7944"/>
    <w:pPr>
      <w:ind w:left="2268" w:hanging="1134"/>
    </w:pPr>
    <w:rPr>
      <w:rFonts w:eastAsia="Yu Mincho"/>
      <w:lang w:val="x-none"/>
    </w:rPr>
  </w:style>
  <w:style w:type="paragraph" w:customStyle="1" w:styleId="a">
    <w:name w:val="(a)"/>
    <w:basedOn w:val="para"/>
    <w:qFormat/>
    <w:rsid w:val="007C7944"/>
    <w:pPr>
      <w:ind w:left="2835" w:hanging="567"/>
    </w:pPr>
  </w:style>
  <w:style w:type="paragraph" w:customStyle="1" w:styleId="i">
    <w:name w:val="(i)"/>
    <w:basedOn w:val="a"/>
    <w:qFormat/>
    <w:rsid w:val="007C7944"/>
    <w:pPr>
      <w:ind w:left="3402"/>
    </w:pPr>
  </w:style>
  <w:style w:type="paragraph" w:customStyle="1" w:styleId="bloc">
    <w:name w:val="bloc"/>
    <w:basedOn w:val="para"/>
    <w:qFormat/>
    <w:rsid w:val="007C7944"/>
    <w:pPr>
      <w:ind w:firstLine="0"/>
    </w:pPr>
  </w:style>
  <w:style w:type="character" w:customStyle="1" w:styleId="BodyText2Char">
    <w:name w:val="Body Text 2 Char"/>
    <w:link w:val="BodyText2"/>
    <w:rsid w:val="007C7944"/>
    <w:rPr>
      <w:lang w:eastAsia="en-US"/>
    </w:rPr>
  </w:style>
  <w:style w:type="character" w:customStyle="1" w:styleId="BodyText3Char">
    <w:name w:val="Body Text 3 Char"/>
    <w:link w:val="BodyText3"/>
    <w:rsid w:val="007C7944"/>
    <w:rPr>
      <w:sz w:val="16"/>
      <w:szCs w:val="16"/>
      <w:lang w:eastAsia="en-US"/>
    </w:rPr>
  </w:style>
  <w:style w:type="paragraph" w:styleId="TOC1">
    <w:name w:val="toc 1"/>
    <w:basedOn w:val="Normal"/>
    <w:next w:val="Normal"/>
    <w:autoRedefine/>
    <w:uiPriority w:val="39"/>
    <w:rsid w:val="007C7944"/>
    <w:pPr>
      <w:tabs>
        <w:tab w:val="left" w:pos="440"/>
        <w:tab w:val="right" w:leader="dot" w:pos="9072"/>
        <w:tab w:val="right" w:pos="9639"/>
      </w:tabs>
      <w:spacing w:after="120"/>
      <w:ind w:left="1134" w:hanging="567"/>
    </w:pPr>
    <w:rPr>
      <w:rFonts w:eastAsia="Yu Mincho"/>
    </w:rPr>
  </w:style>
  <w:style w:type="table" w:customStyle="1" w:styleId="Grilledutableau2">
    <w:name w:val="Grille du tableau2"/>
    <w:basedOn w:val="TableNormal"/>
    <w:next w:val="TableGrid"/>
    <w:uiPriority w:val="59"/>
    <w:rsid w:val="007C7944"/>
    <w:pPr>
      <w:widowControl w:val="0"/>
    </w:pPr>
    <w:rPr>
      <w:rFonts w:eastAsia="MS Mincho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Normal"/>
    <w:next w:val="TableGrid"/>
    <w:uiPriority w:val="59"/>
    <w:rsid w:val="007C7944"/>
    <w:pPr>
      <w:widowControl w:val="0"/>
    </w:pPr>
    <w:rPr>
      <w:rFonts w:eastAsia="MS Mincho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Normal"/>
    <w:next w:val="TableGrid"/>
    <w:uiPriority w:val="39"/>
    <w:rsid w:val="007C7944"/>
    <w:rPr>
      <w:rFonts w:ascii="Yu Mincho" w:eastAsia="Yu Mincho" w:hAnsi="Yu Mincho"/>
      <w:kern w:val="2"/>
      <w:sz w:val="21"/>
      <w:szCs w:val="22"/>
      <w:lang w:val="en-US"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5">
    <w:name w:val="Grille du tableau5"/>
    <w:basedOn w:val="TableNormal"/>
    <w:next w:val="TableGrid"/>
    <w:uiPriority w:val="39"/>
    <w:rsid w:val="007C7944"/>
    <w:rPr>
      <w:rFonts w:ascii="Yu Mincho" w:eastAsia="Yu Mincho" w:hAnsi="Yu Mincho"/>
      <w:kern w:val="2"/>
      <w:sz w:val="21"/>
      <w:szCs w:val="22"/>
      <w:lang w:val="en-US"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6">
    <w:name w:val="Grille du tableau6"/>
    <w:basedOn w:val="TableNormal"/>
    <w:next w:val="TableGrid"/>
    <w:uiPriority w:val="39"/>
    <w:rsid w:val="007C7944"/>
    <w:rPr>
      <w:rFonts w:ascii="Yu Mincho" w:eastAsia="Yu Mincho" w:hAnsi="Yu Mincho"/>
      <w:kern w:val="2"/>
      <w:sz w:val="21"/>
      <w:szCs w:val="22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Table_G Char,h1 Char"/>
    <w:link w:val="Heading1"/>
    <w:rsid w:val="007C7944"/>
    <w:rPr>
      <w:lang w:eastAsia="en-US"/>
    </w:rPr>
  </w:style>
  <w:style w:type="character" w:customStyle="1" w:styleId="paraChar">
    <w:name w:val="para Char"/>
    <w:link w:val="para"/>
    <w:locked/>
    <w:rsid w:val="00401B0C"/>
    <w:rPr>
      <w:rFonts w:eastAsia="Yu Mincho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ubert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14BB4-5BCD-46F0-97BA-9BA58AC4B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19</TotalTime>
  <Pages>1</Pages>
  <Words>194</Words>
  <Characters>1039</Characters>
  <Application>Microsoft Office Word</Application>
  <DocSecurity>0</DocSecurity>
  <Lines>21</Lines>
  <Paragraphs>11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ECE/TRANS/WP.29/GRVA/2019/5</vt:lpstr>
      <vt:lpstr>ECE/TRANS/WP.29/GRVA/2019/5</vt:lpstr>
      <vt:lpstr>ECE/TRANS/WP.29/GRVA/2019/5</vt:lpstr>
    </vt:vector>
  </TitlesOfParts>
  <Company>ECE-ISU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ECE/TRANS/WP.29/GRVA/2019/5</dc:title>
  <dc:subject>1819713</dc:subject>
  <dc:creator>DL</dc:creator>
  <cp:keywords>retarder</cp:keywords>
  <dc:description/>
  <cp:lastModifiedBy>F. Guichard</cp:lastModifiedBy>
  <cp:revision>4</cp:revision>
  <cp:lastPrinted>2018-11-19T15:51:00Z</cp:lastPrinted>
  <dcterms:created xsi:type="dcterms:W3CDTF">2020-01-21T15:27:00Z</dcterms:created>
  <dcterms:modified xsi:type="dcterms:W3CDTF">2020-02-07T19:34:00Z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