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A4D44"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8A4D44" w:rsidRDefault="009E6CB7" w:rsidP="00B20551">
            <w:pPr>
              <w:spacing w:after="80"/>
            </w:pPr>
          </w:p>
        </w:tc>
        <w:tc>
          <w:tcPr>
            <w:tcW w:w="2268" w:type="dxa"/>
            <w:tcBorders>
              <w:bottom w:val="single" w:sz="4" w:space="0" w:color="auto"/>
            </w:tcBorders>
            <w:vAlign w:val="bottom"/>
          </w:tcPr>
          <w:p w14:paraId="0CFF0F83" w14:textId="77777777" w:rsidR="009E6CB7" w:rsidRPr="008A4D44" w:rsidRDefault="009E6CB7" w:rsidP="00B20551">
            <w:pPr>
              <w:spacing w:after="80" w:line="300" w:lineRule="exact"/>
              <w:rPr>
                <w:b/>
                <w:sz w:val="24"/>
                <w:szCs w:val="24"/>
              </w:rPr>
            </w:pPr>
            <w:r w:rsidRPr="008A4D44">
              <w:rPr>
                <w:sz w:val="28"/>
                <w:szCs w:val="28"/>
              </w:rPr>
              <w:t>United Nations</w:t>
            </w:r>
          </w:p>
        </w:tc>
        <w:tc>
          <w:tcPr>
            <w:tcW w:w="6095" w:type="dxa"/>
            <w:gridSpan w:val="2"/>
            <w:tcBorders>
              <w:bottom w:val="single" w:sz="4" w:space="0" w:color="auto"/>
            </w:tcBorders>
            <w:vAlign w:val="bottom"/>
          </w:tcPr>
          <w:p w14:paraId="3002DE9F" w14:textId="69A62626" w:rsidR="009E6CB7" w:rsidRPr="008A4D44" w:rsidRDefault="0044397D" w:rsidP="0044397D">
            <w:pPr>
              <w:jc w:val="right"/>
            </w:pPr>
            <w:r w:rsidRPr="008A4D44">
              <w:rPr>
                <w:sz w:val="40"/>
              </w:rPr>
              <w:t>ECE</w:t>
            </w:r>
            <w:r w:rsidRPr="008A4D44">
              <w:t>/TRANS/WP.29/GRSP/2019/</w:t>
            </w:r>
            <w:r w:rsidR="00D73C6C" w:rsidRPr="008A4D44">
              <w:t>3</w:t>
            </w:r>
            <w:r w:rsidR="00467DA5" w:rsidRPr="008A4D44">
              <w:t>6</w:t>
            </w:r>
          </w:p>
        </w:tc>
      </w:tr>
      <w:tr w:rsidR="009E6CB7" w:rsidRPr="008A4D44"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8A4D44" w:rsidRDefault="00686A48" w:rsidP="00B20551">
            <w:pPr>
              <w:spacing w:before="120"/>
            </w:pPr>
            <w:r w:rsidRPr="00F149BB">
              <w:rPr>
                <w:noProof/>
                <w:lang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8A4D44" w:rsidRDefault="009E6CB7" w:rsidP="00B20551">
            <w:pPr>
              <w:spacing w:before="120" w:line="420" w:lineRule="exact"/>
              <w:rPr>
                <w:sz w:val="40"/>
                <w:szCs w:val="40"/>
              </w:rPr>
            </w:pPr>
            <w:r w:rsidRPr="008A4D44">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8A4D44" w:rsidRDefault="0044397D" w:rsidP="0044397D">
            <w:pPr>
              <w:spacing w:before="240" w:line="240" w:lineRule="exact"/>
            </w:pPr>
            <w:r w:rsidRPr="008A4D44">
              <w:t>Distr.: Genera</w:t>
            </w:r>
            <w:r w:rsidR="00873CA8" w:rsidRPr="008A4D44">
              <w:t>l</w:t>
            </w:r>
          </w:p>
          <w:p w14:paraId="2433275D" w14:textId="08026D25" w:rsidR="0044397D" w:rsidRPr="008A4D44" w:rsidRDefault="00B34720" w:rsidP="0044397D">
            <w:pPr>
              <w:spacing w:line="240" w:lineRule="exact"/>
            </w:pPr>
            <w:r>
              <w:t>27</w:t>
            </w:r>
            <w:r w:rsidR="0044397D" w:rsidRPr="008A4D44">
              <w:t xml:space="preserve"> September 2019</w:t>
            </w:r>
          </w:p>
          <w:p w14:paraId="5979F0CD" w14:textId="77777777" w:rsidR="0044397D" w:rsidRPr="008A4D44" w:rsidRDefault="0044397D" w:rsidP="0044397D">
            <w:pPr>
              <w:spacing w:line="240" w:lineRule="exact"/>
            </w:pPr>
          </w:p>
          <w:p w14:paraId="3617D665" w14:textId="77777777" w:rsidR="0044397D" w:rsidRPr="008A4D44" w:rsidRDefault="0044397D" w:rsidP="0044397D">
            <w:pPr>
              <w:spacing w:line="240" w:lineRule="exact"/>
            </w:pPr>
            <w:r w:rsidRPr="008A4D44">
              <w:t>Original: English</w:t>
            </w:r>
          </w:p>
        </w:tc>
      </w:tr>
    </w:tbl>
    <w:p w14:paraId="54580862" w14:textId="77777777" w:rsidR="0044397D" w:rsidRPr="008A4D44" w:rsidRDefault="0044397D" w:rsidP="0044397D">
      <w:pPr>
        <w:spacing w:before="120"/>
        <w:rPr>
          <w:b/>
          <w:sz w:val="28"/>
          <w:szCs w:val="28"/>
        </w:rPr>
      </w:pPr>
      <w:r w:rsidRPr="008A4D44">
        <w:rPr>
          <w:b/>
          <w:sz w:val="28"/>
          <w:szCs w:val="28"/>
        </w:rPr>
        <w:t>Economic Commission for Europe</w:t>
      </w:r>
    </w:p>
    <w:p w14:paraId="50467D81" w14:textId="77777777" w:rsidR="0044397D" w:rsidRPr="008A4D44" w:rsidRDefault="0044397D" w:rsidP="0044397D">
      <w:pPr>
        <w:spacing w:before="120"/>
        <w:rPr>
          <w:sz w:val="28"/>
          <w:szCs w:val="28"/>
        </w:rPr>
      </w:pPr>
      <w:r w:rsidRPr="008A4D44">
        <w:rPr>
          <w:sz w:val="28"/>
          <w:szCs w:val="28"/>
        </w:rPr>
        <w:t>Inland Transport Committee</w:t>
      </w:r>
    </w:p>
    <w:p w14:paraId="3B4998E7" w14:textId="77777777" w:rsidR="0044397D" w:rsidRPr="008A4D44" w:rsidRDefault="0044397D" w:rsidP="0044397D">
      <w:pPr>
        <w:spacing w:before="120"/>
        <w:rPr>
          <w:b/>
          <w:sz w:val="24"/>
          <w:szCs w:val="24"/>
        </w:rPr>
      </w:pPr>
      <w:r w:rsidRPr="008A4D44">
        <w:rPr>
          <w:b/>
          <w:sz w:val="24"/>
          <w:szCs w:val="24"/>
        </w:rPr>
        <w:t>World Forum for Harmonization of Vehicle Regulations</w:t>
      </w:r>
    </w:p>
    <w:p w14:paraId="117BA3FF" w14:textId="77777777" w:rsidR="0044397D" w:rsidRPr="008A4D44" w:rsidRDefault="0044397D" w:rsidP="0044397D">
      <w:pPr>
        <w:spacing w:before="120"/>
        <w:rPr>
          <w:b/>
        </w:rPr>
      </w:pPr>
      <w:r w:rsidRPr="008A4D44">
        <w:rPr>
          <w:b/>
        </w:rPr>
        <w:t>Working Party on Passive Safety</w:t>
      </w:r>
    </w:p>
    <w:p w14:paraId="4F4F2B74" w14:textId="77777777" w:rsidR="0044397D" w:rsidRPr="008A4D44" w:rsidRDefault="0044397D" w:rsidP="0044397D">
      <w:pPr>
        <w:spacing w:before="120"/>
        <w:rPr>
          <w:b/>
        </w:rPr>
      </w:pPr>
      <w:r w:rsidRPr="008A4D44">
        <w:rPr>
          <w:b/>
        </w:rPr>
        <w:t>Sixty-sixth session</w:t>
      </w:r>
    </w:p>
    <w:p w14:paraId="2B42D55D" w14:textId="0DEC3DF8" w:rsidR="0044397D" w:rsidRPr="008A4D44" w:rsidRDefault="0044397D" w:rsidP="0044397D">
      <w:r w:rsidRPr="008A4D44">
        <w:t>Geneva, 10</w:t>
      </w:r>
      <w:r w:rsidR="00B34720">
        <w:t>-</w:t>
      </w:r>
      <w:r w:rsidRPr="008A4D44">
        <w:t>13 December 2019</w:t>
      </w:r>
    </w:p>
    <w:p w14:paraId="3E000A8E" w14:textId="77777777" w:rsidR="0044397D" w:rsidRPr="008A4D44" w:rsidRDefault="0044397D" w:rsidP="0044397D">
      <w:r w:rsidRPr="008A4D44">
        <w:t xml:space="preserve">Item </w:t>
      </w:r>
      <w:r w:rsidR="00A9453F" w:rsidRPr="008A4D44">
        <w:t>20</w:t>
      </w:r>
      <w:r w:rsidRPr="008A4D44">
        <w:t xml:space="preserve"> of the provisional agenda</w:t>
      </w:r>
    </w:p>
    <w:p w14:paraId="22A1C527" w14:textId="77777777" w:rsidR="0044397D" w:rsidRPr="008A4D44" w:rsidRDefault="0044397D" w:rsidP="0044397D">
      <w:r w:rsidRPr="008A4D44">
        <w:rPr>
          <w:b/>
        </w:rPr>
        <w:t xml:space="preserve">UN Regulation No. </w:t>
      </w:r>
      <w:r w:rsidR="000B4C9B" w:rsidRPr="008A4D44">
        <w:rPr>
          <w:b/>
        </w:rPr>
        <w:t>1</w:t>
      </w:r>
      <w:r w:rsidR="0018448E" w:rsidRPr="008A4D44">
        <w:rPr>
          <w:b/>
        </w:rPr>
        <w:t>2</w:t>
      </w:r>
      <w:r w:rsidR="00A9453F" w:rsidRPr="008A4D44">
        <w:rPr>
          <w:b/>
        </w:rPr>
        <w:t>9</w:t>
      </w:r>
      <w:r w:rsidRPr="008A4D44">
        <w:rPr>
          <w:b/>
        </w:rPr>
        <w:t xml:space="preserve"> (</w:t>
      </w:r>
      <w:bookmarkStart w:id="0" w:name="_Hlk19821707"/>
      <w:r w:rsidR="00A9453F" w:rsidRPr="008A4D44">
        <w:rPr>
          <w:b/>
        </w:rPr>
        <w:t>Enhanced Child Restraint Systems</w:t>
      </w:r>
      <w:bookmarkEnd w:id="0"/>
      <w:r w:rsidRPr="008A4D44">
        <w:rPr>
          <w:b/>
        </w:rPr>
        <w:t>)</w:t>
      </w:r>
    </w:p>
    <w:p w14:paraId="33151B4C" w14:textId="315B1779" w:rsidR="0044397D" w:rsidRPr="008A4D44" w:rsidRDefault="0044397D" w:rsidP="007116C4">
      <w:pPr>
        <w:keepNext/>
        <w:keepLines/>
        <w:tabs>
          <w:tab w:val="right" w:pos="851"/>
        </w:tabs>
        <w:spacing w:before="360" w:after="240" w:line="300" w:lineRule="exact"/>
        <w:ind w:left="1134" w:right="1134" w:hanging="1134"/>
        <w:rPr>
          <w:rFonts w:eastAsia="MS Mincho"/>
          <w:b/>
          <w:bCs/>
          <w:sz w:val="28"/>
        </w:rPr>
      </w:pPr>
      <w:r w:rsidRPr="008A4D44">
        <w:rPr>
          <w:rFonts w:eastAsia="MS Mincho"/>
          <w:b/>
          <w:bCs/>
          <w:sz w:val="28"/>
        </w:rPr>
        <w:tab/>
      </w:r>
      <w:r w:rsidRPr="008A4D44">
        <w:rPr>
          <w:rFonts w:eastAsia="MS Mincho"/>
          <w:b/>
          <w:bCs/>
          <w:sz w:val="28"/>
        </w:rPr>
        <w:tab/>
      </w:r>
      <w:r w:rsidRPr="00F149BB">
        <w:rPr>
          <w:rFonts w:eastAsia="MS Mincho"/>
          <w:b/>
          <w:bCs/>
          <w:sz w:val="28"/>
        </w:rPr>
        <w:t xml:space="preserve">Proposal for </w:t>
      </w:r>
      <w:r w:rsidR="00904562" w:rsidRPr="00F149BB">
        <w:rPr>
          <w:rFonts w:eastAsia="MS Mincho"/>
          <w:b/>
          <w:bCs/>
          <w:sz w:val="28"/>
        </w:rPr>
        <w:t>Corrigenda</w:t>
      </w:r>
      <w:r w:rsidR="00B41FC8" w:rsidRPr="00F149BB">
        <w:rPr>
          <w:rFonts w:eastAsia="MS Mincho"/>
          <w:b/>
          <w:bCs/>
          <w:sz w:val="28"/>
        </w:rPr>
        <w:t xml:space="preserve"> to </w:t>
      </w:r>
      <w:r w:rsidR="00904562" w:rsidRPr="00F149BB">
        <w:rPr>
          <w:rFonts w:eastAsia="MS Mincho"/>
          <w:b/>
          <w:bCs/>
          <w:sz w:val="28"/>
        </w:rPr>
        <w:t>Supplement 5 to the 01 series of amendments and to Supplement 4 to the 02</w:t>
      </w:r>
      <w:r w:rsidR="0033625B" w:rsidRPr="00F149BB">
        <w:rPr>
          <w:rFonts w:eastAsia="MS Mincho"/>
          <w:b/>
          <w:bCs/>
          <w:sz w:val="28"/>
        </w:rPr>
        <w:t xml:space="preserve"> series of amendments</w:t>
      </w:r>
      <w:r w:rsidR="00C25B97" w:rsidRPr="00F149BB">
        <w:rPr>
          <w:rFonts w:eastAsia="MS Mincho"/>
          <w:b/>
          <w:bCs/>
          <w:sz w:val="28"/>
        </w:rPr>
        <w:t xml:space="preserve"> to </w:t>
      </w:r>
      <w:r w:rsidRPr="008A4D44">
        <w:rPr>
          <w:rFonts w:eastAsia="MS Mincho"/>
          <w:b/>
          <w:bCs/>
          <w:sz w:val="28"/>
        </w:rPr>
        <w:t>UN Regulation No. </w:t>
      </w:r>
      <w:r w:rsidR="00E75B75" w:rsidRPr="008A4D44">
        <w:rPr>
          <w:rFonts w:eastAsia="MS Mincho"/>
          <w:b/>
          <w:bCs/>
          <w:sz w:val="28"/>
        </w:rPr>
        <w:t>1</w:t>
      </w:r>
      <w:r w:rsidR="00C25B97" w:rsidRPr="008A4D44">
        <w:rPr>
          <w:rFonts w:eastAsia="MS Mincho"/>
          <w:b/>
          <w:bCs/>
          <w:sz w:val="28"/>
        </w:rPr>
        <w:t>2</w:t>
      </w:r>
      <w:r w:rsidR="007116C4" w:rsidRPr="008A4D44">
        <w:rPr>
          <w:rFonts w:eastAsia="MS Mincho"/>
          <w:b/>
          <w:bCs/>
          <w:sz w:val="28"/>
        </w:rPr>
        <w:t>9</w:t>
      </w:r>
      <w:r w:rsidRPr="008A4D44">
        <w:rPr>
          <w:rFonts w:eastAsia="MS Mincho"/>
          <w:b/>
          <w:bCs/>
          <w:sz w:val="28"/>
        </w:rPr>
        <w:t xml:space="preserve"> </w:t>
      </w:r>
      <w:r w:rsidRPr="008A4D44">
        <w:rPr>
          <w:rFonts w:eastAsia="MS Mincho"/>
          <w:b/>
          <w:sz w:val="28"/>
        </w:rPr>
        <w:t>(</w:t>
      </w:r>
      <w:r w:rsidR="007116C4" w:rsidRPr="008A4D44">
        <w:rPr>
          <w:rFonts w:eastAsia="MS Mincho"/>
          <w:b/>
          <w:sz w:val="28"/>
        </w:rPr>
        <w:t>Enhanced Child Restraint Systems</w:t>
      </w:r>
      <w:r w:rsidRPr="008A4D44">
        <w:rPr>
          <w:rFonts w:eastAsia="MS Mincho"/>
          <w:b/>
          <w:sz w:val="28"/>
        </w:rPr>
        <w:t>)</w:t>
      </w:r>
    </w:p>
    <w:p w14:paraId="4BC4F9F1" w14:textId="011BADB9" w:rsidR="00117530" w:rsidRPr="008A4D44" w:rsidRDefault="0044397D" w:rsidP="00117530">
      <w:pPr>
        <w:pStyle w:val="H1G"/>
      </w:pPr>
      <w:r w:rsidRPr="008A4D44">
        <w:rPr>
          <w:rFonts w:eastAsia="MS Mincho"/>
        </w:rPr>
        <w:tab/>
      </w:r>
      <w:r w:rsidRPr="008A4D44">
        <w:rPr>
          <w:rFonts w:eastAsia="MS Mincho"/>
        </w:rPr>
        <w:tab/>
      </w:r>
      <w:r w:rsidR="00117530" w:rsidRPr="008A4D44">
        <w:t>Submitted by the expert</w:t>
      </w:r>
      <w:r w:rsidR="007116C4" w:rsidRPr="008A4D44">
        <w:t>s</w:t>
      </w:r>
      <w:r w:rsidR="00117530" w:rsidRPr="008A4D44">
        <w:t xml:space="preserve"> </w:t>
      </w:r>
      <w:r w:rsidR="007116C4" w:rsidRPr="008A4D44">
        <w:rPr>
          <w:rFonts w:eastAsia="MS Mincho"/>
        </w:rPr>
        <w:t xml:space="preserve">from the </w:t>
      </w:r>
      <w:r w:rsidR="00904562" w:rsidRPr="00F149BB">
        <w:t>Netherlands</w:t>
      </w:r>
      <w:r w:rsidR="00117530" w:rsidRPr="00F149BB">
        <w:rPr>
          <w:rStyle w:val="FootnoteReference"/>
          <w:b w:val="0"/>
          <w:sz w:val="20"/>
        </w:rPr>
        <w:footnoteReference w:customMarkFollows="1" w:id="2"/>
        <w:t>*</w:t>
      </w:r>
    </w:p>
    <w:p w14:paraId="5EB56964" w14:textId="3E76257B" w:rsidR="00554AB9" w:rsidRPr="00F149BB" w:rsidRDefault="00D73C6C" w:rsidP="00094EBD">
      <w:pPr>
        <w:pStyle w:val="SingleTxtG"/>
        <w:ind w:firstLine="567"/>
      </w:pPr>
      <w:r w:rsidRPr="00F149BB">
        <w:t xml:space="preserve">The text reproduced below was prepared by the expert from the </w:t>
      </w:r>
      <w:r w:rsidR="00904562" w:rsidRPr="00F149BB">
        <w:t>Netherlands to correct typo errors to documents adopted during the sixty-third session of the Working Party on Passive Safety</w:t>
      </w:r>
      <w:r w:rsidRPr="00F149BB">
        <w:t>.</w:t>
      </w:r>
      <w:r w:rsidR="00E75B75" w:rsidRPr="008A4D44">
        <w:t xml:space="preserve"> </w:t>
      </w:r>
      <w:r w:rsidR="00554AB9" w:rsidRPr="008A4D44">
        <w:rPr>
          <w:szCs w:val="23"/>
        </w:rPr>
        <w:t>The modifications to the current text of the UN Regulations are marked in bold for new or strikethrough for deleted characters.</w:t>
      </w:r>
    </w:p>
    <w:p w14:paraId="70990F2C" w14:textId="77777777" w:rsidR="004744BA" w:rsidRPr="008A4D44" w:rsidRDefault="004744BA" w:rsidP="00117530">
      <w:pPr>
        <w:keepNext/>
        <w:keepLines/>
        <w:tabs>
          <w:tab w:val="right" w:pos="851"/>
        </w:tabs>
        <w:spacing w:before="360" w:after="240" w:line="270" w:lineRule="exact"/>
        <w:ind w:left="1134" w:right="1134" w:hanging="1134"/>
        <w:jc w:val="both"/>
        <w:rPr>
          <w:rFonts w:eastAsia="MS Mincho"/>
          <w:b/>
          <w:sz w:val="24"/>
        </w:rPr>
      </w:pPr>
    </w:p>
    <w:p w14:paraId="3AE7EFC3" w14:textId="77777777" w:rsidR="0044397D" w:rsidRPr="008A4D44" w:rsidRDefault="0044397D" w:rsidP="0044397D">
      <w:pPr>
        <w:ind w:left="1134" w:right="1134" w:hanging="1134"/>
        <w:jc w:val="both"/>
        <w:rPr>
          <w:rFonts w:eastAsia="MS Mincho"/>
        </w:rPr>
      </w:pPr>
    </w:p>
    <w:p w14:paraId="6EE5F184" w14:textId="77777777" w:rsidR="0044397D" w:rsidRPr="008A4D44" w:rsidRDefault="0044397D" w:rsidP="0044397D">
      <w:pPr>
        <w:ind w:left="1134" w:right="1134" w:hanging="1134"/>
        <w:jc w:val="both"/>
        <w:rPr>
          <w:sz w:val="24"/>
          <w:szCs w:val="24"/>
        </w:rPr>
      </w:pPr>
      <w:r w:rsidRPr="008A4D44">
        <w:br w:type="page"/>
      </w:r>
      <w:bookmarkStart w:id="1" w:name="_Hlk520287618"/>
    </w:p>
    <w:bookmarkEnd w:id="1"/>
    <w:p w14:paraId="066F4174" w14:textId="5573417D" w:rsidR="0044397D" w:rsidRPr="008A4D44" w:rsidRDefault="0044397D" w:rsidP="00094EBD">
      <w:pPr>
        <w:pStyle w:val="HChG"/>
      </w:pPr>
      <w:r w:rsidRPr="008A4D44">
        <w:lastRenderedPageBreak/>
        <w:tab/>
        <w:t>I.</w:t>
      </w:r>
      <w:r w:rsidRPr="008A4D44">
        <w:tab/>
        <w:t>Proposal</w:t>
      </w:r>
      <w:r w:rsidR="009F7E80" w:rsidRPr="008A4D44">
        <w:t xml:space="preserve"> </w:t>
      </w:r>
      <w:r w:rsidR="00904562" w:rsidRPr="008A4D44">
        <w:t>of corrigendum to Supplement 5 to the 01 series of amendments</w:t>
      </w:r>
    </w:p>
    <w:p w14:paraId="73BC2F9D" w14:textId="189C5D84" w:rsidR="00904562" w:rsidRPr="008A4D44" w:rsidRDefault="00904562" w:rsidP="00904562">
      <w:pPr>
        <w:pStyle w:val="SingleTxtG"/>
      </w:pPr>
      <w:r w:rsidRPr="008A4D44">
        <w:rPr>
          <w:i/>
          <w:iCs/>
        </w:rPr>
        <w:t>Paragraph 6.6.4.4.1.2.1.</w:t>
      </w:r>
      <w:r w:rsidRPr="008A4D44">
        <w:t>, correct to read:</w:t>
      </w:r>
      <w:bookmarkStart w:id="2" w:name="_GoBack"/>
      <w:bookmarkEnd w:id="2"/>
    </w:p>
    <w:p w14:paraId="157B9273" w14:textId="3A9371C7" w:rsidR="00904562" w:rsidRPr="008A4D44" w:rsidRDefault="00904562" w:rsidP="00904562">
      <w:pPr>
        <w:pStyle w:val="SingleTxtG"/>
        <w:ind w:left="2268" w:hanging="1134"/>
      </w:pPr>
      <w:r w:rsidRPr="008A4D44">
        <w:t>"6.6.4.4.1.2.1.</w:t>
      </w:r>
      <w:r w:rsidR="00822AE9" w:rsidRPr="008A4D44">
        <w:t xml:space="preserve"> </w:t>
      </w:r>
      <w:r w:rsidRPr="008A4D44">
        <w:t xml:space="preserve">Head excursion: … first. Except when testing using </w:t>
      </w:r>
      <w:r w:rsidRPr="008A4D44">
        <w:rPr>
          <w:strike/>
        </w:rPr>
        <w:t>Q6</w:t>
      </w:r>
      <w:r w:rsidRPr="008A4D44">
        <w:t xml:space="preserve"> </w:t>
      </w:r>
      <w:r w:rsidRPr="008A4D44">
        <w:rPr>
          <w:b/>
        </w:rPr>
        <w:t xml:space="preserve">Q3 </w:t>
      </w:r>
      <w:r w:rsidRPr="008A4D44">
        <w:t>dummy where: The value in relation to the FD plane is 840 mm. In the case of contact of such an Enhanced Child Restraint System with the 100 mm diameter bar and all injury assessment and dummy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 Where a test is</w:t>
      </w:r>
      <w:r w:rsidR="00822AE9" w:rsidRPr="008A4D44">
        <w:t xml:space="preserve"> </w:t>
      </w:r>
      <w:r w:rsidRPr="008A4D44">
        <w:t>…"</w:t>
      </w:r>
    </w:p>
    <w:p w14:paraId="4623CEC4" w14:textId="7189851B" w:rsidR="00822AE9" w:rsidRPr="008A4D44" w:rsidRDefault="00822AE9" w:rsidP="00822AE9">
      <w:pPr>
        <w:pStyle w:val="HChG"/>
      </w:pPr>
      <w:r w:rsidRPr="008A4D44">
        <w:tab/>
        <w:t>II.</w:t>
      </w:r>
      <w:r w:rsidRPr="008A4D44">
        <w:tab/>
        <w:t>Proposal of corrigendum to Supplement 5 to the 01 series of amendments</w:t>
      </w:r>
    </w:p>
    <w:p w14:paraId="5512308B" w14:textId="08F49A1D" w:rsidR="00822AE9" w:rsidRPr="008A4D44" w:rsidRDefault="00822AE9" w:rsidP="00822AE9">
      <w:pPr>
        <w:pStyle w:val="SingleTxtG"/>
      </w:pPr>
      <w:r w:rsidRPr="008A4D44">
        <w:rPr>
          <w:i/>
          <w:iCs/>
        </w:rPr>
        <w:t>Paragraph 6.6.4.4.1.2.1</w:t>
      </w:r>
      <w:r w:rsidRPr="008A4D44">
        <w:t>., correct to read:</w:t>
      </w:r>
    </w:p>
    <w:p w14:paraId="35DD332B" w14:textId="4580B310" w:rsidR="00822AE9" w:rsidRPr="008A4D44" w:rsidRDefault="00822AE9" w:rsidP="00822AE9">
      <w:pPr>
        <w:pStyle w:val="SingleTxtG"/>
        <w:ind w:left="2268" w:hanging="1134"/>
      </w:pPr>
      <w:r w:rsidRPr="008A4D44">
        <w:t xml:space="preserve">"6.6.4.4.1.2.1.  Head excursion: … first. Except when testing using Q6 </w:t>
      </w:r>
      <w:r w:rsidRPr="008A4D44">
        <w:rPr>
          <w:b/>
        </w:rPr>
        <w:t xml:space="preserve">or Q3 </w:t>
      </w:r>
      <w:r w:rsidRPr="008A4D44">
        <w:t>dummy where: The value in relation to the FD plane is 840 mm. In the case of contact of such an Enhanced Child Restraint System with the 100 mm diameter bar and all injury assessment and dummy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 Where a test is ... "</w:t>
      </w:r>
    </w:p>
    <w:p w14:paraId="1BC07687" w14:textId="56AA816D" w:rsidR="00D73C6C" w:rsidRPr="008A4D44" w:rsidRDefault="00D73C6C" w:rsidP="00D73C6C">
      <w:pPr>
        <w:keepNext/>
        <w:keepLines/>
        <w:tabs>
          <w:tab w:val="right" w:pos="851"/>
        </w:tabs>
        <w:spacing w:before="360" w:after="240" w:line="300" w:lineRule="exact"/>
        <w:ind w:left="1134" w:right="1134" w:hanging="1134"/>
        <w:rPr>
          <w:b/>
          <w:sz w:val="28"/>
        </w:rPr>
      </w:pPr>
      <w:r w:rsidRPr="00F149BB">
        <w:rPr>
          <w:b/>
          <w:sz w:val="28"/>
        </w:rPr>
        <w:tab/>
      </w:r>
      <w:r w:rsidRPr="008A4D44">
        <w:rPr>
          <w:b/>
          <w:sz w:val="28"/>
        </w:rPr>
        <w:t>I</w:t>
      </w:r>
      <w:r w:rsidR="00822AE9" w:rsidRPr="008A4D44">
        <w:rPr>
          <w:b/>
          <w:sz w:val="28"/>
        </w:rPr>
        <w:t>I</w:t>
      </w:r>
      <w:r w:rsidRPr="008A4D44">
        <w:rPr>
          <w:b/>
          <w:sz w:val="28"/>
        </w:rPr>
        <w:t>I.</w:t>
      </w:r>
      <w:r w:rsidRPr="008A4D44">
        <w:rPr>
          <w:b/>
          <w:sz w:val="28"/>
        </w:rPr>
        <w:tab/>
        <w:t>Justification</w:t>
      </w:r>
    </w:p>
    <w:p w14:paraId="67BC2DCD" w14:textId="58187863" w:rsidR="00822AE9" w:rsidRPr="008A4D44" w:rsidRDefault="004C670A" w:rsidP="004C670A">
      <w:pPr>
        <w:pStyle w:val="SingleTxtG"/>
      </w:pPr>
      <w:r w:rsidRPr="008A4D44">
        <w:t>1.</w:t>
      </w:r>
      <w:r w:rsidRPr="008A4D44">
        <w:tab/>
      </w:r>
      <w:r w:rsidR="00822AE9" w:rsidRPr="008A4D44">
        <w:t>During the sixty-third session of GRSP</w:t>
      </w:r>
      <w:r w:rsidR="008A4D44">
        <w:t>,</w:t>
      </w:r>
      <w:r w:rsidR="00822AE9" w:rsidRPr="008A4D44">
        <w:t xml:space="preserve"> a typo mistake </w:t>
      </w:r>
      <w:r w:rsidR="008A4D44">
        <w:t xml:space="preserve">was </w:t>
      </w:r>
      <w:r w:rsidR="00822AE9" w:rsidRPr="008A4D44">
        <w:t>introduced.</w:t>
      </w:r>
    </w:p>
    <w:p w14:paraId="39360337" w14:textId="0F3AA6AA" w:rsidR="00822AE9" w:rsidRPr="008A4D44" w:rsidRDefault="004C670A" w:rsidP="004C670A">
      <w:pPr>
        <w:pStyle w:val="SingleTxtG"/>
      </w:pPr>
      <w:r w:rsidRPr="008A4D44">
        <w:t>2.</w:t>
      </w:r>
      <w:r w:rsidRPr="008A4D44">
        <w:tab/>
      </w:r>
      <w:r w:rsidR="00822AE9" w:rsidRPr="008A4D44">
        <w:t>Thus, the proposed corrigendum concerns the latest supplements where the use of Q dummies in par</w:t>
      </w:r>
      <w:r w:rsidR="008A4D44">
        <w:t>a</w:t>
      </w:r>
      <w:r w:rsidR="00822AE9" w:rsidRPr="008A4D44">
        <w:t>. 6.6.4.4.1.2.1. is discussed, so as well Supplement 5 to the 01 Series as well as Supplement.4 to the 02 Series.</w:t>
      </w:r>
    </w:p>
    <w:p w14:paraId="6826247A" w14:textId="14DA2142" w:rsidR="00822AE9" w:rsidRPr="008A4D44" w:rsidRDefault="004C670A" w:rsidP="004C670A">
      <w:pPr>
        <w:pStyle w:val="SingleTxtG"/>
      </w:pPr>
      <w:r w:rsidRPr="008A4D44">
        <w:t>3.</w:t>
      </w:r>
      <w:r w:rsidRPr="008A4D44">
        <w:tab/>
      </w:r>
      <w:r w:rsidR="00822AE9" w:rsidRPr="008A4D44">
        <w:t>These final documents are based</w:t>
      </w:r>
      <w:r w:rsidR="008A4D44">
        <w:t>,</w:t>
      </w:r>
      <w:r w:rsidR="00822AE9" w:rsidRPr="008A4D44">
        <w:t xml:space="preserve"> respectively</w:t>
      </w:r>
      <w:r w:rsidR="008A4D44">
        <w:t>,</w:t>
      </w:r>
      <w:r w:rsidR="00822AE9" w:rsidRPr="008A4D44">
        <w:t xml:space="preserve"> </w:t>
      </w:r>
      <w:r w:rsidR="008A4D44" w:rsidRPr="00F027E3">
        <w:t xml:space="preserve">on </w:t>
      </w:r>
      <w:r w:rsidR="00822AE9" w:rsidRPr="008A4D44">
        <w:t>WP.29 documents ECE/TRANS/WP.29/2018/137 and ECE/TRANS/WP.29/2018/138.</w:t>
      </w:r>
    </w:p>
    <w:p w14:paraId="1A5251CF" w14:textId="43F1230A" w:rsidR="00822AE9" w:rsidRPr="008A4D44" w:rsidRDefault="004C670A" w:rsidP="004C670A">
      <w:pPr>
        <w:pStyle w:val="SingleTxtG"/>
      </w:pPr>
      <w:r w:rsidRPr="008A4D44">
        <w:t>4.</w:t>
      </w:r>
      <w:r w:rsidRPr="008A4D44">
        <w:tab/>
      </w:r>
      <w:r w:rsidR="00822AE9" w:rsidRPr="008A4D44">
        <w:t>These WP.29 documents were based on document GRSP-63-10/Rev.1</w:t>
      </w:r>
    </w:p>
    <w:p w14:paraId="631944D8" w14:textId="520C7BAB" w:rsidR="00822AE9" w:rsidRPr="008A4D44" w:rsidRDefault="004C670A" w:rsidP="004C670A">
      <w:pPr>
        <w:pStyle w:val="SingleTxtG"/>
      </w:pPr>
      <w:r w:rsidRPr="008A4D44">
        <w:t>5.</w:t>
      </w:r>
      <w:r w:rsidRPr="008A4D44">
        <w:tab/>
      </w:r>
      <w:r w:rsidR="00822AE9" w:rsidRPr="008A4D44">
        <w:t>GRSP-63-10/Rev.1 proposed to amend the par</w:t>
      </w:r>
      <w:r w:rsidR="008A4D44">
        <w:t>a</w:t>
      </w:r>
      <w:r w:rsidR="00822AE9" w:rsidRPr="008A4D44">
        <w:t>. 6.6.4.4.1.2.1. for as well the 01 Series as the 03 Series. For the 01 Series</w:t>
      </w:r>
      <w:r w:rsidR="008A4D44">
        <w:t>, it</w:t>
      </w:r>
      <w:r w:rsidR="00822AE9" w:rsidRPr="008A4D44">
        <w:t xml:space="preserve"> shall be remembered that Phase</w:t>
      </w:r>
      <w:r w:rsidR="008A4D44">
        <w:t xml:space="preserve"> </w:t>
      </w:r>
      <w:r w:rsidR="00822AE9" w:rsidRPr="008A4D44">
        <w:t>1 of the UN Regulation, deal</w:t>
      </w:r>
      <w:r w:rsidR="008A4D44">
        <w:t>t</w:t>
      </w:r>
      <w:r w:rsidR="00822AE9" w:rsidRPr="008A4D44">
        <w:t xml:space="preserve"> with integral ECRS only, fixed by ISOFIX, for children up to 3 years old and so the biggest dummy used for testing should be the Q3 dummy. </w:t>
      </w:r>
    </w:p>
    <w:p w14:paraId="663408D7" w14:textId="67981FE5" w:rsidR="00822AE9" w:rsidRPr="008A4D44" w:rsidRDefault="004C670A" w:rsidP="004C670A">
      <w:pPr>
        <w:pStyle w:val="SingleTxtG"/>
      </w:pPr>
      <w:r w:rsidRPr="008A4D44">
        <w:t>6.</w:t>
      </w:r>
      <w:r w:rsidRPr="008A4D44">
        <w:tab/>
      </w:r>
      <w:r w:rsidR="00822AE9" w:rsidRPr="008A4D44">
        <w:t>Therefore</w:t>
      </w:r>
      <w:r w:rsidR="008A4D44">
        <w:t>,</w:t>
      </w:r>
      <w:r w:rsidR="00822AE9" w:rsidRPr="008A4D44">
        <w:t xml:space="preserve"> for the 02 Series we have to add the Q3 to the already existing Q6 (and in fact in the 03 Series this item would already have been handled).</w:t>
      </w:r>
    </w:p>
    <w:p w14:paraId="1F52A71F" w14:textId="5E8C517A" w:rsidR="001C6663" w:rsidRPr="00B34720" w:rsidRDefault="00B34720" w:rsidP="00B34720">
      <w:pPr>
        <w:spacing w:before="240"/>
        <w:jc w:val="center"/>
        <w:rPr>
          <w:u w:val="single"/>
        </w:rPr>
      </w:pPr>
      <w:r>
        <w:rPr>
          <w:u w:val="single"/>
        </w:rPr>
        <w:tab/>
      </w:r>
      <w:r>
        <w:rPr>
          <w:u w:val="single"/>
        </w:rPr>
        <w:tab/>
      </w:r>
      <w:r>
        <w:rPr>
          <w:u w:val="single"/>
        </w:rPr>
        <w:tab/>
      </w:r>
    </w:p>
    <w:sectPr w:rsidR="001C6663" w:rsidRPr="00B34720" w:rsidSect="00B401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AEF3" w14:textId="77777777" w:rsidR="00387CA1" w:rsidRDefault="00387CA1"/>
  </w:endnote>
  <w:endnote w:type="continuationSeparator" w:id="0">
    <w:p w14:paraId="0BB53B00" w14:textId="77777777" w:rsidR="00387CA1" w:rsidRDefault="00387CA1"/>
  </w:endnote>
  <w:endnote w:type="continuationNotice" w:id="1">
    <w:p w14:paraId="54D4EC3B" w14:textId="77777777" w:rsidR="00387CA1" w:rsidRDefault="00387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1327" w14:textId="5358E323"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4C670A">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9EC3" w14:textId="77777777"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Pr="0044397D">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4B2A" w14:textId="77B1E1A3" w:rsidR="0035223F" w:rsidRDefault="004C670A" w:rsidP="004C670A">
    <w:pPr>
      <w:pStyle w:val="Footer"/>
      <w:rPr>
        <w:sz w:val="20"/>
      </w:rPr>
    </w:pPr>
    <w:r w:rsidRPr="004C670A">
      <w:rPr>
        <w:noProof/>
        <w:sz w:val="20"/>
        <w:lang w:eastAsia="zh-CN"/>
      </w:rPr>
      <w:drawing>
        <wp:anchor distT="0" distB="0" distL="114300" distR="114300" simplePos="0" relativeHeight="251659776" behindDoc="1" locked="1" layoutInCell="1" allowOverlap="1" wp14:anchorId="06D538B5" wp14:editId="3CED228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839EA1" w14:textId="408918D8" w:rsidR="004C670A" w:rsidRDefault="004C670A" w:rsidP="004C670A">
    <w:pPr>
      <w:pStyle w:val="Footer"/>
      <w:ind w:right="1134"/>
      <w:rPr>
        <w:sz w:val="20"/>
      </w:rPr>
    </w:pPr>
    <w:r>
      <w:rPr>
        <w:sz w:val="20"/>
      </w:rPr>
      <w:t>GE.19-16669(E)</w:t>
    </w:r>
  </w:p>
  <w:p w14:paraId="668AE5E4" w14:textId="71765AE7" w:rsidR="004C670A" w:rsidRPr="004C670A" w:rsidRDefault="004C670A" w:rsidP="004C670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800" behindDoc="0" locked="0" layoutInCell="1" allowOverlap="1" wp14:anchorId="5FB7AD20" wp14:editId="69BEF0E3">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29/GRSP/2019/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AC09" w14:textId="77777777" w:rsidR="00387CA1" w:rsidRPr="000B175B" w:rsidRDefault="00387CA1" w:rsidP="000B175B">
      <w:pPr>
        <w:tabs>
          <w:tab w:val="right" w:pos="2155"/>
        </w:tabs>
        <w:spacing w:after="80"/>
        <w:ind w:left="680"/>
        <w:rPr>
          <w:u w:val="single"/>
        </w:rPr>
      </w:pPr>
      <w:r>
        <w:rPr>
          <w:u w:val="single"/>
        </w:rPr>
        <w:tab/>
      </w:r>
    </w:p>
  </w:footnote>
  <w:footnote w:type="continuationSeparator" w:id="0">
    <w:p w14:paraId="4FA35A9C" w14:textId="77777777" w:rsidR="00387CA1" w:rsidRPr="00FC68B7" w:rsidRDefault="00387CA1" w:rsidP="00FC68B7">
      <w:pPr>
        <w:tabs>
          <w:tab w:val="left" w:pos="2155"/>
        </w:tabs>
        <w:spacing w:after="80"/>
        <w:ind w:left="680"/>
        <w:rPr>
          <w:u w:val="single"/>
        </w:rPr>
      </w:pPr>
      <w:r>
        <w:rPr>
          <w:u w:val="single"/>
        </w:rPr>
        <w:tab/>
      </w:r>
    </w:p>
  </w:footnote>
  <w:footnote w:type="continuationNotice" w:id="1">
    <w:p w14:paraId="20315CE6" w14:textId="77777777" w:rsidR="00387CA1" w:rsidRDefault="00387CA1"/>
  </w:footnote>
  <w:footnote w:id="2">
    <w:p w14:paraId="087A0667" w14:textId="77777777"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2415" w14:textId="2928B857" w:rsidR="0044397D" w:rsidRPr="004C670A" w:rsidRDefault="004C670A" w:rsidP="004C670A">
    <w:pPr>
      <w:pStyle w:val="Header"/>
    </w:pPr>
    <w:r w:rsidRPr="004C670A">
      <w:t>ECE/TRANS/WP.29/GRSP/2019/36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791F" w14:textId="494E39E0" w:rsidR="0044397D" w:rsidRPr="00D70A3E" w:rsidRDefault="00D70A3E" w:rsidP="0044397D">
    <w:pPr>
      <w:pStyle w:val="Header"/>
      <w:jc w:val="right"/>
      <w:rPr>
        <w:lang w:val="fr-CH"/>
      </w:rPr>
    </w:pPr>
    <w:r>
      <w:rPr>
        <w:lang w:val="fr-CH"/>
      </w:rPr>
      <w:t>ECE/TRANS/WP.29/GRSP/2019/</w:t>
    </w:r>
    <w:r w:rsidR="00D73C6C">
      <w:rPr>
        <w:lang w:val="fr-CH"/>
      </w:rPr>
      <w:t>3</w:t>
    </w:r>
    <w:r w:rsidR="00692CBC">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3"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6"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7"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8"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405118"/>
    <w:multiLevelType w:val="hybridMultilevel"/>
    <w:tmpl w:val="29FE4C98"/>
    <w:lvl w:ilvl="0" w:tplc="886861F4">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2"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9"/>
  </w:num>
  <w:num w:numId="18">
    <w:abstractNumId w:val="30"/>
  </w:num>
  <w:num w:numId="19">
    <w:abstractNumId w:val="14"/>
  </w:num>
  <w:num w:numId="20">
    <w:abstractNumId w:val="25"/>
  </w:num>
  <w:num w:numId="21">
    <w:abstractNumId w:val="26"/>
  </w:num>
  <w:num w:numId="22">
    <w:abstractNumId w:val="13"/>
  </w:num>
  <w:num w:numId="23">
    <w:abstractNumId w:val="27"/>
  </w:num>
  <w:num w:numId="24">
    <w:abstractNumId w:val="16"/>
  </w:num>
  <w:num w:numId="25">
    <w:abstractNumId w:val="15"/>
  </w:num>
  <w:num w:numId="26">
    <w:abstractNumId w:val="11"/>
  </w:num>
  <w:num w:numId="27">
    <w:abstractNumId w:val="24"/>
  </w:num>
  <w:num w:numId="28">
    <w:abstractNumId w:val="12"/>
  </w:num>
  <w:num w:numId="29">
    <w:abstractNumId w:val="23"/>
  </w:num>
  <w:num w:numId="30">
    <w:abstractNumId w:val="20"/>
  </w:num>
  <w:num w:numId="31">
    <w:abstractNumId w:val="28"/>
  </w:num>
  <w:num w:numId="32">
    <w:abstractNumId w:val="32"/>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15640"/>
    <w:rsid w:val="00027624"/>
    <w:rsid w:val="00050F6B"/>
    <w:rsid w:val="000678CD"/>
    <w:rsid w:val="00072C8C"/>
    <w:rsid w:val="00081CE0"/>
    <w:rsid w:val="00084D30"/>
    <w:rsid w:val="0008674C"/>
    <w:rsid w:val="00090320"/>
    <w:rsid w:val="000931C0"/>
    <w:rsid w:val="00094EBD"/>
    <w:rsid w:val="00097003"/>
    <w:rsid w:val="000A2E09"/>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5C27"/>
    <w:rsid w:val="00257CAC"/>
    <w:rsid w:val="0027237A"/>
    <w:rsid w:val="00277D27"/>
    <w:rsid w:val="00281F5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70388"/>
    <w:rsid w:val="00387BE7"/>
    <w:rsid w:val="00387CA1"/>
    <w:rsid w:val="003A46BB"/>
    <w:rsid w:val="003A4EC7"/>
    <w:rsid w:val="003A5EFD"/>
    <w:rsid w:val="003A7295"/>
    <w:rsid w:val="003B1F60"/>
    <w:rsid w:val="003B76EA"/>
    <w:rsid w:val="003C2CC4"/>
    <w:rsid w:val="003D4B23"/>
    <w:rsid w:val="003E278A"/>
    <w:rsid w:val="00413520"/>
    <w:rsid w:val="004325CB"/>
    <w:rsid w:val="00435ADF"/>
    <w:rsid w:val="00440A07"/>
    <w:rsid w:val="00441626"/>
    <w:rsid w:val="0044397D"/>
    <w:rsid w:val="00462880"/>
    <w:rsid w:val="00467DA5"/>
    <w:rsid w:val="004744BA"/>
    <w:rsid w:val="00476F24"/>
    <w:rsid w:val="00494E2A"/>
    <w:rsid w:val="004A0B7D"/>
    <w:rsid w:val="004A5D33"/>
    <w:rsid w:val="004C55B0"/>
    <w:rsid w:val="004C670A"/>
    <w:rsid w:val="004F6BA0"/>
    <w:rsid w:val="00503BEA"/>
    <w:rsid w:val="00532DC8"/>
    <w:rsid w:val="00533616"/>
    <w:rsid w:val="00533FB6"/>
    <w:rsid w:val="00535ABA"/>
    <w:rsid w:val="0053768B"/>
    <w:rsid w:val="005420F2"/>
    <w:rsid w:val="0054285C"/>
    <w:rsid w:val="00554AB9"/>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2CBC"/>
    <w:rsid w:val="006940E1"/>
    <w:rsid w:val="006A3C72"/>
    <w:rsid w:val="006A7392"/>
    <w:rsid w:val="006B03A1"/>
    <w:rsid w:val="006B67D9"/>
    <w:rsid w:val="006C5535"/>
    <w:rsid w:val="006D0589"/>
    <w:rsid w:val="006E564B"/>
    <w:rsid w:val="006E7154"/>
    <w:rsid w:val="006F00FD"/>
    <w:rsid w:val="007003CD"/>
    <w:rsid w:val="00703581"/>
    <w:rsid w:val="0070701E"/>
    <w:rsid w:val="007116C4"/>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2AE9"/>
    <w:rsid w:val="008242D7"/>
    <w:rsid w:val="0082577B"/>
    <w:rsid w:val="00825CB5"/>
    <w:rsid w:val="008324CC"/>
    <w:rsid w:val="00866893"/>
    <w:rsid w:val="00866F02"/>
    <w:rsid w:val="00867D18"/>
    <w:rsid w:val="00871F9A"/>
    <w:rsid w:val="00871FD5"/>
    <w:rsid w:val="00873CA8"/>
    <w:rsid w:val="0088172E"/>
    <w:rsid w:val="00881EFA"/>
    <w:rsid w:val="008879CB"/>
    <w:rsid w:val="008979B1"/>
    <w:rsid w:val="008A4D44"/>
    <w:rsid w:val="008A6B25"/>
    <w:rsid w:val="008A6C4F"/>
    <w:rsid w:val="008B389E"/>
    <w:rsid w:val="008D045E"/>
    <w:rsid w:val="008D3F25"/>
    <w:rsid w:val="008D4D82"/>
    <w:rsid w:val="008E0E46"/>
    <w:rsid w:val="008E7116"/>
    <w:rsid w:val="008F143B"/>
    <w:rsid w:val="008F3882"/>
    <w:rsid w:val="008F4B7C"/>
    <w:rsid w:val="00904562"/>
    <w:rsid w:val="00926E47"/>
    <w:rsid w:val="00940C6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9F7E80"/>
    <w:rsid w:val="00A10F4F"/>
    <w:rsid w:val="00A11067"/>
    <w:rsid w:val="00A1704A"/>
    <w:rsid w:val="00A36AC2"/>
    <w:rsid w:val="00A425EB"/>
    <w:rsid w:val="00A72F22"/>
    <w:rsid w:val="00A733BC"/>
    <w:rsid w:val="00A748A6"/>
    <w:rsid w:val="00A75AF7"/>
    <w:rsid w:val="00A76A69"/>
    <w:rsid w:val="00A879A4"/>
    <w:rsid w:val="00A9453F"/>
    <w:rsid w:val="00AA0FF8"/>
    <w:rsid w:val="00AC0F2C"/>
    <w:rsid w:val="00AC502A"/>
    <w:rsid w:val="00AC6469"/>
    <w:rsid w:val="00AD6091"/>
    <w:rsid w:val="00AE1E26"/>
    <w:rsid w:val="00AE5A2B"/>
    <w:rsid w:val="00AF58C1"/>
    <w:rsid w:val="00B04A3F"/>
    <w:rsid w:val="00B06643"/>
    <w:rsid w:val="00B15055"/>
    <w:rsid w:val="00B20551"/>
    <w:rsid w:val="00B30179"/>
    <w:rsid w:val="00B307AF"/>
    <w:rsid w:val="00B31E0B"/>
    <w:rsid w:val="00B33FC7"/>
    <w:rsid w:val="00B34720"/>
    <w:rsid w:val="00B37B15"/>
    <w:rsid w:val="00B401CB"/>
    <w:rsid w:val="00B4162A"/>
    <w:rsid w:val="00B41FC8"/>
    <w:rsid w:val="00B45C02"/>
    <w:rsid w:val="00B70B63"/>
    <w:rsid w:val="00B72A1E"/>
    <w:rsid w:val="00B76FAA"/>
    <w:rsid w:val="00B81E12"/>
    <w:rsid w:val="00BA339B"/>
    <w:rsid w:val="00BB23CC"/>
    <w:rsid w:val="00BC1E7E"/>
    <w:rsid w:val="00BC74E9"/>
    <w:rsid w:val="00BD6532"/>
    <w:rsid w:val="00BE36A9"/>
    <w:rsid w:val="00BE618E"/>
    <w:rsid w:val="00BE7BEC"/>
    <w:rsid w:val="00BF0A5A"/>
    <w:rsid w:val="00BF0E63"/>
    <w:rsid w:val="00BF12A3"/>
    <w:rsid w:val="00BF16D7"/>
    <w:rsid w:val="00BF2373"/>
    <w:rsid w:val="00BF279B"/>
    <w:rsid w:val="00C044E2"/>
    <w:rsid w:val="00C048CB"/>
    <w:rsid w:val="00C066F3"/>
    <w:rsid w:val="00C25B97"/>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73C6C"/>
    <w:rsid w:val="00D95A90"/>
    <w:rsid w:val="00D978C6"/>
    <w:rsid w:val="00DA0956"/>
    <w:rsid w:val="00DA357F"/>
    <w:rsid w:val="00DA3E12"/>
    <w:rsid w:val="00DC18AD"/>
    <w:rsid w:val="00DF7CAE"/>
    <w:rsid w:val="00E12A03"/>
    <w:rsid w:val="00E2571B"/>
    <w:rsid w:val="00E423C0"/>
    <w:rsid w:val="00E6414C"/>
    <w:rsid w:val="00E7260F"/>
    <w:rsid w:val="00E75B75"/>
    <w:rsid w:val="00E8702D"/>
    <w:rsid w:val="00E905F4"/>
    <w:rsid w:val="00E916A9"/>
    <w:rsid w:val="00E916DE"/>
    <w:rsid w:val="00E925AD"/>
    <w:rsid w:val="00E96630"/>
    <w:rsid w:val="00EC24ED"/>
    <w:rsid w:val="00ED18DC"/>
    <w:rsid w:val="00ED6201"/>
    <w:rsid w:val="00ED7A2A"/>
    <w:rsid w:val="00EE5EC4"/>
    <w:rsid w:val="00EF1D7F"/>
    <w:rsid w:val="00F0137E"/>
    <w:rsid w:val="00F04E44"/>
    <w:rsid w:val="00F149BB"/>
    <w:rsid w:val="00F21786"/>
    <w:rsid w:val="00F25D06"/>
    <w:rsid w:val="00F31CFF"/>
    <w:rsid w:val="00F3742B"/>
    <w:rsid w:val="00F41FDB"/>
    <w:rsid w:val="00F44629"/>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9F96-74C5-4F84-AB62-E3CE24D7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2792</Characters>
  <Application>Microsoft Office Word</Application>
  <DocSecurity>0</DocSecurity>
  <Lines>66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ECE/TRANS/WP.29/GRSP/2019/16</vt:lpstr>
      <vt:lpstr/>
    </vt:vector>
  </TitlesOfParts>
  <Company>CSD</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ECE/TRANS/WP.29/GRSP/2019/36</dc:title>
  <dc:subject>1916669</dc:subject>
  <dc:creator>Edoardo Gianotti</dc:creator>
  <cp:keywords/>
  <dc:description/>
  <cp:lastModifiedBy>Generic Desk Anglais</cp:lastModifiedBy>
  <cp:revision>2</cp:revision>
  <cp:lastPrinted>2009-02-18T09:36:00Z</cp:lastPrinted>
  <dcterms:created xsi:type="dcterms:W3CDTF">2019-09-27T12:29:00Z</dcterms:created>
  <dcterms:modified xsi:type="dcterms:W3CDTF">2019-09-27T12:29:00Z</dcterms:modified>
</cp:coreProperties>
</file>