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800E6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800E61">
              <w:t>6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C0285B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800E61">
        <w:t>4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C0285B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800E61">
        <w:t>2</w:t>
      </w:r>
      <w:r w:rsidR="00FE2BBC" w:rsidRPr="00FE2BBC">
        <w:t xml:space="preserve"> series of amendments to UN Regulation No. 1</w:t>
      </w:r>
      <w:r w:rsidR="006A2C36">
        <w:t>1</w:t>
      </w:r>
      <w:r w:rsidR="00800E61">
        <w:t>2</w:t>
      </w:r>
      <w:r w:rsidR="00FE2BBC" w:rsidRPr="00FE2BBC">
        <w:t xml:space="preserve"> (</w:t>
      </w:r>
      <w:r w:rsidR="00123C42">
        <w:t>Headlamps emitting a</w:t>
      </w:r>
      <w:r w:rsidR="00800E61">
        <w:t>n</w:t>
      </w:r>
      <w:r w:rsidR="00123C42">
        <w:t xml:space="preserve"> </w:t>
      </w:r>
      <w:r w:rsidR="00800E61">
        <w:t>a</w:t>
      </w:r>
      <w:r w:rsidR="00123C42">
        <w:t>symmetrical passing-beam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262E78" w:rsidRDefault="00262E78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23C42" w:rsidRPr="00123C42">
        <w:t>0</w:t>
      </w:r>
      <w:r w:rsidR="00800E61">
        <w:t>2</w:t>
      </w:r>
      <w:r w:rsidR="00123C42" w:rsidRPr="00123C42">
        <w:t xml:space="preserve"> series of amendments to UN Regulation No. 11</w:t>
      </w:r>
      <w:r w:rsidR="00800E61">
        <w:t>2</w:t>
      </w:r>
      <w:r w:rsidR="00123C42" w:rsidRPr="00123C42">
        <w:t xml:space="preserve"> (Headlamps emitting a</w:t>
      </w:r>
      <w:r w:rsidR="009E2E6E">
        <w:t>n</w:t>
      </w:r>
      <w:r w:rsidR="00123C42" w:rsidRPr="00123C42">
        <w:t xml:space="preserve"> </w:t>
      </w:r>
      <w:r w:rsidR="009E2E6E">
        <w:t>a</w:t>
      </w:r>
      <w:r w:rsidR="00123C42" w:rsidRPr="00123C42">
        <w:t>symmetrical passing-beam)</w:t>
      </w:r>
      <w:r w:rsidR="00962893" w:rsidRPr="00962893">
        <w:rPr>
          <w:vertAlign w:val="superscript"/>
        </w:rPr>
        <w:footnoteReference w:id="3"/>
      </w:r>
    </w:p>
    <w:p w:rsidR="00800E61" w:rsidRPr="00391654" w:rsidRDefault="00800E61" w:rsidP="00800E6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14, </w:t>
      </w:r>
      <w:r w:rsidRPr="00033A14">
        <w:rPr>
          <w:iCs/>
          <w:lang w:eastAsia="ja-JP"/>
        </w:rPr>
        <w:t>amend to read:</w:t>
      </w:r>
    </w:p>
    <w:p w:rsidR="00800E61" w:rsidRPr="009D1F2C" w:rsidRDefault="00262E78" w:rsidP="00262E78">
      <w:pPr>
        <w:pStyle w:val="HChG"/>
      </w:pPr>
      <w:r>
        <w:tab/>
      </w:r>
      <w:r>
        <w:tab/>
        <w:t>"</w:t>
      </w:r>
      <w:r w:rsidR="00800E61">
        <w:t>14.</w:t>
      </w:r>
      <w:r w:rsidR="00800E61">
        <w:tab/>
      </w:r>
      <w:r>
        <w:tab/>
      </w:r>
      <w:r w:rsidR="00800E61" w:rsidRPr="009D1F2C">
        <w:t xml:space="preserve">Transitional </w:t>
      </w:r>
      <w:r>
        <w:t>p</w:t>
      </w:r>
      <w:r w:rsidR="00800E61" w:rsidRPr="009D1F2C">
        <w:t>rovisions</w:t>
      </w:r>
    </w:p>
    <w:p w:rsidR="00800E61" w:rsidRPr="009D1F2C" w:rsidRDefault="00800E61" w:rsidP="00800E61">
      <w:pPr>
        <w:pStyle w:val="SingleTxtG"/>
        <w:ind w:left="2259" w:hanging="1125"/>
      </w:pPr>
      <w:r w:rsidRPr="009D1F2C">
        <w:t>14.1.</w:t>
      </w:r>
      <w:r w:rsidRPr="009D1F2C">
        <w:tab/>
        <w:t xml:space="preserve">As from [24] months after the official date of entry into force of </w:t>
      </w:r>
      <w:r w:rsidR="00262E78">
        <w:t xml:space="preserve">UN 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800E61" w:rsidRDefault="00800E61" w:rsidP="00800E61">
      <w:pPr>
        <w:pStyle w:val="SingleTxtG"/>
        <w:ind w:left="2259" w:hanging="1125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:rsidR="00800E61" w:rsidRDefault="00800E61" w:rsidP="00800E61">
      <w:pPr>
        <w:pStyle w:val="SingleTxtG"/>
        <w:ind w:left="2259" w:hanging="1125"/>
      </w:pPr>
      <w:r>
        <w:t>[14.3.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800E61" w:rsidRPr="009D1F2C" w:rsidRDefault="00800E61" w:rsidP="00800E61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</w:t>
      </w:r>
      <w:r w:rsidRPr="009D1F2C">
        <w:t>provided that the devices are intended as replacements for fitting to vehicles in use.</w:t>
      </w:r>
    </w:p>
    <w:p w:rsidR="00800E61" w:rsidRDefault="00800E61" w:rsidP="00800E61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device is intended for replacement.</w:t>
      </w:r>
      <w:r w:rsidR="00262E78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62E78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78" w:rsidRPr="00262E78" w:rsidRDefault="00262E78" w:rsidP="00262E7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262E78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62E78" w:rsidRPr="00262E78">
        <w:rPr>
          <w:szCs w:val="18"/>
          <w:lang w:val="en-US"/>
        </w:rPr>
        <w:t xml:space="preserve">In accordance with the </w:t>
      </w:r>
      <w:proofErr w:type="spellStart"/>
      <w:r w:rsidR="00262E78" w:rsidRPr="00262E78">
        <w:rPr>
          <w:szCs w:val="18"/>
          <w:lang w:val="en-US"/>
        </w:rPr>
        <w:t>programme</w:t>
      </w:r>
      <w:proofErr w:type="spellEnd"/>
      <w:r w:rsidR="00262E78" w:rsidRPr="00262E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800E61" w:rsidRPr="00962893" w:rsidRDefault="00800E61" w:rsidP="00800E61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78" w:rsidRDefault="00262E78" w:rsidP="00262E78">
    <w:pPr>
      <w:pStyle w:val="Header"/>
    </w:pPr>
    <w:r>
      <w:t>ECE/TRANS/WP.29/2018/116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2E78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310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85B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622CC4B-0D5C-421A-93AC-CEB6F45B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824-F73B-4BCF-A9C1-813CA44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2186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2018-08-07T17:06:00Z</dcterms:created>
  <dcterms:modified xsi:type="dcterms:W3CDTF">2018-08-07T17:06:00Z</dcterms:modified>
</cp:coreProperties>
</file>