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5CE10F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1D74857" w14:textId="77777777" w:rsidR="00F35BAF" w:rsidRPr="00DB58B5" w:rsidRDefault="00F35BAF" w:rsidP="000A57C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AFF180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49D06F" w14:textId="77777777" w:rsidR="00F35BAF" w:rsidRPr="00DB58B5" w:rsidRDefault="000A57C9" w:rsidP="000A57C9">
            <w:pPr>
              <w:jc w:val="right"/>
            </w:pPr>
            <w:r w:rsidRPr="000A57C9">
              <w:rPr>
                <w:sz w:val="40"/>
              </w:rPr>
              <w:t>ECE</w:t>
            </w:r>
            <w:r>
              <w:t>/TRANS/WP.11/2019/21</w:t>
            </w:r>
          </w:p>
        </w:tc>
      </w:tr>
      <w:tr w:rsidR="00F35BAF" w:rsidRPr="00DB58B5" w14:paraId="2AC9C7D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D6D70A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22BF8B8" wp14:editId="2BF1925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8794D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E665565" w14:textId="77777777" w:rsidR="00F35BAF" w:rsidRDefault="000A57C9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6E6FA9A" w14:textId="77777777" w:rsidR="000A57C9" w:rsidRDefault="000A57C9" w:rsidP="000A57C9">
            <w:pPr>
              <w:spacing w:line="240" w:lineRule="exact"/>
            </w:pPr>
            <w:r>
              <w:t>24 juillet 2019</w:t>
            </w:r>
          </w:p>
          <w:p w14:paraId="5628C9F9" w14:textId="77777777" w:rsidR="000A57C9" w:rsidRDefault="000A57C9" w:rsidP="000A57C9">
            <w:pPr>
              <w:spacing w:line="240" w:lineRule="exact"/>
            </w:pPr>
            <w:r>
              <w:t>Français</w:t>
            </w:r>
          </w:p>
          <w:p w14:paraId="75D9421A" w14:textId="77777777" w:rsidR="000A57C9" w:rsidRPr="00DB58B5" w:rsidRDefault="000A57C9" w:rsidP="000A57C9">
            <w:pPr>
              <w:spacing w:line="240" w:lineRule="exact"/>
            </w:pPr>
            <w:r>
              <w:t>Original : anglais</w:t>
            </w:r>
          </w:p>
        </w:tc>
      </w:tr>
    </w:tbl>
    <w:p w14:paraId="1A039E2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7D80AD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6251341" w14:textId="77777777" w:rsidR="000A57C9" w:rsidRPr="00203D33" w:rsidRDefault="000A57C9" w:rsidP="008E73AF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</w:rPr>
      </w:pPr>
      <w:r w:rsidRPr="00203D33">
        <w:rPr>
          <w:rFonts w:eastAsia="Times New Roman"/>
          <w:b/>
          <w:sz w:val="24"/>
          <w:szCs w:val="24"/>
        </w:rPr>
        <w:t>Groupe de travail du transport des denrées périssables</w:t>
      </w:r>
    </w:p>
    <w:p w14:paraId="67607815" w14:textId="77777777" w:rsidR="000A57C9" w:rsidRPr="00203D33" w:rsidRDefault="000A57C9" w:rsidP="008E73AF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203D33">
        <w:rPr>
          <w:rFonts w:eastAsia="Times New Roman"/>
          <w:b/>
        </w:rPr>
        <w:t>Soixante-quinzième session</w:t>
      </w:r>
    </w:p>
    <w:p w14:paraId="7AEBA4CD" w14:textId="77777777" w:rsidR="000A57C9" w:rsidRPr="00203D33" w:rsidRDefault="000A57C9" w:rsidP="008E73AF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203D33">
        <w:rPr>
          <w:rFonts w:eastAsia="Times New Roman"/>
        </w:rPr>
        <w:t>Genève, 8-11 octobre 2019</w:t>
      </w:r>
    </w:p>
    <w:p w14:paraId="3D1E513F" w14:textId="77777777" w:rsidR="000A57C9" w:rsidRPr="00203D33" w:rsidRDefault="000A57C9" w:rsidP="008E73AF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203D33">
        <w:rPr>
          <w:rFonts w:eastAsia="Times New Roman"/>
        </w:rPr>
        <w:t>Point 5 b) de l’ordre du jour provisoire</w:t>
      </w:r>
    </w:p>
    <w:p w14:paraId="4F1FB2A1" w14:textId="77777777" w:rsidR="000A57C9" w:rsidRPr="00203D33" w:rsidRDefault="000A57C9" w:rsidP="008E73AF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203D33">
        <w:rPr>
          <w:rFonts w:eastAsia="Times New Roman"/>
          <w:b/>
        </w:rPr>
        <w:t xml:space="preserve">Propositions d’amendements à l’ATP : </w:t>
      </w:r>
    </w:p>
    <w:p w14:paraId="0E14B50A" w14:textId="77777777" w:rsidR="000A57C9" w:rsidRPr="00203D33" w:rsidRDefault="000A57C9" w:rsidP="008E73AF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203D33">
        <w:rPr>
          <w:rFonts w:eastAsia="Times New Roman"/>
          <w:b/>
        </w:rPr>
        <w:t>Nouvelles propositions</w:t>
      </w:r>
    </w:p>
    <w:p w14:paraId="4B71FF59" w14:textId="77777777" w:rsidR="000A57C9" w:rsidRPr="000A57C9" w:rsidRDefault="000A57C9" w:rsidP="008E73AF">
      <w:pPr>
        <w:pStyle w:val="HChG"/>
      </w:pPr>
      <w:r w:rsidRPr="000A57C9">
        <w:tab/>
      </w:r>
      <w:r w:rsidRPr="000A57C9">
        <w:tab/>
        <w:t>Amendement à l’appendice 2 de l’annexe 1</w:t>
      </w:r>
    </w:p>
    <w:p w14:paraId="6F5DD471" w14:textId="77777777" w:rsidR="000A57C9" w:rsidRPr="000A57C9" w:rsidRDefault="000A57C9" w:rsidP="008E73AF">
      <w:pPr>
        <w:pStyle w:val="H1G"/>
      </w:pPr>
      <w:r w:rsidRPr="000A57C9">
        <w:tab/>
      </w:r>
      <w:r w:rsidRPr="000A57C9">
        <w:tab/>
        <w:t>Communication du Gouvernement du Royaume-Uni</w:t>
      </w:r>
    </w:p>
    <w:p w14:paraId="7DABEE74" w14:textId="77777777" w:rsidR="000A57C9" w:rsidRPr="000A57C9" w:rsidRDefault="000A57C9" w:rsidP="008E73AF">
      <w:pPr>
        <w:pStyle w:val="HChG"/>
      </w:pPr>
      <w:r w:rsidRPr="000A57C9">
        <w:tab/>
      </w:r>
      <w:r w:rsidRPr="000A57C9">
        <w:tab/>
        <w:t>Introduction</w:t>
      </w:r>
    </w:p>
    <w:p w14:paraId="47E7DEA3" w14:textId="77777777" w:rsidR="000A57C9" w:rsidRPr="000A57C9" w:rsidRDefault="000A57C9" w:rsidP="000A57C9">
      <w:pPr>
        <w:pStyle w:val="SingleTxtG"/>
      </w:pPr>
      <w:r w:rsidRPr="000A57C9">
        <w:t>1.</w:t>
      </w:r>
      <w:r w:rsidRPr="000A57C9">
        <w:tab/>
        <w:t xml:space="preserve">Dans le tableau des échangeurs présenté dans le procès-verbal d’essai du modèle </w:t>
      </w:r>
      <w:r w:rsidR="008E73AF">
        <w:rPr>
          <w:rFonts w:eastAsia="MS Mincho"/>
        </w:rPr>
        <w:t>n</w:t>
      </w:r>
      <w:r w:rsidR="008E73AF">
        <w:rPr>
          <w:rFonts w:eastAsia="MS Mincho"/>
          <w:vertAlign w:val="superscript"/>
        </w:rPr>
        <w:t>o</w:t>
      </w:r>
      <w:r w:rsidR="008E73AF">
        <w:t> </w:t>
      </w:r>
      <w:r w:rsidRPr="000A57C9">
        <w:t>12, on trouve dans la version anglaise «</w:t>
      </w:r>
      <w:r w:rsidR="00F71D83">
        <w:t> </w:t>
      </w:r>
      <w:r w:rsidRPr="000A57C9">
        <w:t>fan pitch</w:t>
      </w:r>
      <w:r w:rsidR="00F71D83">
        <w:t> </w:t>
      </w:r>
      <w:r w:rsidRPr="000A57C9">
        <w:t>», qui est incorrect, au lieu de «</w:t>
      </w:r>
      <w:r w:rsidR="00F71D83">
        <w:t> </w:t>
      </w:r>
      <w:r w:rsidRPr="000A57C9">
        <w:t>fin pitch</w:t>
      </w:r>
      <w:r w:rsidR="00F71D83">
        <w:t> </w:t>
      </w:r>
      <w:r w:rsidRPr="000A57C9">
        <w:t>» (« pas des ailettes »).</w:t>
      </w:r>
    </w:p>
    <w:p w14:paraId="2554EEDB" w14:textId="77777777" w:rsidR="000A57C9" w:rsidRPr="000A57C9" w:rsidRDefault="008E73AF" w:rsidP="008E73AF">
      <w:pPr>
        <w:pStyle w:val="HChG"/>
      </w:pPr>
      <w:r>
        <w:tab/>
      </w:r>
      <w:r>
        <w:tab/>
      </w:r>
      <w:r w:rsidR="000A57C9" w:rsidRPr="000A57C9">
        <w:t>Amendement proposé</w:t>
      </w:r>
    </w:p>
    <w:p w14:paraId="465C00A7" w14:textId="77777777" w:rsidR="000A57C9" w:rsidRPr="000A57C9" w:rsidRDefault="00071B78" w:rsidP="00071B78">
      <w:pPr>
        <w:pStyle w:val="SingleTxtG"/>
      </w:pPr>
      <w:r>
        <w:t>2.</w:t>
      </w:r>
      <w:r>
        <w:tab/>
      </w:r>
      <w:r w:rsidR="000A57C9" w:rsidRPr="000A57C9">
        <w:t>Sans objet en français.</w:t>
      </w:r>
    </w:p>
    <w:p w14:paraId="5291F03E" w14:textId="77777777" w:rsidR="000A57C9" w:rsidRPr="000A57C9" w:rsidRDefault="00F71D83" w:rsidP="00F71D83">
      <w:pPr>
        <w:pStyle w:val="HChG"/>
      </w:pPr>
      <w:r>
        <w:tab/>
      </w:r>
      <w:r>
        <w:tab/>
      </w:r>
      <w:r w:rsidR="000A57C9" w:rsidRPr="000A57C9">
        <w:t>Incidences</w:t>
      </w:r>
    </w:p>
    <w:p w14:paraId="43BA51BD" w14:textId="77777777" w:rsidR="00F9573C" w:rsidRDefault="000A57C9" w:rsidP="0098536C">
      <w:pPr>
        <w:pStyle w:val="SingleTxtG"/>
        <w:ind w:firstLine="567"/>
      </w:pPr>
      <w:r w:rsidRPr="000A57C9">
        <w:t>La modification n’a aucune d’incidence financière, mais vise à préciser qu’il ne s’agit pas de mesurer l’inclinaison d’un ventilateur mais d’indiquer le pas des ailettes.</w:t>
      </w:r>
    </w:p>
    <w:p w14:paraId="5DDEA9FB" w14:textId="77777777" w:rsidR="000A57C9" w:rsidRPr="000A57C9" w:rsidRDefault="000A57C9" w:rsidP="000A57C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57C9" w:rsidRPr="000A57C9" w:rsidSect="000A57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DD199" w14:textId="77777777" w:rsidR="001E4896" w:rsidRDefault="001E4896" w:rsidP="00F95C08">
      <w:pPr>
        <w:spacing w:line="240" w:lineRule="auto"/>
      </w:pPr>
    </w:p>
  </w:endnote>
  <w:endnote w:type="continuationSeparator" w:id="0">
    <w:p w14:paraId="1931C77B" w14:textId="77777777" w:rsidR="001E4896" w:rsidRPr="00AC3823" w:rsidRDefault="001E4896" w:rsidP="00AC3823"/>
  </w:endnote>
  <w:endnote w:type="continuationNotice" w:id="1">
    <w:p w14:paraId="1537F207" w14:textId="77777777" w:rsidR="001E4896" w:rsidRDefault="001E4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F33B" w14:textId="77777777" w:rsidR="000A57C9" w:rsidRPr="000A57C9" w:rsidRDefault="000A57C9" w:rsidP="000A57C9">
    <w:pPr>
      <w:tabs>
        <w:tab w:val="right" w:pos="9638"/>
      </w:tabs>
      <w:rPr>
        <w:sz w:val="16"/>
      </w:rPr>
    </w:pPr>
    <w:r w:rsidRPr="000A57C9">
      <w:rPr>
        <w:b/>
        <w:sz w:val="18"/>
      </w:rPr>
      <w:fldChar w:fldCharType="begin"/>
    </w:r>
    <w:r w:rsidRPr="000A57C9">
      <w:rPr>
        <w:b/>
        <w:sz w:val="18"/>
      </w:rPr>
      <w:instrText xml:space="preserve"> PAGE  \* MERGEFORMAT </w:instrText>
    </w:r>
    <w:r w:rsidRPr="000A57C9">
      <w:rPr>
        <w:b/>
        <w:sz w:val="18"/>
      </w:rPr>
      <w:fldChar w:fldCharType="separate"/>
    </w:r>
    <w:r w:rsidRPr="000A57C9">
      <w:rPr>
        <w:b/>
        <w:noProof/>
        <w:sz w:val="18"/>
      </w:rPr>
      <w:t>2</w:t>
    </w:r>
    <w:r w:rsidRPr="000A57C9">
      <w:rPr>
        <w:b/>
        <w:sz w:val="18"/>
      </w:rPr>
      <w:fldChar w:fldCharType="end"/>
    </w:r>
    <w:r>
      <w:rPr>
        <w:b/>
        <w:sz w:val="18"/>
      </w:rPr>
      <w:tab/>
    </w:r>
    <w:r>
      <w:t>GE.19-12587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CCAA" w14:textId="77777777" w:rsidR="000A57C9" w:rsidRPr="000A57C9" w:rsidRDefault="000A57C9" w:rsidP="000A57C9">
    <w:pPr>
      <w:tabs>
        <w:tab w:val="right" w:pos="9638"/>
      </w:tabs>
      <w:rPr>
        <w:b/>
        <w:sz w:val="18"/>
      </w:rPr>
    </w:pPr>
    <w:r>
      <w:t>GE.19-12587</w:t>
    </w:r>
    <w:r>
      <w:tab/>
    </w:r>
    <w:r w:rsidRPr="000A57C9">
      <w:rPr>
        <w:b/>
        <w:sz w:val="18"/>
      </w:rPr>
      <w:fldChar w:fldCharType="begin"/>
    </w:r>
    <w:r w:rsidRPr="000A57C9">
      <w:rPr>
        <w:b/>
        <w:sz w:val="18"/>
      </w:rPr>
      <w:instrText xml:space="preserve"> PAGE  \* MERGEFORMAT </w:instrText>
    </w:r>
    <w:r w:rsidRPr="000A57C9">
      <w:rPr>
        <w:b/>
        <w:sz w:val="18"/>
      </w:rPr>
      <w:fldChar w:fldCharType="separate"/>
    </w:r>
    <w:r w:rsidRPr="000A57C9">
      <w:rPr>
        <w:b/>
        <w:noProof/>
        <w:sz w:val="18"/>
      </w:rPr>
      <w:t>3</w:t>
    </w:r>
    <w:r w:rsidRPr="000A57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2C1F" w14:textId="77777777" w:rsidR="007F20FA" w:rsidRPr="000A57C9" w:rsidRDefault="000A57C9" w:rsidP="000A57C9">
    <w:pPr>
      <w:spacing w:before="120" w:line="240" w:lineRule="auto"/>
    </w:pPr>
    <w: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CB1B7CF" wp14:editId="38E55C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12587  (</w:t>
    </w:r>
    <w:proofErr w:type="gramEnd"/>
    <w:r>
      <w:t>F)    190819    190819</w:t>
    </w:r>
    <w:r>
      <w:br/>
    </w:r>
    <w:r w:rsidRPr="000A57C9">
      <w:rPr>
        <w:rFonts w:ascii="C39T30Lfz" w:hAnsi="C39T30Lfz"/>
        <w:sz w:val="56"/>
      </w:rPr>
      <w:t></w:t>
    </w:r>
    <w:r w:rsidRPr="000A57C9">
      <w:rPr>
        <w:rFonts w:ascii="C39T30Lfz" w:hAnsi="C39T30Lfz"/>
        <w:sz w:val="56"/>
      </w:rPr>
      <w:t></w:t>
    </w:r>
    <w:r w:rsidRPr="000A57C9">
      <w:rPr>
        <w:rFonts w:ascii="C39T30Lfz" w:hAnsi="C39T30Lfz"/>
        <w:sz w:val="56"/>
      </w:rPr>
      <w:t></w:t>
    </w:r>
    <w:r w:rsidRPr="000A57C9">
      <w:rPr>
        <w:rFonts w:ascii="C39T30Lfz" w:hAnsi="C39T30Lfz"/>
        <w:sz w:val="56"/>
      </w:rPr>
      <w:t></w:t>
    </w:r>
    <w:r w:rsidRPr="000A57C9">
      <w:rPr>
        <w:rFonts w:ascii="C39T30Lfz" w:hAnsi="C39T30Lfz"/>
        <w:sz w:val="56"/>
      </w:rPr>
      <w:t></w:t>
    </w:r>
    <w:r w:rsidRPr="000A57C9">
      <w:rPr>
        <w:rFonts w:ascii="C39T30Lfz" w:hAnsi="C39T30Lfz"/>
        <w:sz w:val="56"/>
      </w:rPr>
      <w:t></w:t>
    </w:r>
    <w:r w:rsidRPr="000A57C9">
      <w:rPr>
        <w:rFonts w:ascii="C39T30Lfz" w:hAnsi="C39T30Lfz"/>
        <w:sz w:val="56"/>
      </w:rPr>
      <w:t></w:t>
    </w:r>
    <w:r w:rsidRPr="000A57C9">
      <w:rPr>
        <w:rFonts w:ascii="C39T30Lfz" w:hAnsi="C39T30Lfz"/>
        <w:sz w:val="56"/>
      </w:rPr>
      <w:t></w:t>
    </w:r>
    <w:r w:rsidRPr="000A57C9">
      <w:rPr>
        <w:rFonts w:ascii="C39T30Lfz" w:hAnsi="C39T30Lfz"/>
        <w:sz w:val="56"/>
      </w:rPr>
      <w:t></w:t>
    </w:r>
    <w:r>
      <w:rPr>
        <w:noProof/>
      </w:rPr>
      <w:drawing>
        <wp:anchor distT="0" distB="0" distL="114300" distR="114300" simplePos="0" relativeHeight="251679744" behindDoc="0" locked="0" layoutInCell="1" allowOverlap="1" wp14:anchorId="5217FF2A" wp14:editId="7DA4DD3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9/2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2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8FFF" w14:textId="77777777" w:rsidR="001E4896" w:rsidRPr="00AC3823" w:rsidRDefault="001E4896" w:rsidP="00AC3823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5329BF" w14:textId="77777777" w:rsidR="001E4896" w:rsidRPr="00AC3823" w:rsidRDefault="001E4896" w:rsidP="00AC3823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44286A" w14:textId="77777777" w:rsidR="001E4896" w:rsidRPr="00AC3823" w:rsidRDefault="001E489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718B" w14:textId="4FC4BF5A" w:rsidR="000A57C9" w:rsidRPr="000A57C9" w:rsidRDefault="00B554BE">
    <w:pPr>
      <w:rPr>
        <w:sz w:val="18"/>
      </w:rPr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28BD" w14:textId="3E94DE38" w:rsidR="000A57C9" w:rsidRPr="000A57C9" w:rsidRDefault="00B554BE" w:rsidP="000A57C9">
    <w:pPr>
      <w:jc w:val="right"/>
      <w:rPr>
        <w:sz w:val="18"/>
      </w:rPr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96"/>
    <w:rsid w:val="00017F94"/>
    <w:rsid w:val="00023842"/>
    <w:rsid w:val="000334F9"/>
    <w:rsid w:val="00045FEB"/>
    <w:rsid w:val="00071B78"/>
    <w:rsid w:val="0007796D"/>
    <w:rsid w:val="000A57C9"/>
    <w:rsid w:val="000B7790"/>
    <w:rsid w:val="00111F2F"/>
    <w:rsid w:val="0014365E"/>
    <w:rsid w:val="00143C66"/>
    <w:rsid w:val="00176178"/>
    <w:rsid w:val="001E4896"/>
    <w:rsid w:val="001F525A"/>
    <w:rsid w:val="00203D33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14FE1"/>
    <w:rsid w:val="0063352A"/>
    <w:rsid w:val="0071601D"/>
    <w:rsid w:val="007A62E6"/>
    <w:rsid w:val="007F20FA"/>
    <w:rsid w:val="0080684C"/>
    <w:rsid w:val="00871C75"/>
    <w:rsid w:val="008776DC"/>
    <w:rsid w:val="008E73AF"/>
    <w:rsid w:val="009446C0"/>
    <w:rsid w:val="009705C8"/>
    <w:rsid w:val="0098536C"/>
    <w:rsid w:val="009C1CF4"/>
    <w:rsid w:val="009F6B74"/>
    <w:rsid w:val="00A3029F"/>
    <w:rsid w:val="00A30353"/>
    <w:rsid w:val="00A73AA4"/>
    <w:rsid w:val="00AC3823"/>
    <w:rsid w:val="00AE323C"/>
    <w:rsid w:val="00AF0CB5"/>
    <w:rsid w:val="00B00181"/>
    <w:rsid w:val="00B00B0D"/>
    <w:rsid w:val="00B45F2E"/>
    <w:rsid w:val="00B554BE"/>
    <w:rsid w:val="00B765F7"/>
    <w:rsid w:val="00BA0CA9"/>
    <w:rsid w:val="00C02897"/>
    <w:rsid w:val="00C97039"/>
    <w:rsid w:val="00C97CE4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71D83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27C2AB"/>
  <w15:docId w15:val="{707B28D8-E5F8-47F4-8A7E-E923B83D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7C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A57C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A57C9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A57C9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A57C9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A57C9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A57C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A57C9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A57C9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A57C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C9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aliases w:val="6_G"/>
    <w:basedOn w:val="Normal"/>
    <w:next w:val="Normal"/>
    <w:link w:val="HeaderChar"/>
    <w:qFormat/>
    <w:rsid w:val="000A57C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0A57C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0A57C9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0A57C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0A57C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0A57C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0A57C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A57C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SingleTxtG">
    <w:name w:val="_ Single Txt_G"/>
    <w:basedOn w:val="Normal"/>
    <w:qFormat/>
    <w:rsid w:val="000A57C9"/>
    <w:pPr>
      <w:spacing w:after="120"/>
      <w:ind w:left="1134" w:right="1134"/>
      <w:jc w:val="both"/>
    </w:pPr>
  </w:style>
  <w:style w:type="paragraph" w:customStyle="1" w:styleId="H4G">
    <w:name w:val="_ H_4_G"/>
    <w:basedOn w:val="Normal"/>
    <w:next w:val="Normal"/>
    <w:qFormat/>
    <w:rsid w:val="000A57C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A57C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0A57C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A57C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A57C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A57C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A57C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0A57C9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0A57C9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table" w:styleId="TableGrid">
    <w:name w:val="Table Grid"/>
    <w:basedOn w:val="TableNormal"/>
    <w:rsid w:val="000A57C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otnoteReference">
    <w:name w:val="footnote reference"/>
    <w:aliases w:val="4_G"/>
    <w:basedOn w:val="DefaultParagraphFont"/>
    <w:qFormat/>
    <w:rsid w:val="000A57C9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A57C9"/>
    <w:rPr>
      <w:rFonts w:ascii="Times New Roman" w:hAnsi="Times New Roman"/>
      <w:sz w:val="18"/>
      <w:vertAlign w:val="superscript"/>
      <w:lang w:val="fr-CH"/>
    </w:rPr>
  </w:style>
  <w:style w:type="character" w:styleId="Hyperlink">
    <w:name w:val="Hyperlink"/>
    <w:basedOn w:val="DefaultParagraphFont"/>
    <w:unhideWhenUsed/>
    <w:rsid w:val="000A57C9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0A57C9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0A57C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A57C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0A57C9"/>
  </w:style>
  <w:style w:type="character" w:customStyle="1" w:styleId="Heading1Char">
    <w:name w:val="Heading 1 Char"/>
    <w:aliases w:val="Table_G Char"/>
    <w:basedOn w:val="DefaultParagraphFont"/>
    <w:link w:val="Heading1"/>
    <w:rsid w:val="000A57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A57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A57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A57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A57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A57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A57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A57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A57C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0A57C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A57C9"/>
    <w:rPr>
      <w:rFonts w:ascii="Times New Roman" w:hAnsi="Times New Roman"/>
      <w:b/>
      <w:sz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ECE/TRANS/WP.11/2019/21</vt:lpstr>
      <vt:lpstr/>
    </vt:vector>
  </TitlesOfParts>
  <Company>DCM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ECE/TRANS/WP.11/2019/21</dc:title>
  <dc:subject/>
  <dc:creator>Ramzi TOUMA</dc:creator>
  <cp:keywords/>
  <cp:lastModifiedBy>Marie-Claude Collet</cp:lastModifiedBy>
  <cp:revision>3</cp:revision>
  <cp:lastPrinted>2019-08-20T16:09:00Z</cp:lastPrinted>
  <dcterms:created xsi:type="dcterms:W3CDTF">2019-08-20T16:09:00Z</dcterms:created>
  <dcterms:modified xsi:type="dcterms:W3CDTF">2019-08-20T16:09:00Z</dcterms:modified>
</cp:coreProperties>
</file>