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15C9EA36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</w:t>
            </w:r>
            <w:r w:rsidR="009A1CB7">
              <w:rPr>
                <w:b/>
                <w:sz w:val="40"/>
                <w:szCs w:val="40"/>
              </w:rPr>
              <w:t>4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E504FB">
              <w:rPr>
                <w:b/>
                <w:sz w:val="40"/>
                <w:szCs w:val="40"/>
              </w:rPr>
              <w:t>8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357822DD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F62CB3">
              <w:rPr>
                <w:rFonts w:asciiTheme="majorBidi" w:hAnsiTheme="majorBidi" w:cstheme="majorBidi"/>
                <w:b/>
                <w:color w:val="000000"/>
              </w:rPr>
              <w:t>18</w:t>
            </w:r>
            <w:r w:rsidR="0060113E" w:rsidRPr="00F62CB3">
              <w:rPr>
                <w:rFonts w:asciiTheme="majorBidi" w:hAnsiTheme="majorBidi" w:cstheme="majorBidi"/>
                <w:b/>
                <w:color w:val="000000"/>
              </w:rPr>
              <w:t xml:space="preserve"> April</w:t>
            </w:r>
            <w:r w:rsidR="009A1CB7" w:rsidRPr="00F62CB3">
              <w:rPr>
                <w:rFonts w:asciiTheme="majorBidi" w:hAnsiTheme="majorBidi" w:cstheme="majorBidi"/>
                <w:b/>
                <w:color w:val="000000"/>
              </w:rPr>
              <w:t xml:space="preserve"> 2024</w:t>
            </w:r>
          </w:p>
          <w:p w14:paraId="34EAFBCC" w14:textId="2DA2B226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>Sixty-</w:t>
            </w:r>
            <w:r w:rsidR="009A1CB7">
              <w:rPr>
                <w:b/>
              </w:rPr>
              <w:t>fourth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session</w:t>
            </w:r>
          </w:p>
          <w:p w14:paraId="35CAA0DE" w14:textId="11690307" w:rsidR="00401917" w:rsidRPr="006500BA" w:rsidRDefault="00401917" w:rsidP="00401917">
            <w:r w:rsidRPr="006500BA">
              <w:t xml:space="preserve">Geneva, </w:t>
            </w:r>
            <w:r w:rsidR="000B1C38">
              <w:t>2</w:t>
            </w:r>
            <w:r w:rsidR="009A1CB7">
              <w:t>4 June-3 July</w:t>
            </w:r>
            <w:r>
              <w:t xml:space="preserve"> 202</w:t>
            </w:r>
            <w:r w:rsidR="009A1CB7">
              <w:t>4</w:t>
            </w:r>
          </w:p>
          <w:p w14:paraId="398A43BC" w14:textId="434599B0" w:rsidR="00401917" w:rsidRPr="00E504FB" w:rsidRDefault="00401917" w:rsidP="00401917">
            <w:r w:rsidRPr="00E504FB">
              <w:t>Item</w:t>
            </w:r>
            <w:r w:rsidR="0060113E" w:rsidRPr="00E504FB">
              <w:t>s</w:t>
            </w:r>
            <w:r w:rsidRPr="00E504FB">
              <w:t xml:space="preserve"> </w:t>
            </w:r>
            <w:r w:rsidR="00C93835">
              <w:t>5 (c)</w:t>
            </w:r>
            <w:r w:rsidRPr="00E504FB">
              <w:t xml:space="preserve"> of the provisional agenda</w:t>
            </w:r>
          </w:p>
          <w:p w14:paraId="070E2B69" w14:textId="36CEB5F0" w:rsidR="0099001C" w:rsidRDefault="000D1915" w:rsidP="004102D6">
            <w:pPr>
              <w:jc w:val="both"/>
              <w:rPr>
                <w:b/>
              </w:rPr>
            </w:pPr>
            <w:r w:rsidRPr="007D4E9C">
              <w:rPr>
                <w:b/>
              </w:rPr>
              <w:t>Transport of gases:</w:t>
            </w:r>
            <w:r w:rsidR="00FD0856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7D4E9C">
              <w:rPr>
                <w:b/>
              </w:rPr>
              <w:t>iscellaneous</w:t>
            </w:r>
          </w:p>
          <w:p w14:paraId="49DCFCD0" w14:textId="644DFE68" w:rsidR="004102D6" w:rsidRPr="004102D6" w:rsidRDefault="004102D6" w:rsidP="004102D6">
            <w:pPr>
              <w:jc w:val="both"/>
              <w:rPr>
                <w:b/>
              </w:rPr>
            </w:pPr>
          </w:p>
        </w:tc>
      </w:tr>
    </w:tbl>
    <w:p w14:paraId="427A3AAF" w14:textId="77777777" w:rsidR="009A12A1" w:rsidRPr="007D4E9C" w:rsidRDefault="004102D6" w:rsidP="009A12A1">
      <w:pPr>
        <w:pStyle w:val="HChG"/>
      </w:pPr>
      <w:r>
        <w:tab/>
      </w:r>
      <w:r>
        <w:tab/>
      </w:r>
      <w:r w:rsidR="009A12A1" w:rsidRPr="007D4E9C">
        <w:t xml:space="preserve">Updated ISO </w:t>
      </w:r>
      <w:r w:rsidR="009A12A1" w:rsidRPr="009A12A1">
        <w:t>standard</w:t>
      </w:r>
      <w:r w:rsidR="009A12A1" w:rsidRPr="007D4E9C">
        <w:t xml:space="preserve"> in Class 2</w:t>
      </w:r>
    </w:p>
    <w:p w14:paraId="662A106E" w14:textId="77777777" w:rsidR="009A12A1" w:rsidRPr="007D4E9C" w:rsidRDefault="009A12A1" w:rsidP="009A12A1">
      <w:pPr>
        <w:pStyle w:val="H1G"/>
      </w:pPr>
      <w:r w:rsidRPr="007D4E9C">
        <w:tab/>
      </w:r>
      <w:r w:rsidRPr="007D4E9C">
        <w:tab/>
        <w:t>Transmitted by the International Organisation for Standardisation (ISO)</w:t>
      </w:r>
    </w:p>
    <w:p w14:paraId="76C54963" w14:textId="3C81A23C" w:rsidR="009A12A1" w:rsidRPr="007D4E9C" w:rsidRDefault="009A12A1" w:rsidP="009C661D">
      <w:pPr>
        <w:pStyle w:val="HChG"/>
      </w:pPr>
      <w:r w:rsidRPr="007D4E9C">
        <w:tab/>
      </w:r>
      <w:r w:rsidR="009C661D">
        <w:t>I</w:t>
      </w:r>
      <w:r>
        <w:t>.</w:t>
      </w:r>
      <w:r>
        <w:tab/>
      </w:r>
      <w:r w:rsidRPr="007D4E9C">
        <w:t>Introduction</w:t>
      </w:r>
    </w:p>
    <w:p w14:paraId="75210DF8" w14:textId="10FD026A" w:rsidR="009A12A1" w:rsidRPr="007D4E9C" w:rsidRDefault="009A12A1" w:rsidP="0097477D">
      <w:pPr>
        <w:pStyle w:val="SingleTxtG"/>
      </w:pPr>
      <w:r w:rsidRPr="007D4E9C">
        <w:t>1.</w:t>
      </w:r>
      <w:r w:rsidRPr="007D4E9C">
        <w:tab/>
        <w:t>Th</w:t>
      </w:r>
      <w:r>
        <w:t>is</w:t>
      </w:r>
      <w:r w:rsidRPr="007D4E9C">
        <w:t xml:space="preserve"> </w:t>
      </w:r>
      <w:r>
        <w:t>document introduces</w:t>
      </w:r>
      <w:r w:rsidRPr="007D4E9C">
        <w:t xml:space="preserve"> one new revised standard </w:t>
      </w:r>
      <w:r>
        <w:t>which has recently been published.</w:t>
      </w:r>
      <w:r w:rsidR="0097477D">
        <w:t xml:space="preserve"> </w:t>
      </w:r>
      <w:r w:rsidRPr="007D4E9C">
        <w:t>The title</w:t>
      </w:r>
      <w:r>
        <w:t xml:space="preserve"> of the standard is</w:t>
      </w:r>
      <w:r w:rsidRPr="007D4E9C">
        <w:t xml:space="preserve">: </w:t>
      </w:r>
    </w:p>
    <w:p w14:paraId="1021D0CB" w14:textId="77777777" w:rsidR="009A12A1" w:rsidRPr="007D4E9C" w:rsidRDefault="009A12A1" w:rsidP="009A12A1">
      <w:pPr>
        <w:pStyle w:val="SingleTxtG"/>
      </w:pPr>
      <w:bookmarkStart w:id="0" w:name="_Hlk161648494"/>
      <w:bookmarkStart w:id="1" w:name="_Hlk131592271"/>
      <w:r>
        <w:t>ISO 10297:2024, Gas cylinders — Cylinder valves — Specification and type testing</w:t>
      </w:r>
    </w:p>
    <w:bookmarkEnd w:id="0"/>
    <w:bookmarkEnd w:id="1"/>
    <w:p w14:paraId="7C53AC39" w14:textId="77777777" w:rsidR="009A12A1" w:rsidRPr="00473A2E" w:rsidRDefault="009A12A1" w:rsidP="009A12A1">
      <w:pPr>
        <w:pStyle w:val="SingleTxtG"/>
      </w:pPr>
      <w:r w:rsidRPr="007D4E9C">
        <w:t xml:space="preserve">The usual arrangements have been made with the secretariat to circulate </w:t>
      </w:r>
      <w:r>
        <w:t xml:space="preserve">a </w:t>
      </w:r>
      <w:r w:rsidRPr="007D4E9C">
        <w:t>PDF cop</w:t>
      </w:r>
      <w:r>
        <w:t>y</w:t>
      </w:r>
      <w:r w:rsidRPr="007D4E9C">
        <w:t xml:space="preserve"> of th</w:t>
      </w:r>
      <w:r>
        <w:t>is</w:t>
      </w:r>
      <w:r w:rsidRPr="007D4E9C">
        <w:t xml:space="preserve"> documents to the experts.</w:t>
      </w:r>
    </w:p>
    <w:p w14:paraId="3102F48E" w14:textId="6757DE2F" w:rsidR="009A12A1" w:rsidRDefault="009A12A1" w:rsidP="009A12A1">
      <w:pPr>
        <w:pStyle w:val="HChG"/>
      </w:pPr>
      <w:r w:rsidRPr="007D4E9C">
        <w:tab/>
      </w:r>
      <w:r w:rsidR="009C661D">
        <w:t>II.</w:t>
      </w:r>
      <w:r w:rsidR="009C661D">
        <w:tab/>
      </w:r>
      <w:r w:rsidRPr="007D4E9C">
        <w:t>Proposal</w:t>
      </w:r>
    </w:p>
    <w:p w14:paraId="0CD26A2F" w14:textId="348A2665" w:rsidR="00A60E26" w:rsidRDefault="009A12A1" w:rsidP="009C661D">
      <w:pPr>
        <w:pStyle w:val="SingleTxtG"/>
      </w:pPr>
      <w:r w:rsidRPr="007D4E9C">
        <w:t>2.</w:t>
      </w:r>
      <w:r w:rsidRPr="007D4E9C">
        <w:tab/>
        <w:t xml:space="preserve">In </w:t>
      </w:r>
      <w:r>
        <w:t>4.1.6.1.8, in the paragraph below (e),</w:t>
      </w:r>
      <w:r w:rsidRPr="007D4E9C">
        <w:t xml:space="preserve"> </w:t>
      </w:r>
      <w:r>
        <w:t>revise the text in the third sentence to read as follows</w:t>
      </w:r>
      <w:r w:rsidR="0058242E">
        <w:t xml:space="preserve"> (n</w:t>
      </w:r>
      <w:r w:rsidR="0058242E">
        <w:t xml:space="preserve">ew text is </w:t>
      </w:r>
      <w:r w:rsidR="0058242E" w:rsidRPr="0097477D">
        <w:rPr>
          <w:u w:val="single"/>
        </w:rPr>
        <w:t>underlined</w:t>
      </w:r>
      <w:r w:rsidR="0058242E" w:rsidRPr="0058242E">
        <w:t>):</w:t>
      </w:r>
    </w:p>
    <w:p w14:paraId="7B317840" w14:textId="296A96E7" w:rsidR="009A12A1" w:rsidRPr="007D4E9C" w:rsidRDefault="00A60E26" w:rsidP="009C661D">
      <w:pPr>
        <w:pStyle w:val="SingleTxtG"/>
      </w:pPr>
      <w:r>
        <w:t>“</w:t>
      </w:r>
      <w:r w:rsidR="009A12A1">
        <w:t xml:space="preserve">Valves with inherent protection used for refillable pressure receptacles shall meet the requirements of clause 4.6.2 of ISO 10297:2006 or clause 5.5.2 of ISO 10297:2014 or clause 5.5.2 of ISO </w:t>
      </w:r>
      <w:bookmarkStart w:id="2" w:name="_Hlk163469293"/>
      <w:r w:rsidR="009A12A1">
        <w:t xml:space="preserve">10297: 2014 + </w:t>
      </w:r>
      <w:proofErr w:type="spellStart"/>
      <w:r w:rsidR="009A12A1">
        <w:t>Amd</w:t>
      </w:r>
      <w:proofErr w:type="spellEnd"/>
      <w:r w:rsidR="009A12A1">
        <w:t xml:space="preserve"> 1:2017 </w:t>
      </w:r>
      <w:bookmarkEnd w:id="2"/>
      <w:r w:rsidR="009A12A1" w:rsidRPr="0057757C">
        <w:rPr>
          <w:u w:val="single"/>
        </w:rPr>
        <w:t>or clause 5.4.2 of ISO 10297:2024</w:t>
      </w:r>
      <w:r w:rsidR="009A12A1">
        <w:t xml:space="preserve">, or in the of self-closing valves, </w:t>
      </w:r>
      <w:r w:rsidR="009A12A1" w:rsidRPr="00F2255D">
        <w:t>of clause 5.4.2 of ISO 17879:2017.</w:t>
      </w:r>
      <w:r>
        <w:t>”</w:t>
      </w:r>
    </w:p>
    <w:p w14:paraId="33DF34EC" w14:textId="7A803492" w:rsidR="009A12A1" w:rsidRPr="007D4E9C" w:rsidRDefault="009A12A1" w:rsidP="009C661D">
      <w:pPr>
        <w:pStyle w:val="SingleTxtG"/>
      </w:pPr>
      <w:r>
        <w:t>3</w:t>
      </w:r>
      <w:r w:rsidRPr="007D4E9C">
        <w:t>.</w:t>
      </w:r>
      <w:r w:rsidRPr="007D4E9C">
        <w:tab/>
        <w:t>In the table in 6.2.2.</w:t>
      </w:r>
      <w:r>
        <w:t>3</w:t>
      </w:r>
      <w:r w:rsidRPr="007D4E9C">
        <w:t xml:space="preserve">, in the row starting </w:t>
      </w:r>
      <w:bookmarkStart w:id="3" w:name="_Hlk163469343"/>
      <w:r>
        <w:t xml:space="preserve">ISO </w:t>
      </w:r>
      <w:r w:rsidRPr="00BE30BD">
        <w:t xml:space="preserve">10297: 2014 + </w:t>
      </w:r>
      <w:proofErr w:type="spellStart"/>
      <w:r w:rsidRPr="00BE30BD">
        <w:t>Amd</w:t>
      </w:r>
      <w:proofErr w:type="spellEnd"/>
      <w:r w:rsidRPr="00BE30BD">
        <w:t xml:space="preserve"> 1:2017 </w:t>
      </w:r>
      <w:bookmarkEnd w:id="3"/>
      <w:r w:rsidRPr="007D4E9C">
        <w:t>replace “Until further notice” with “</w:t>
      </w:r>
      <w:r w:rsidRPr="00F2255D">
        <w:t>Until 31 December 202</w:t>
      </w:r>
      <w:r>
        <w:t>8</w:t>
      </w:r>
      <w:r w:rsidRPr="00F2255D">
        <w:t>”.</w:t>
      </w:r>
      <w:r w:rsidRPr="007D4E9C">
        <w:t xml:space="preserve"> In the table in 6.2.2.</w:t>
      </w:r>
      <w:r>
        <w:t>3</w:t>
      </w:r>
      <w:r w:rsidRPr="007D4E9C">
        <w:t xml:space="preserve"> add the following new row beneath the row starting </w:t>
      </w:r>
      <w:r w:rsidRPr="00BE30BD">
        <w:t xml:space="preserve">ISO 10297: 2014 + </w:t>
      </w:r>
      <w:proofErr w:type="spellStart"/>
      <w:r w:rsidRPr="00BE30BD">
        <w:t>Amd</w:t>
      </w:r>
      <w:proofErr w:type="spellEnd"/>
      <w:r w:rsidRPr="00BE30BD">
        <w:t xml:space="preserve"> 1:2017</w:t>
      </w:r>
      <w:r w:rsidR="00EA1729">
        <w:t xml:space="preserve"> to read: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820"/>
        <w:gridCol w:w="1275"/>
      </w:tblGrid>
      <w:tr w:rsidR="009A12A1" w:rsidRPr="007D4E9C" w14:paraId="31FF226A" w14:textId="77777777" w:rsidTr="0057757C">
        <w:tc>
          <w:tcPr>
            <w:tcW w:w="1544" w:type="dxa"/>
            <w:shd w:val="clear" w:color="auto" w:fill="auto"/>
          </w:tcPr>
          <w:p w14:paraId="14FE1D60" w14:textId="77777777" w:rsidR="009A12A1" w:rsidRPr="007D4E9C" w:rsidRDefault="009A12A1" w:rsidP="0057757C">
            <w:r w:rsidRPr="007D4E9C">
              <w:t xml:space="preserve">ISO </w:t>
            </w:r>
            <w:r>
              <w:t>10297:2024</w:t>
            </w:r>
          </w:p>
        </w:tc>
        <w:tc>
          <w:tcPr>
            <w:tcW w:w="4820" w:type="dxa"/>
            <w:shd w:val="clear" w:color="auto" w:fill="auto"/>
          </w:tcPr>
          <w:p w14:paraId="73B9A4F8" w14:textId="77777777" w:rsidR="009A12A1" w:rsidRPr="007D4E9C" w:rsidRDefault="009A12A1" w:rsidP="0057757C">
            <w:pPr>
              <w:jc w:val="both"/>
            </w:pPr>
            <w:r w:rsidRPr="00BE30BD">
              <w:rPr>
                <w:iCs/>
                <w:color w:val="000000"/>
              </w:rPr>
              <w:t>Gas cylinders — Cylinder valves — Specification and type testing</w:t>
            </w:r>
          </w:p>
        </w:tc>
        <w:tc>
          <w:tcPr>
            <w:tcW w:w="1275" w:type="dxa"/>
            <w:shd w:val="clear" w:color="auto" w:fill="auto"/>
          </w:tcPr>
          <w:p w14:paraId="33FAA7AB" w14:textId="77777777" w:rsidR="009A12A1" w:rsidRPr="007D4E9C" w:rsidRDefault="009A12A1" w:rsidP="0057757C">
            <w:r w:rsidRPr="007D4E9C">
              <w:t>Until further notice</w:t>
            </w:r>
          </w:p>
        </w:tc>
      </w:tr>
    </w:tbl>
    <w:p w14:paraId="23D80770" w14:textId="186BA2C0" w:rsidR="009A12A1" w:rsidRPr="007D4E9C" w:rsidRDefault="009A12A1" w:rsidP="009C661D">
      <w:pPr>
        <w:pStyle w:val="HChG"/>
      </w:pPr>
      <w:r w:rsidRPr="007D4E9C">
        <w:tab/>
      </w:r>
      <w:r w:rsidR="009C661D">
        <w:t>III.</w:t>
      </w:r>
      <w:r w:rsidR="009C661D">
        <w:tab/>
      </w:r>
      <w:r w:rsidRPr="007D4E9C">
        <w:t>Justification</w:t>
      </w:r>
    </w:p>
    <w:p w14:paraId="31A21FBE" w14:textId="77777777" w:rsidR="009A12A1" w:rsidRPr="007D4E9C" w:rsidRDefault="009A12A1" w:rsidP="009C661D">
      <w:pPr>
        <w:pStyle w:val="SingleTxtG"/>
      </w:pPr>
      <w:r>
        <w:t>4</w:t>
      </w:r>
      <w:r w:rsidRPr="007D4E9C">
        <w:t>.</w:t>
      </w:r>
      <w:r w:rsidRPr="007D4E9C">
        <w:tab/>
      </w:r>
      <w:r>
        <w:t>This document specifies design, type testing and marking requirements for: cylinder valves intended to be fitted to refillable transportable gas cylinders; main valves (excluding ball valves) for bundles of cylinders, and; cylinder valves or main valves with integrated pressure regulator (VIPR).</w:t>
      </w:r>
    </w:p>
    <w:p w14:paraId="33A87D83" w14:textId="0DB03008" w:rsidR="009A12A1" w:rsidRDefault="009A12A1" w:rsidP="009C661D">
      <w:pPr>
        <w:pStyle w:val="SingleTxtG"/>
        <w:rPr>
          <w:lang w:val="en-US"/>
        </w:rPr>
      </w:pPr>
      <w:r w:rsidRPr="00473A2E">
        <w:rPr>
          <w:lang w:val="en-US"/>
        </w:rPr>
        <w:t xml:space="preserve">This </w:t>
      </w:r>
      <w:r w:rsidRPr="009C661D">
        <w:t>fourth</w:t>
      </w:r>
      <w:r w:rsidRPr="00473A2E">
        <w:rPr>
          <w:lang w:val="en-US"/>
        </w:rPr>
        <w:t xml:space="preserve"> edition cancels and replaces the third edition (ISO 10297:2014), which has been technically revised. It also incorporates the Amendment ISO 10297:2014/</w:t>
      </w:r>
      <w:proofErr w:type="spellStart"/>
      <w:r w:rsidRPr="00473A2E">
        <w:rPr>
          <w:lang w:val="en-US"/>
        </w:rPr>
        <w:t>Amd</w:t>
      </w:r>
      <w:proofErr w:type="spellEnd"/>
      <w:r w:rsidRPr="00473A2E">
        <w:rPr>
          <w:lang w:val="en-US"/>
        </w:rPr>
        <w:t xml:space="preserve"> 1:2017.</w:t>
      </w:r>
    </w:p>
    <w:p w14:paraId="61E3DAFC" w14:textId="77777777" w:rsidR="009A12A1" w:rsidRPr="00473A2E" w:rsidRDefault="009A12A1" w:rsidP="009C661D">
      <w:pPr>
        <w:pStyle w:val="SingleTxtG"/>
        <w:rPr>
          <w:lang w:val="en-US"/>
        </w:rPr>
      </w:pPr>
      <w:r w:rsidRPr="00473A2E">
        <w:rPr>
          <w:lang w:val="en-US"/>
        </w:rPr>
        <w:lastRenderedPageBreak/>
        <w:t xml:space="preserve">The main </w:t>
      </w:r>
      <w:r w:rsidRPr="009C661D">
        <w:t>changes</w:t>
      </w:r>
      <w:r w:rsidRPr="00473A2E">
        <w:rPr>
          <w:lang w:val="en-US"/>
        </w:rPr>
        <w:t xml:space="preserve"> </w:t>
      </w:r>
      <w:r>
        <w:rPr>
          <w:lang w:val="en-US"/>
        </w:rPr>
        <w:t xml:space="preserve">to the document </w:t>
      </w:r>
      <w:r w:rsidRPr="00473A2E">
        <w:rPr>
          <w:lang w:val="en-US"/>
        </w:rPr>
        <w:t>are as follows:</w:t>
      </w:r>
    </w:p>
    <w:p w14:paraId="7D54F1ED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clarification of the Scope concerning different VIPR designs;</w:t>
      </w:r>
    </w:p>
    <w:p w14:paraId="3ED1FF05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addition of several new terms and definitions, e.g. VIPR types A, B and C for easy referencing of different design types;</w:t>
      </w:r>
    </w:p>
    <w:p w14:paraId="19312847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oxygen pressure surge test:</w:t>
      </w:r>
    </w:p>
    <w:p w14:paraId="0DE2EDE2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for VIPRs transferred from ISO 22435 and amended,</w:t>
      </w:r>
    </w:p>
    <w:p w14:paraId="55CCB285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for RPVs transferred from ISO 15996 and amended,</w:t>
      </w:r>
    </w:p>
    <w:p w14:paraId="28E973BB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reference for test equipment and procedure to ISO 11114-6,</w:t>
      </w:r>
    </w:p>
    <w:p w14:paraId="1F09977D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endurance test for specific VIPR designs transferred from ISO 22435 and amended;</w:t>
      </w:r>
    </w:p>
    <w:p w14:paraId="4E0565FC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endurance test of the filling connection non-return valve transferred from ISO 22435 with clarification of the test procedure without changes to the acceptance criteria;</w:t>
      </w:r>
    </w:p>
    <w:p w14:paraId="40264AA4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acetylene decomposition test of VIPR designs transferred from ISO 22435 and amended;</w:t>
      </w:r>
    </w:p>
    <w:p w14:paraId="180A441B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subclause 5.3 "Dimensions" removed;</w:t>
      </w:r>
    </w:p>
    <w:p w14:paraId="5CE38112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introduction of Table 2 for giving the different leakage rates depending on the valve design;</w:t>
      </w:r>
    </w:p>
    <w:p w14:paraId="1EDB7166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Table 4 (former Table 3) of test schedule amended;</w:t>
      </w:r>
    </w:p>
    <w:p w14:paraId="639A1212" w14:textId="74BDE75E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introduction of recommendations for flow capacity values and reference to</w:t>
      </w:r>
      <w:r>
        <w:rPr>
          <w:lang w:val="en-US"/>
        </w:rPr>
        <w:t> </w:t>
      </w:r>
      <w:r w:rsidRPr="00473A2E">
        <w:rPr>
          <w:lang w:val="en-US"/>
        </w:rPr>
        <w:t>CGA V</w:t>
      </w:r>
      <w:r w:rsidR="008C29D8">
        <w:rPr>
          <w:lang w:val="en-US"/>
        </w:rPr>
        <w:noBreakHyphen/>
      </w:r>
      <w:r w:rsidRPr="00473A2E">
        <w:rPr>
          <w:lang w:val="en-US"/>
        </w:rPr>
        <w:t>9 for the respective determination as an example;</w:t>
      </w:r>
    </w:p>
    <w:p w14:paraId="28B42956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introduction of a valve spindle impact test for pin-index valves not permanently protected during transport and use;</w:t>
      </w:r>
    </w:p>
    <w:p w14:paraId="22A29831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introduction of the hydraulic pressure test also in the closed position for manually operated valves;</w:t>
      </w:r>
    </w:p>
    <w:p w14:paraId="52B5625F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introduction of an additional tightness test for pressure relief valves located upstream of the valve operating mechanism;</w:t>
      </w:r>
    </w:p>
    <w:p w14:paraId="138BB6CC" w14:textId="77777777" w:rsidR="009A12A1" w:rsidRPr="00473A2E" w:rsidRDefault="009A12A1" w:rsidP="009A12A1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Annex D "Example of test schedule" removed;</w:t>
      </w:r>
    </w:p>
    <w:p w14:paraId="15132C5F" w14:textId="71F0733E" w:rsidR="00C80545" w:rsidRDefault="009A12A1" w:rsidP="009C661D">
      <w:pPr>
        <w:pStyle w:val="SingleTxtG"/>
        <w:numPr>
          <w:ilvl w:val="0"/>
          <w:numId w:val="9"/>
        </w:numPr>
        <w:rPr>
          <w:lang w:val="en-US"/>
        </w:rPr>
      </w:pPr>
      <w:r w:rsidRPr="00473A2E">
        <w:rPr>
          <w:lang w:val="en-US"/>
        </w:rPr>
        <w:t>information on changes and/or material variants within a valve design moved to new Annex F and amended.</w:t>
      </w:r>
    </w:p>
    <w:p w14:paraId="7CF87FAF" w14:textId="30D0CC69" w:rsidR="009A12A1" w:rsidRPr="009A12A1" w:rsidRDefault="009A12A1" w:rsidP="009A12A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A12A1" w:rsidRPr="009A12A1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EC47" w14:textId="77777777" w:rsidR="001B4350" w:rsidRDefault="001B4350"/>
  </w:endnote>
  <w:endnote w:type="continuationSeparator" w:id="0">
    <w:p w14:paraId="07B8F8FB" w14:textId="77777777" w:rsidR="001B4350" w:rsidRDefault="001B4350"/>
  </w:endnote>
  <w:endnote w:type="continuationNotice" w:id="1">
    <w:p w14:paraId="1C18A7A3" w14:textId="77777777" w:rsidR="001B4350" w:rsidRDefault="001B4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CD47" w14:textId="77777777" w:rsidR="001B4350" w:rsidRPr="000B175B" w:rsidRDefault="001B43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5382E2" w14:textId="77777777" w:rsidR="001B4350" w:rsidRPr="00FC68B7" w:rsidRDefault="001B43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ED0717" w14:textId="77777777" w:rsidR="001B4350" w:rsidRDefault="001B4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32BDEB5A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373AB5">
      <w:t>6</w:t>
    </w:r>
    <w:r w:rsidR="0023368C">
      <w:t>4</w:t>
    </w:r>
    <w:r>
      <w:t>/INF.</w:t>
    </w:r>
    <w:r w:rsidR="009A12A1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3B6D29C4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373AB5">
      <w:t>6</w:t>
    </w:r>
    <w:r w:rsidR="007D426F">
      <w:t>4</w:t>
    </w:r>
    <w:r w:rsidR="00C07F9E">
      <w:t>/</w:t>
    </w:r>
    <w:r>
      <w:t>INF.</w:t>
    </w:r>
    <w:r w:rsidR="00A75BA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204EDB"/>
    <w:multiLevelType w:val="hybridMultilevel"/>
    <w:tmpl w:val="01F0A7CA"/>
    <w:lvl w:ilvl="0" w:tplc="604A65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55" w:hanging="360"/>
      </w:pPr>
    </w:lvl>
    <w:lvl w:ilvl="2" w:tplc="100C001B" w:tentative="1">
      <w:start w:val="1"/>
      <w:numFmt w:val="lowerRoman"/>
      <w:lvlText w:val="%3."/>
      <w:lvlJc w:val="right"/>
      <w:pPr>
        <w:ind w:left="2475" w:hanging="180"/>
      </w:pPr>
    </w:lvl>
    <w:lvl w:ilvl="3" w:tplc="100C000F" w:tentative="1">
      <w:start w:val="1"/>
      <w:numFmt w:val="decimal"/>
      <w:lvlText w:val="%4."/>
      <w:lvlJc w:val="left"/>
      <w:pPr>
        <w:ind w:left="3195" w:hanging="360"/>
      </w:pPr>
    </w:lvl>
    <w:lvl w:ilvl="4" w:tplc="100C0019" w:tentative="1">
      <w:start w:val="1"/>
      <w:numFmt w:val="lowerLetter"/>
      <w:lvlText w:val="%5."/>
      <w:lvlJc w:val="left"/>
      <w:pPr>
        <w:ind w:left="3915" w:hanging="360"/>
      </w:pPr>
    </w:lvl>
    <w:lvl w:ilvl="5" w:tplc="100C001B" w:tentative="1">
      <w:start w:val="1"/>
      <w:numFmt w:val="lowerRoman"/>
      <w:lvlText w:val="%6."/>
      <w:lvlJc w:val="right"/>
      <w:pPr>
        <w:ind w:left="4635" w:hanging="180"/>
      </w:pPr>
    </w:lvl>
    <w:lvl w:ilvl="6" w:tplc="100C000F" w:tentative="1">
      <w:start w:val="1"/>
      <w:numFmt w:val="decimal"/>
      <w:lvlText w:val="%7."/>
      <w:lvlJc w:val="left"/>
      <w:pPr>
        <w:ind w:left="5355" w:hanging="360"/>
      </w:pPr>
    </w:lvl>
    <w:lvl w:ilvl="7" w:tplc="100C0019" w:tentative="1">
      <w:start w:val="1"/>
      <w:numFmt w:val="lowerLetter"/>
      <w:lvlText w:val="%8."/>
      <w:lvlJc w:val="left"/>
      <w:pPr>
        <w:ind w:left="6075" w:hanging="360"/>
      </w:pPr>
    </w:lvl>
    <w:lvl w:ilvl="8" w:tplc="10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89F5C84"/>
    <w:multiLevelType w:val="hybridMultilevel"/>
    <w:tmpl w:val="4AE2292C"/>
    <w:lvl w:ilvl="0" w:tplc="6844509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1EB0"/>
    <w:multiLevelType w:val="hybridMultilevel"/>
    <w:tmpl w:val="0A36F35A"/>
    <w:lvl w:ilvl="0" w:tplc="435EC7F8">
      <w:start w:val="1"/>
      <w:numFmt w:val="lowerLetter"/>
      <w:lvlText w:val="(%1)"/>
      <w:lvlJc w:val="left"/>
      <w:pPr>
        <w:ind w:left="2259" w:hanging="112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341030"/>
    <w:multiLevelType w:val="hybridMultilevel"/>
    <w:tmpl w:val="448E690E"/>
    <w:lvl w:ilvl="0" w:tplc="554E2B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176C"/>
    <w:multiLevelType w:val="hybridMultilevel"/>
    <w:tmpl w:val="69321E58"/>
    <w:lvl w:ilvl="0" w:tplc="3798411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17487767">
    <w:abstractNumId w:val="1"/>
  </w:num>
  <w:num w:numId="2" w16cid:durableId="376245775">
    <w:abstractNumId w:val="7"/>
  </w:num>
  <w:num w:numId="3" w16cid:durableId="1306280873">
    <w:abstractNumId w:val="3"/>
  </w:num>
  <w:num w:numId="4" w16cid:durableId="103307671">
    <w:abstractNumId w:val="5"/>
  </w:num>
  <w:num w:numId="5" w16cid:durableId="964391675">
    <w:abstractNumId w:val="4"/>
  </w:num>
  <w:num w:numId="6" w16cid:durableId="2007855171">
    <w:abstractNumId w:val="2"/>
  </w:num>
  <w:num w:numId="7" w16cid:durableId="1204248929">
    <w:abstractNumId w:val="8"/>
  </w:num>
  <w:num w:numId="8" w16cid:durableId="2117484031">
    <w:abstractNumId w:val="0"/>
  </w:num>
  <w:num w:numId="9" w16cid:durableId="31615698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181C"/>
    <w:rsid w:val="000020E5"/>
    <w:rsid w:val="00002DBF"/>
    <w:rsid w:val="00002EFA"/>
    <w:rsid w:val="00002F33"/>
    <w:rsid w:val="0000397D"/>
    <w:rsid w:val="00004110"/>
    <w:rsid w:val="000042A7"/>
    <w:rsid w:val="0000583B"/>
    <w:rsid w:val="00010300"/>
    <w:rsid w:val="00011561"/>
    <w:rsid w:val="00012767"/>
    <w:rsid w:val="000128E2"/>
    <w:rsid w:val="00012E99"/>
    <w:rsid w:val="000137FF"/>
    <w:rsid w:val="00013D99"/>
    <w:rsid w:val="000146F8"/>
    <w:rsid w:val="00014FB5"/>
    <w:rsid w:val="00016B05"/>
    <w:rsid w:val="000204EA"/>
    <w:rsid w:val="0002214E"/>
    <w:rsid w:val="000236C5"/>
    <w:rsid w:val="00024D6A"/>
    <w:rsid w:val="00025BBA"/>
    <w:rsid w:val="00027C2F"/>
    <w:rsid w:val="00027D05"/>
    <w:rsid w:val="0003006B"/>
    <w:rsid w:val="00030738"/>
    <w:rsid w:val="0003082F"/>
    <w:rsid w:val="0003123C"/>
    <w:rsid w:val="00031CBB"/>
    <w:rsid w:val="00032CDA"/>
    <w:rsid w:val="00033B3D"/>
    <w:rsid w:val="00033EB5"/>
    <w:rsid w:val="0003437E"/>
    <w:rsid w:val="00034C53"/>
    <w:rsid w:val="00036AA1"/>
    <w:rsid w:val="00042858"/>
    <w:rsid w:val="00043532"/>
    <w:rsid w:val="00043E1A"/>
    <w:rsid w:val="0004433E"/>
    <w:rsid w:val="000443E2"/>
    <w:rsid w:val="000448F5"/>
    <w:rsid w:val="00044E06"/>
    <w:rsid w:val="0004562D"/>
    <w:rsid w:val="000478CF"/>
    <w:rsid w:val="00050253"/>
    <w:rsid w:val="00050F6B"/>
    <w:rsid w:val="00051214"/>
    <w:rsid w:val="000513B5"/>
    <w:rsid w:val="00054C58"/>
    <w:rsid w:val="0005512E"/>
    <w:rsid w:val="000555D5"/>
    <w:rsid w:val="00056A7B"/>
    <w:rsid w:val="00057174"/>
    <w:rsid w:val="00057F51"/>
    <w:rsid w:val="00057FBD"/>
    <w:rsid w:val="000609DB"/>
    <w:rsid w:val="00060A38"/>
    <w:rsid w:val="00061D94"/>
    <w:rsid w:val="000622B2"/>
    <w:rsid w:val="00063D77"/>
    <w:rsid w:val="00064D23"/>
    <w:rsid w:val="00064E88"/>
    <w:rsid w:val="0006754E"/>
    <w:rsid w:val="00067C9D"/>
    <w:rsid w:val="000713D6"/>
    <w:rsid w:val="000723E7"/>
    <w:rsid w:val="0007247B"/>
    <w:rsid w:val="00072BE5"/>
    <w:rsid w:val="00072C8C"/>
    <w:rsid w:val="00076279"/>
    <w:rsid w:val="00076E62"/>
    <w:rsid w:val="000778B2"/>
    <w:rsid w:val="00080802"/>
    <w:rsid w:val="00081647"/>
    <w:rsid w:val="00081F44"/>
    <w:rsid w:val="00083694"/>
    <w:rsid w:val="00083C33"/>
    <w:rsid w:val="00083FD9"/>
    <w:rsid w:val="00084387"/>
    <w:rsid w:val="000846C1"/>
    <w:rsid w:val="00087552"/>
    <w:rsid w:val="000875A2"/>
    <w:rsid w:val="000877CA"/>
    <w:rsid w:val="00087B55"/>
    <w:rsid w:val="0009032D"/>
    <w:rsid w:val="00090A51"/>
    <w:rsid w:val="000931C0"/>
    <w:rsid w:val="0009390A"/>
    <w:rsid w:val="00096CD4"/>
    <w:rsid w:val="000A0664"/>
    <w:rsid w:val="000A0800"/>
    <w:rsid w:val="000A0E92"/>
    <w:rsid w:val="000A12AE"/>
    <w:rsid w:val="000A18E8"/>
    <w:rsid w:val="000A22EE"/>
    <w:rsid w:val="000A3E88"/>
    <w:rsid w:val="000A47A5"/>
    <w:rsid w:val="000A5146"/>
    <w:rsid w:val="000A65FB"/>
    <w:rsid w:val="000A6FD4"/>
    <w:rsid w:val="000B0DEC"/>
    <w:rsid w:val="000B0E86"/>
    <w:rsid w:val="000B175B"/>
    <w:rsid w:val="000B1C38"/>
    <w:rsid w:val="000B3A0F"/>
    <w:rsid w:val="000B4C96"/>
    <w:rsid w:val="000C1589"/>
    <w:rsid w:val="000C1F31"/>
    <w:rsid w:val="000C21A4"/>
    <w:rsid w:val="000C25B7"/>
    <w:rsid w:val="000C275C"/>
    <w:rsid w:val="000C38D0"/>
    <w:rsid w:val="000C5B0B"/>
    <w:rsid w:val="000C6544"/>
    <w:rsid w:val="000C6894"/>
    <w:rsid w:val="000C6A00"/>
    <w:rsid w:val="000D00F9"/>
    <w:rsid w:val="000D172B"/>
    <w:rsid w:val="000D1915"/>
    <w:rsid w:val="000D191F"/>
    <w:rsid w:val="000D1E6E"/>
    <w:rsid w:val="000D2196"/>
    <w:rsid w:val="000D2293"/>
    <w:rsid w:val="000D26CA"/>
    <w:rsid w:val="000D32CB"/>
    <w:rsid w:val="000D39F8"/>
    <w:rsid w:val="000D3B0C"/>
    <w:rsid w:val="000D5533"/>
    <w:rsid w:val="000D7DB6"/>
    <w:rsid w:val="000E005F"/>
    <w:rsid w:val="000E0415"/>
    <w:rsid w:val="000E1ED2"/>
    <w:rsid w:val="000E45CC"/>
    <w:rsid w:val="000F1138"/>
    <w:rsid w:val="000F13D5"/>
    <w:rsid w:val="000F18D4"/>
    <w:rsid w:val="000F2CE1"/>
    <w:rsid w:val="000F368C"/>
    <w:rsid w:val="000F3DDC"/>
    <w:rsid w:val="000F50A4"/>
    <w:rsid w:val="000F53E5"/>
    <w:rsid w:val="000F56CC"/>
    <w:rsid w:val="000F6C7B"/>
    <w:rsid w:val="000F7379"/>
    <w:rsid w:val="001001E9"/>
    <w:rsid w:val="00100A9D"/>
    <w:rsid w:val="00100EB7"/>
    <w:rsid w:val="00101724"/>
    <w:rsid w:val="00102373"/>
    <w:rsid w:val="00102C2C"/>
    <w:rsid w:val="001035FB"/>
    <w:rsid w:val="001048BD"/>
    <w:rsid w:val="00106CCF"/>
    <w:rsid w:val="00106EBD"/>
    <w:rsid w:val="00107042"/>
    <w:rsid w:val="00107921"/>
    <w:rsid w:val="00110386"/>
    <w:rsid w:val="0011098D"/>
    <w:rsid w:val="00110DF6"/>
    <w:rsid w:val="00111E43"/>
    <w:rsid w:val="00111F3F"/>
    <w:rsid w:val="00112BC4"/>
    <w:rsid w:val="00112C06"/>
    <w:rsid w:val="00112E42"/>
    <w:rsid w:val="0011355B"/>
    <w:rsid w:val="00114ACF"/>
    <w:rsid w:val="00115788"/>
    <w:rsid w:val="00115E80"/>
    <w:rsid w:val="0011793B"/>
    <w:rsid w:val="00120412"/>
    <w:rsid w:val="001220B8"/>
    <w:rsid w:val="00123A28"/>
    <w:rsid w:val="00123D08"/>
    <w:rsid w:val="001240C5"/>
    <w:rsid w:val="00124959"/>
    <w:rsid w:val="00125D05"/>
    <w:rsid w:val="001272A0"/>
    <w:rsid w:val="0013106B"/>
    <w:rsid w:val="00131955"/>
    <w:rsid w:val="00131CEC"/>
    <w:rsid w:val="00132EE2"/>
    <w:rsid w:val="0013363C"/>
    <w:rsid w:val="0013397C"/>
    <w:rsid w:val="001362CB"/>
    <w:rsid w:val="0013641F"/>
    <w:rsid w:val="001372B1"/>
    <w:rsid w:val="00137535"/>
    <w:rsid w:val="001377DE"/>
    <w:rsid w:val="00137D36"/>
    <w:rsid w:val="00140F12"/>
    <w:rsid w:val="001416B0"/>
    <w:rsid w:val="001419B9"/>
    <w:rsid w:val="00144078"/>
    <w:rsid w:val="001469E2"/>
    <w:rsid w:val="00146AA2"/>
    <w:rsid w:val="0015093E"/>
    <w:rsid w:val="001522DE"/>
    <w:rsid w:val="001535B9"/>
    <w:rsid w:val="001547CA"/>
    <w:rsid w:val="00155682"/>
    <w:rsid w:val="00156168"/>
    <w:rsid w:val="00156F3C"/>
    <w:rsid w:val="00160CE3"/>
    <w:rsid w:val="00161915"/>
    <w:rsid w:val="00162BF7"/>
    <w:rsid w:val="00163012"/>
    <w:rsid w:val="001636C3"/>
    <w:rsid w:val="00163D0D"/>
    <w:rsid w:val="00164795"/>
    <w:rsid w:val="00164B93"/>
    <w:rsid w:val="00164C68"/>
    <w:rsid w:val="00165823"/>
    <w:rsid w:val="0016583F"/>
    <w:rsid w:val="00165882"/>
    <w:rsid w:val="00165EE3"/>
    <w:rsid w:val="0016692B"/>
    <w:rsid w:val="001703C9"/>
    <w:rsid w:val="00170703"/>
    <w:rsid w:val="00170A3C"/>
    <w:rsid w:val="00172643"/>
    <w:rsid w:val="00174440"/>
    <w:rsid w:val="00174D25"/>
    <w:rsid w:val="001758EB"/>
    <w:rsid w:val="001806E6"/>
    <w:rsid w:val="00181432"/>
    <w:rsid w:val="0018152E"/>
    <w:rsid w:val="00182808"/>
    <w:rsid w:val="00185A30"/>
    <w:rsid w:val="00190AEA"/>
    <w:rsid w:val="00192DA5"/>
    <w:rsid w:val="001931F0"/>
    <w:rsid w:val="00194DD4"/>
    <w:rsid w:val="001969A9"/>
    <w:rsid w:val="00196CD0"/>
    <w:rsid w:val="001A0ACC"/>
    <w:rsid w:val="001A17B3"/>
    <w:rsid w:val="001A1B3F"/>
    <w:rsid w:val="001A224B"/>
    <w:rsid w:val="001A2297"/>
    <w:rsid w:val="001A28D6"/>
    <w:rsid w:val="001A2C53"/>
    <w:rsid w:val="001A3CE1"/>
    <w:rsid w:val="001A41EB"/>
    <w:rsid w:val="001A42F3"/>
    <w:rsid w:val="001A456F"/>
    <w:rsid w:val="001A5C4B"/>
    <w:rsid w:val="001A6A0E"/>
    <w:rsid w:val="001B02B3"/>
    <w:rsid w:val="001B0414"/>
    <w:rsid w:val="001B0A33"/>
    <w:rsid w:val="001B1308"/>
    <w:rsid w:val="001B1F42"/>
    <w:rsid w:val="001B4350"/>
    <w:rsid w:val="001B4A75"/>
    <w:rsid w:val="001B4B04"/>
    <w:rsid w:val="001B7265"/>
    <w:rsid w:val="001B7FE6"/>
    <w:rsid w:val="001C095C"/>
    <w:rsid w:val="001C1314"/>
    <w:rsid w:val="001C582B"/>
    <w:rsid w:val="001C6611"/>
    <w:rsid w:val="001C6663"/>
    <w:rsid w:val="001C6E17"/>
    <w:rsid w:val="001C7895"/>
    <w:rsid w:val="001D0435"/>
    <w:rsid w:val="001D1E09"/>
    <w:rsid w:val="001D1E2A"/>
    <w:rsid w:val="001D26DF"/>
    <w:rsid w:val="001D3C7C"/>
    <w:rsid w:val="001D5562"/>
    <w:rsid w:val="001D6D9F"/>
    <w:rsid w:val="001D7890"/>
    <w:rsid w:val="001E16F4"/>
    <w:rsid w:val="001E2548"/>
    <w:rsid w:val="001E2B59"/>
    <w:rsid w:val="001E2C0A"/>
    <w:rsid w:val="001E409D"/>
    <w:rsid w:val="001E41C0"/>
    <w:rsid w:val="001E4366"/>
    <w:rsid w:val="001E43ED"/>
    <w:rsid w:val="001E47FD"/>
    <w:rsid w:val="001E4C75"/>
    <w:rsid w:val="001E6F05"/>
    <w:rsid w:val="001E710B"/>
    <w:rsid w:val="001E78B5"/>
    <w:rsid w:val="001E7C2A"/>
    <w:rsid w:val="001F0056"/>
    <w:rsid w:val="001F1D07"/>
    <w:rsid w:val="001F20EB"/>
    <w:rsid w:val="001F3237"/>
    <w:rsid w:val="00200B77"/>
    <w:rsid w:val="002036AB"/>
    <w:rsid w:val="0020460A"/>
    <w:rsid w:val="00205370"/>
    <w:rsid w:val="002068CD"/>
    <w:rsid w:val="00206DE0"/>
    <w:rsid w:val="00207040"/>
    <w:rsid w:val="00211ADF"/>
    <w:rsid w:val="00211D0D"/>
    <w:rsid w:val="00211E0B"/>
    <w:rsid w:val="0021370B"/>
    <w:rsid w:val="00213F21"/>
    <w:rsid w:val="00215567"/>
    <w:rsid w:val="00220822"/>
    <w:rsid w:val="002235AC"/>
    <w:rsid w:val="00224FED"/>
    <w:rsid w:val="002250F1"/>
    <w:rsid w:val="00226D5F"/>
    <w:rsid w:val="00226D9D"/>
    <w:rsid w:val="0022793A"/>
    <w:rsid w:val="00231A80"/>
    <w:rsid w:val="00231FE6"/>
    <w:rsid w:val="0023368C"/>
    <w:rsid w:val="00234380"/>
    <w:rsid w:val="002348F4"/>
    <w:rsid w:val="0023564D"/>
    <w:rsid w:val="00236E81"/>
    <w:rsid w:val="00237AA8"/>
    <w:rsid w:val="002401EF"/>
    <w:rsid w:val="002405A7"/>
    <w:rsid w:val="00240EE1"/>
    <w:rsid w:val="002418DF"/>
    <w:rsid w:val="00242F40"/>
    <w:rsid w:val="00244673"/>
    <w:rsid w:val="00245F5C"/>
    <w:rsid w:val="0024624B"/>
    <w:rsid w:val="00247F5E"/>
    <w:rsid w:val="002505DA"/>
    <w:rsid w:val="00251408"/>
    <w:rsid w:val="00251851"/>
    <w:rsid w:val="00253ECE"/>
    <w:rsid w:val="0025519E"/>
    <w:rsid w:val="00255579"/>
    <w:rsid w:val="00256064"/>
    <w:rsid w:val="00256462"/>
    <w:rsid w:val="002569CE"/>
    <w:rsid w:val="00256F95"/>
    <w:rsid w:val="002570BC"/>
    <w:rsid w:val="00257BC6"/>
    <w:rsid w:val="00257E45"/>
    <w:rsid w:val="002605DE"/>
    <w:rsid w:val="00262488"/>
    <w:rsid w:val="00263951"/>
    <w:rsid w:val="00264CE6"/>
    <w:rsid w:val="00265520"/>
    <w:rsid w:val="002655E6"/>
    <w:rsid w:val="00265671"/>
    <w:rsid w:val="0026622F"/>
    <w:rsid w:val="00266888"/>
    <w:rsid w:val="00266898"/>
    <w:rsid w:val="00267929"/>
    <w:rsid w:val="00271D9B"/>
    <w:rsid w:val="00272134"/>
    <w:rsid w:val="0027313E"/>
    <w:rsid w:val="00275548"/>
    <w:rsid w:val="00275D77"/>
    <w:rsid w:val="00276B8C"/>
    <w:rsid w:val="002779A1"/>
    <w:rsid w:val="002809B1"/>
    <w:rsid w:val="00281467"/>
    <w:rsid w:val="00281D2E"/>
    <w:rsid w:val="002821F6"/>
    <w:rsid w:val="0028414C"/>
    <w:rsid w:val="00284868"/>
    <w:rsid w:val="00284A54"/>
    <w:rsid w:val="0028512E"/>
    <w:rsid w:val="00285613"/>
    <w:rsid w:val="00285AD4"/>
    <w:rsid w:val="00286659"/>
    <w:rsid w:val="002905A0"/>
    <w:rsid w:val="00291FF2"/>
    <w:rsid w:val="00294AD4"/>
    <w:rsid w:val="00296E9C"/>
    <w:rsid w:val="0029706D"/>
    <w:rsid w:val="002978F2"/>
    <w:rsid w:val="002A0A00"/>
    <w:rsid w:val="002A0D97"/>
    <w:rsid w:val="002A282C"/>
    <w:rsid w:val="002A32A5"/>
    <w:rsid w:val="002A537C"/>
    <w:rsid w:val="002A55A7"/>
    <w:rsid w:val="002A5947"/>
    <w:rsid w:val="002A5A2D"/>
    <w:rsid w:val="002A7047"/>
    <w:rsid w:val="002B079A"/>
    <w:rsid w:val="002B2F4D"/>
    <w:rsid w:val="002B3993"/>
    <w:rsid w:val="002B44E1"/>
    <w:rsid w:val="002B469A"/>
    <w:rsid w:val="002B4EA7"/>
    <w:rsid w:val="002B5193"/>
    <w:rsid w:val="002B66EE"/>
    <w:rsid w:val="002B670E"/>
    <w:rsid w:val="002B6962"/>
    <w:rsid w:val="002B6A44"/>
    <w:rsid w:val="002B7F91"/>
    <w:rsid w:val="002C1101"/>
    <w:rsid w:val="002C133E"/>
    <w:rsid w:val="002C1386"/>
    <w:rsid w:val="002C21E5"/>
    <w:rsid w:val="002C22EC"/>
    <w:rsid w:val="002C5747"/>
    <w:rsid w:val="002C6826"/>
    <w:rsid w:val="002C692B"/>
    <w:rsid w:val="002C710D"/>
    <w:rsid w:val="002D09E0"/>
    <w:rsid w:val="002D1CE7"/>
    <w:rsid w:val="002D2A33"/>
    <w:rsid w:val="002D2F88"/>
    <w:rsid w:val="002D3F20"/>
    <w:rsid w:val="002D4FC4"/>
    <w:rsid w:val="002D59D3"/>
    <w:rsid w:val="002E0624"/>
    <w:rsid w:val="002E4A45"/>
    <w:rsid w:val="002E54C3"/>
    <w:rsid w:val="002E6284"/>
    <w:rsid w:val="002E66F2"/>
    <w:rsid w:val="002E736E"/>
    <w:rsid w:val="002E7804"/>
    <w:rsid w:val="002E7A79"/>
    <w:rsid w:val="002E7C49"/>
    <w:rsid w:val="002F1024"/>
    <w:rsid w:val="002F1089"/>
    <w:rsid w:val="002F247E"/>
    <w:rsid w:val="002F2A68"/>
    <w:rsid w:val="002F3DFA"/>
    <w:rsid w:val="002F3FA4"/>
    <w:rsid w:val="002F775C"/>
    <w:rsid w:val="00305C3C"/>
    <w:rsid w:val="003073F4"/>
    <w:rsid w:val="0031022B"/>
    <w:rsid w:val="003107FA"/>
    <w:rsid w:val="003118D4"/>
    <w:rsid w:val="003127A2"/>
    <w:rsid w:val="00313E56"/>
    <w:rsid w:val="003140CE"/>
    <w:rsid w:val="00314720"/>
    <w:rsid w:val="00317326"/>
    <w:rsid w:val="00317F55"/>
    <w:rsid w:val="00321132"/>
    <w:rsid w:val="003217B0"/>
    <w:rsid w:val="00321878"/>
    <w:rsid w:val="003229D8"/>
    <w:rsid w:val="00322EDF"/>
    <w:rsid w:val="00323BB8"/>
    <w:rsid w:val="0032442E"/>
    <w:rsid w:val="00324602"/>
    <w:rsid w:val="0032489E"/>
    <w:rsid w:val="003265CA"/>
    <w:rsid w:val="003277B3"/>
    <w:rsid w:val="00330840"/>
    <w:rsid w:val="00331CBC"/>
    <w:rsid w:val="00334D85"/>
    <w:rsid w:val="0033745A"/>
    <w:rsid w:val="00337513"/>
    <w:rsid w:val="003376D4"/>
    <w:rsid w:val="00337D5E"/>
    <w:rsid w:val="00342302"/>
    <w:rsid w:val="00343829"/>
    <w:rsid w:val="003440F0"/>
    <w:rsid w:val="00344274"/>
    <w:rsid w:val="003443E5"/>
    <w:rsid w:val="0034733C"/>
    <w:rsid w:val="00350692"/>
    <w:rsid w:val="003506B8"/>
    <w:rsid w:val="00350D48"/>
    <w:rsid w:val="00351974"/>
    <w:rsid w:val="00352E14"/>
    <w:rsid w:val="00353DBA"/>
    <w:rsid w:val="003565E5"/>
    <w:rsid w:val="00356839"/>
    <w:rsid w:val="00360834"/>
    <w:rsid w:val="00360EDE"/>
    <w:rsid w:val="0036185E"/>
    <w:rsid w:val="00362980"/>
    <w:rsid w:val="00364E58"/>
    <w:rsid w:val="00366CA7"/>
    <w:rsid w:val="00370390"/>
    <w:rsid w:val="00370D65"/>
    <w:rsid w:val="0037131B"/>
    <w:rsid w:val="0037155F"/>
    <w:rsid w:val="0037249C"/>
    <w:rsid w:val="00372F56"/>
    <w:rsid w:val="00373AB5"/>
    <w:rsid w:val="003744A8"/>
    <w:rsid w:val="003748A3"/>
    <w:rsid w:val="00376927"/>
    <w:rsid w:val="00376D8A"/>
    <w:rsid w:val="00376EE6"/>
    <w:rsid w:val="00380029"/>
    <w:rsid w:val="00381163"/>
    <w:rsid w:val="003819B1"/>
    <w:rsid w:val="00381AD4"/>
    <w:rsid w:val="00381CD3"/>
    <w:rsid w:val="003841B8"/>
    <w:rsid w:val="003844A0"/>
    <w:rsid w:val="00385DF6"/>
    <w:rsid w:val="003864F3"/>
    <w:rsid w:val="0038656E"/>
    <w:rsid w:val="00387A81"/>
    <w:rsid w:val="00387A95"/>
    <w:rsid w:val="00390529"/>
    <w:rsid w:val="00390683"/>
    <w:rsid w:val="00392296"/>
    <w:rsid w:val="0039277A"/>
    <w:rsid w:val="003937A6"/>
    <w:rsid w:val="00393EB8"/>
    <w:rsid w:val="00395BDB"/>
    <w:rsid w:val="003972E0"/>
    <w:rsid w:val="003A1697"/>
    <w:rsid w:val="003A1D2F"/>
    <w:rsid w:val="003A26B0"/>
    <w:rsid w:val="003A2AF6"/>
    <w:rsid w:val="003A402E"/>
    <w:rsid w:val="003A48FA"/>
    <w:rsid w:val="003A4B23"/>
    <w:rsid w:val="003A5B68"/>
    <w:rsid w:val="003A5D05"/>
    <w:rsid w:val="003A6674"/>
    <w:rsid w:val="003A7322"/>
    <w:rsid w:val="003B211E"/>
    <w:rsid w:val="003B39CC"/>
    <w:rsid w:val="003B554B"/>
    <w:rsid w:val="003B5FD2"/>
    <w:rsid w:val="003B7321"/>
    <w:rsid w:val="003B7A8B"/>
    <w:rsid w:val="003C017E"/>
    <w:rsid w:val="003C2CC4"/>
    <w:rsid w:val="003C32AD"/>
    <w:rsid w:val="003C3936"/>
    <w:rsid w:val="003C4B7F"/>
    <w:rsid w:val="003C5C6D"/>
    <w:rsid w:val="003C6932"/>
    <w:rsid w:val="003C7292"/>
    <w:rsid w:val="003C72DD"/>
    <w:rsid w:val="003D02C2"/>
    <w:rsid w:val="003D184B"/>
    <w:rsid w:val="003D1EA9"/>
    <w:rsid w:val="003D2C21"/>
    <w:rsid w:val="003D4B23"/>
    <w:rsid w:val="003D621B"/>
    <w:rsid w:val="003D7C29"/>
    <w:rsid w:val="003E117E"/>
    <w:rsid w:val="003E1216"/>
    <w:rsid w:val="003E1B5B"/>
    <w:rsid w:val="003E254E"/>
    <w:rsid w:val="003E3341"/>
    <w:rsid w:val="003E3F93"/>
    <w:rsid w:val="003E41F7"/>
    <w:rsid w:val="003E56F3"/>
    <w:rsid w:val="003E5707"/>
    <w:rsid w:val="003E5F4A"/>
    <w:rsid w:val="003E5FB0"/>
    <w:rsid w:val="003F0752"/>
    <w:rsid w:val="003F0CEB"/>
    <w:rsid w:val="003F0E29"/>
    <w:rsid w:val="003F18A0"/>
    <w:rsid w:val="003F1ED3"/>
    <w:rsid w:val="003F29E4"/>
    <w:rsid w:val="003F4CBA"/>
    <w:rsid w:val="003F566F"/>
    <w:rsid w:val="003F599D"/>
    <w:rsid w:val="003F5E77"/>
    <w:rsid w:val="003F668F"/>
    <w:rsid w:val="003F6DAE"/>
    <w:rsid w:val="003F7973"/>
    <w:rsid w:val="003F7A75"/>
    <w:rsid w:val="00401917"/>
    <w:rsid w:val="00401C25"/>
    <w:rsid w:val="004020B9"/>
    <w:rsid w:val="00404134"/>
    <w:rsid w:val="00404AF8"/>
    <w:rsid w:val="00404BD3"/>
    <w:rsid w:val="0040598C"/>
    <w:rsid w:val="004061D6"/>
    <w:rsid w:val="004102D6"/>
    <w:rsid w:val="00410733"/>
    <w:rsid w:val="00411045"/>
    <w:rsid w:val="00411931"/>
    <w:rsid w:val="004125B4"/>
    <w:rsid w:val="00412DCE"/>
    <w:rsid w:val="00413499"/>
    <w:rsid w:val="004139DC"/>
    <w:rsid w:val="00415056"/>
    <w:rsid w:val="00415115"/>
    <w:rsid w:val="004160C6"/>
    <w:rsid w:val="004220F3"/>
    <w:rsid w:val="004230C0"/>
    <w:rsid w:val="00423D46"/>
    <w:rsid w:val="00423ECE"/>
    <w:rsid w:val="004249AB"/>
    <w:rsid w:val="0042588C"/>
    <w:rsid w:val="0042663D"/>
    <w:rsid w:val="00426C3A"/>
    <w:rsid w:val="00426C9C"/>
    <w:rsid w:val="00427A2F"/>
    <w:rsid w:val="00427A4E"/>
    <w:rsid w:val="00427B09"/>
    <w:rsid w:val="00430B13"/>
    <w:rsid w:val="00431C5B"/>
    <w:rsid w:val="00432572"/>
    <w:rsid w:val="004325CB"/>
    <w:rsid w:val="00434125"/>
    <w:rsid w:val="004346D0"/>
    <w:rsid w:val="00434B24"/>
    <w:rsid w:val="0043783F"/>
    <w:rsid w:val="00437EFC"/>
    <w:rsid w:val="004404DF"/>
    <w:rsid w:val="004405D1"/>
    <w:rsid w:val="00440DD3"/>
    <w:rsid w:val="00441BA3"/>
    <w:rsid w:val="00442663"/>
    <w:rsid w:val="00443EA7"/>
    <w:rsid w:val="004448A7"/>
    <w:rsid w:val="004456A3"/>
    <w:rsid w:val="00445925"/>
    <w:rsid w:val="00446DE4"/>
    <w:rsid w:val="00451562"/>
    <w:rsid w:val="0045333F"/>
    <w:rsid w:val="00453654"/>
    <w:rsid w:val="004539AA"/>
    <w:rsid w:val="00453F3F"/>
    <w:rsid w:val="00454A60"/>
    <w:rsid w:val="004566AD"/>
    <w:rsid w:val="00457882"/>
    <w:rsid w:val="00460DD9"/>
    <w:rsid w:val="0046228F"/>
    <w:rsid w:val="00462F8F"/>
    <w:rsid w:val="00463CA8"/>
    <w:rsid w:val="004642EF"/>
    <w:rsid w:val="0046500C"/>
    <w:rsid w:val="00467927"/>
    <w:rsid w:val="004703CC"/>
    <w:rsid w:val="00470A72"/>
    <w:rsid w:val="00473D93"/>
    <w:rsid w:val="004749C1"/>
    <w:rsid w:val="004750AF"/>
    <w:rsid w:val="004750BF"/>
    <w:rsid w:val="00476D8A"/>
    <w:rsid w:val="004774B9"/>
    <w:rsid w:val="0048291A"/>
    <w:rsid w:val="0048730A"/>
    <w:rsid w:val="00487AF1"/>
    <w:rsid w:val="004901B7"/>
    <w:rsid w:val="0049144A"/>
    <w:rsid w:val="0049185D"/>
    <w:rsid w:val="0049427E"/>
    <w:rsid w:val="00497624"/>
    <w:rsid w:val="00497A7B"/>
    <w:rsid w:val="004A0596"/>
    <w:rsid w:val="004A0B82"/>
    <w:rsid w:val="004A2941"/>
    <w:rsid w:val="004A2EA2"/>
    <w:rsid w:val="004A3F42"/>
    <w:rsid w:val="004A41CA"/>
    <w:rsid w:val="004A4399"/>
    <w:rsid w:val="004A6072"/>
    <w:rsid w:val="004A6319"/>
    <w:rsid w:val="004A6C6E"/>
    <w:rsid w:val="004A6FD8"/>
    <w:rsid w:val="004A707C"/>
    <w:rsid w:val="004A7239"/>
    <w:rsid w:val="004B2271"/>
    <w:rsid w:val="004B6542"/>
    <w:rsid w:val="004B6733"/>
    <w:rsid w:val="004B6A82"/>
    <w:rsid w:val="004C012B"/>
    <w:rsid w:val="004C5615"/>
    <w:rsid w:val="004C5AC8"/>
    <w:rsid w:val="004C669E"/>
    <w:rsid w:val="004C7AF7"/>
    <w:rsid w:val="004D122F"/>
    <w:rsid w:val="004D13FA"/>
    <w:rsid w:val="004D16C5"/>
    <w:rsid w:val="004D24F5"/>
    <w:rsid w:val="004D3AFA"/>
    <w:rsid w:val="004D566D"/>
    <w:rsid w:val="004D5CB2"/>
    <w:rsid w:val="004D6E91"/>
    <w:rsid w:val="004D7EFA"/>
    <w:rsid w:val="004E09B1"/>
    <w:rsid w:val="004E1110"/>
    <w:rsid w:val="004E13DA"/>
    <w:rsid w:val="004E19E5"/>
    <w:rsid w:val="004E1F3A"/>
    <w:rsid w:val="004E253D"/>
    <w:rsid w:val="004E32CD"/>
    <w:rsid w:val="004E3C6C"/>
    <w:rsid w:val="004E478E"/>
    <w:rsid w:val="004E5083"/>
    <w:rsid w:val="004E526F"/>
    <w:rsid w:val="004E6707"/>
    <w:rsid w:val="004E674C"/>
    <w:rsid w:val="004E6A5B"/>
    <w:rsid w:val="004E76F6"/>
    <w:rsid w:val="004E7DE6"/>
    <w:rsid w:val="004F09C9"/>
    <w:rsid w:val="004F1932"/>
    <w:rsid w:val="004F28E3"/>
    <w:rsid w:val="004F2DEE"/>
    <w:rsid w:val="004F394E"/>
    <w:rsid w:val="004F43E6"/>
    <w:rsid w:val="004F4B24"/>
    <w:rsid w:val="004F65C1"/>
    <w:rsid w:val="00500063"/>
    <w:rsid w:val="00501115"/>
    <w:rsid w:val="00501D18"/>
    <w:rsid w:val="00503228"/>
    <w:rsid w:val="00503516"/>
    <w:rsid w:val="00504721"/>
    <w:rsid w:val="00504FF1"/>
    <w:rsid w:val="00505384"/>
    <w:rsid w:val="0051062F"/>
    <w:rsid w:val="00510F1B"/>
    <w:rsid w:val="005125A1"/>
    <w:rsid w:val="00512680"/>
    <w:rsid w:val="00513603"/>
    <w:rsid w:val="00513FA2"/>
    <w:rsid w:val="00514197"/>
    <w:rsid w:val="00516318"/>
    <w:rsid w:val="005168B2"/>
    <w:rsid w:val="0051723F"/>
    <w:rsid w:val="0051748D"/>
    <w:rsid w:val="00517A1B"/>
    <w:rsid w:val="00523585"/>
    <w:rsid w:val="00525275"/>
    <w:rsid w:val="0052543F"/>
    <w:rsid w:val="00526141"/>
    <w:rsid w:val="00526E8A"/>
    <w:rsid w:val="00531B46"/>
    <w:rsid w:val="00532EF8"/>
    <w:rsid w:val="0053416A"/>
    <w:rsid w:val="005356FB"/>
    <w:rsid w:val="00540DD6"/>
    <w:rsid w:val="0054145F"/>
    <w:rsid w:val="005420F2"/>
    <w:rsid w:val="005433C8"/>
    <w:rsid w:val="00544C49"/>
    <w:rsid w:val="00545150"/>
    <w:rsid w:val="00545F1A"/>
    <w:rsid w:val="00547136"/>
    <w:rsid w:val="005504B6"/>
    <w:rsid w:val="00550F29"/>
    <w:rsid w:val="00551726"/>
    <w:rsid w:val="005517E9"/>
    <w:rsid w:val="00551843"/>
    <w:rsid w:val="005518B3"/>
    <w:rsid w:val="00551AB9"/>
    <w:rsid w:val="00551FAC"/>
    <w:rsid w:val="00551FB0"/>
    <w:rsid w:val="00551FC6"/>
    <w:rsid w:val="00553222"/>
    <w:rsid w:val="00553D8F"/>
    <w:rsid w:val="00562548"/>
    <w:rsid w:val="00562694"/>
    <w:rsid w:val="00564BF5"/>
    <w:rsid w:val="0056528F"/>
    <w:rsid w:val="0056627E"/>
    <w:rsid w:val="0056632B"/>
    <w:rsid w:val="00566BFA"/>
    <w:rsid w:val="005670D1"/>
    <w:rsid w:val="00567638"/>
    <w:rsid w:val="00567BC7"/>
    <w:rsid w:val="00567F31"/>
    <w:rsid w:val="005701B3"/>
    <w:rsid w:val="0057024D"/>
    <w:rsid w:val="00570364"/>
    <w:rsid w:val="00570CC4"/>
    <w:rsid w:val="00571763"/>
    <w:rsid w:val="005719D9"/>
    <w:rsid w:val="00571F9B"/>
    <w:rsid w:val="00571FB2"/>
    <w:rsid w:val="00572339"/>
    <w:rsid w:val="00572B36"/>
    <w:rsid w:val="0057340D"/>
    <w:rsid w:val="00574497"/>
    <w:rsid w:val="005777F3"/>
    <w:rsid w:val="0058242E"/>
    <w:rsid w:val="00585897"/>
    <w:rsid w:val="00585A18"/>
    <w:rsid w:val="00585E3D"/>
    <w:rsid w:val="00586F44"/>
    <w:rsid w:val="00586F4A"/>
    <w:rsid w:val="005900D3"/>
    <w:rsid w:val="0059075F"/>
    <w:rsid w:val="0059116B"/>
    <w:rsid w:val="00591420"/>
    <w:rsid w:val="00592D34"/>
    <w:rsid w:val="00592EDA"/>
    <w:rsid w:val="00592FDB"/>
    <w:rsid w:val="005938A9"/>
    <w:rsid w:val="005A0903"/>
    <w:rsid w:val="005A0A5D"/>
    <w:rsid w:val="005A1E22"/>
    <w:rsid w:val="005A307A"/>
    <w:rsid w:val="005A503C"/>
    <w:rsid w:val="005A62A3"/>
    <w:rsid w:val="005A74C8"/>
    <w:rsid w:val="005A79B8"/>
    <w:rsid w:val="005A7E3E"/>
    <w:rsid w:val="005A7E64"/>
    <w:rsid w:val="005B022B"/>
    <w:rsid w:val="005B054C"/>
    <w:rsid w:val="005B08A5"/>
    <w:rsid w:val="005B1B47"/>
    <w:rsid w:val="005B1F1B"/>
    <w:rsid w:val="005B1F57"/>
    <w:rsid w:val="005B2C89"/>
    <w:rsid w:val="005B2FD3"/>
    <w:rsid w:val="005B33C0"/>
    <w:rsid w:val="005B3DB3"/>
    <w:rsid w:val="005B408C"/>
    <w:rsid w:val="005B457C"/>
    <w:rsid w:val="005C12A0"/>
    <w:rsid w:val="005C134F"/>
    <w:rsid w:val="005C22AD"/>
    <w:rsid w:val="005C27A5"/>
    <w:rsid w:val="005C2B83"/>
    <w:rsid w:val="005C2EA7"/>
    <w:rsid w:val="005C3070"/>
    <w:rsid w:val="005C3854"/>
    <w:rsid w:val="005C4858"/>
    <w:rsid w:val="005C5318"/>
    <w:rsid w:val="005C53DB"/>
    <w:rsid w:val="005C5985"/>
    <w:rsid w:val="005C6BCB"/>
    <w:rsid w:val="005D1428"/>
    <w:rsid w:val="005D249B"/>
    <w:rsid w:val="005D33AB"/>
    <w:rsid w:val="005D3D3D"/>
    <w:rsid w:val="005D425A"/>
    <w:rsid w:val="005D4725"/>
    <w:rsid w:val="005D529D"/>
    <w:rsid w:val="005E0C2A"/>
    <w:rsid w:val="005E11E8"/>
    <w:rsid w:val="005E2296"/>
    <w:rsid w:val="005E273A"/>
    <w:rsid w:val="005E27AB"/>
    <w:rsid w:val="005E2914"/>
    <w:rsid w:val="005E2A89"/>
    <w:rsid w:val="005E37E7"/>
    <w:rsid w:val="005E3C90"/>
    <w:rsid w:val="005E46D3"/>
    <w:rsid w:val="005E6CBC"/>
    <w:rsid w:val="005E743D"/>
    <w:rsid w:val="005F2648"/>
    <w:rsid w:val="005F5799"/>
    <w:rsid w:val="005F5D84"/>
    <w:rsid w:val="005F7A77"/>
    <w:rsid w:val="006001D4"/>
    <w:rsid w:val="00600487"/>
    <w:rsid w:val="0060113E"/>
    <w:rsid w:val="0060279F"/>
    <w:rsid w:val="00602EE8"/>
    <w:rsid w:val="00602FF5"/>
    <w:rsid w:val="006034C6"/>
    <w:rsid w:val="00603E59"/>
    <w:rsid w:val="0060430B"/>
    <w:rsid w:val="006055EE"/>
    <w:rsid w:val="0060608C"/>
    <w:rsid w:val="00606679"/>
    <w:rsid w:val="0061026C"/>
    <w:rsid w:val="00610DB5"/>
    <w:rsid w:val="00611FC4"/>
    <w:rsid w:val="006153C4"/>
    <w:rsid w:val="006176FB"/>
    <w:rsid w:val="00620D0C"/>
    <w:rsid w:val="006218CD"/>
    <w:rsid w:val="00623353"/>
    <w:rsid w:val="006241C1"/>
    <w:rsid w:val="00624260"/>
    <w:rsid w:val="006245A4"/>
    <w:rsid w:val="0062753C"/>
    <w:rsid w:val="00627ED0"/>
    <w:rsid w:val="00630D91"/>
    <w:rsid w:val="0063173C"/>
    <w:rsid w:val="00633ED0"/>
    <w:rsid w:val="00634063"/>
    <w:rsid w:val="00634702"/>
    <w:rsid w:val="00635265"/>
    <w:rsid w:val="00640B26"/>
    <w:rsid w:val="00640FD5"/>
    <w:rsid w:val="00641C9E"/>
    <w:rsid w:val="00641CD0"/>
    <w:rsid w:val="00641E55"/>
    <w:rsid w:val="00641F8E"/>
    <w:rsid w:val="00642416"/>
    <w:rsid w:val="00642B1E"/>
    <w:rsid w:val="00643C8E"/>
    <w:rsid w:val="00643E18"/>
    <w:rsid w:val="006445BA"/>
    <w:rsid w:val="0064479D"/>
    <w:rsid w:val="006475D1"/>
    <w:rsid w:val="00652781"/>
    <w:rsid w:val="006538C7"/>
    <w:rsid w:val="006545BA"/>
    <w:rsid w:val="00656827"/>
    <w:rsid w:val="00656D3D"/>
    <w:rsid w:val="0066039E"/>
    <w:rsid w:val="00661B6D"/>
    <w:rsid w:val="00661F7A"/>
    <w:rsid w:val="006632CE"/>
    <w:rsid w:val="006637C8"/>
    <w:rsid w:val="00663F88"/>
    <w:rsid w:val="00665595"/>
    <w:rsid w:val="006666F6"/>
    <w:rsid w:val="00666934"/>
    <w:rsid w:val="00671AB2"/>
    <w:rsid w:val="006722B4"/>
    <w:rsid w:val="00672C10"/>
    <w:rsid w:val="00672E80"/>
    <w:rsid w:val="006743E5"/>
    <w:rsid w:val="006748AC"/>
    <w:rsid w:val="006802D7"/>
    <w:rsid w:val="0068043C"/>
    <w:rsid w:val="006806F3"/>
    <w:rsid w:val="006814D4"/>
    <w:rsid w:val="006821BA"/>
    <w:rsid w:val="006824E7"/>
    <w:rsid w:val="00682C66"/>
    <w:rsid w:val="006879C9"/>
    <w:rsid w:val="00687A18"/>
    <w:rsid w:val="00690159"/>
    <w:rsid w:val="00691F20"/>
    <w:rsid w:val="0069271D"/>
    <w:rsid w:val="00693108"/>
    <w:rsid w:val="00693543"/>
    <w:rsid w:val="00693F47"/>
    <w:rsid w:val="00694263"/>
    <w:rsid w:val="006944AB"/>
    <w:rsid w:val="00694E7D"/>
    <w:rsid w:val="00695C1E"/>
    <w:rsid w:val="00696CE8"/>
    <w:rsid w:val="006A00B3"/>
    <w:rsid w:val="006A0263"/>
    <w:rsid w:val="006A416B"/>
    <w:rsid w:val="006A615A"/>
    <w:rsid w:val="006A6EC5"/>
    <w:rsid w:val="006A6EE8"/>
    <w:rsid w:val="006A7392"/>
    <w:rsid w:val="006A7757"/>
    <w:rsid w:val="006B0029"/>
    <w:rsid w:val="006B1A6B"/>
    <w:rsid w:val="006B1A7D"/>
    <w:rsid w:val="006B1CC4"/>
    <w:rsid w:val="006B29B6"/>
    <w:rsid w:val="006B4E5D"/>
    <w:rsid w:val="006B533E"/>
    <w:rsid w:val="006B5E68"/>
    <w:rsid w:val="006B79E3"/>
    <w:rsid w:val="006B7CEA"/>
    <w:rsid w:val="006C0DC6"/>
    <w:rsid w:val="006C241B"/>
    <w:rsid w:val="006C2471"/>
    <w:rsid w:val="006C36AA"/>
    <w:rsid w:val="006C3969"/>
    <w:rsid w:val="006C3F77"/>
    <w:rsid w:val="006C41F5"/>
    <w:rsid w:val="006C4398"/>
    <w:rsid w:val="006C49F7"/>
    <w:rsid w:val="006C4CDA"/>
    <w:rsid w:val="006C52B9"/>
    <w:rsid w:val="006C7398"/>
    <w:rsid w:val="006D0C57"/>
    <w:rsid w:val="006D2106"/>
    <w:rsid w:val="006D36D1"/>
    <w:rsid w:val="006D383D"/>
    <w:rsid w:val="006D44C7"/>
    <w:rsid w:val="006D5DBD"/>
    <w:rsid w:val="006D633D"/>
    <w:rsid w:val="006D757D"/>
    <w:rsid w:val="006E191D"/>
    <w:rsid w:val="006E1E43"/>
    <w:rsid w:val="006E20C4"/>
    <w:rsid w:val="006E2852"/>
    <w:rsid w:val="006E2A58"/>
    <w:rsid w:val="006E2CE0"/>
    <w:rsid w:val="006E3C35"/>
    <w:rsid w:val="006E41A2"/>
    <w:rsid w:val="006E41F6"/>
    <w:rsid w:val="006E4E9F"/>
    <w:rsid w:val="006E564B"/>
    <w:rsid w:val="006E70ED"/>
    <w:rsid w:val="006E7306"/>
    <w:rsid w:val="006E762C"/>
    <w:rsid w:val="006E7CEF"/>
    <w:rsid w:val="006F0D61"/>
    <w:rsid w:val="006F17B5"/>
    <w:rsid w:val="006F2413"/>
    <w:rsid w:val="006F2A15"/>
    <w:rsid w:val="006F4F36"/>
    <w:rsid w:val="006F66E7"/>
    <w:rsid w:val="006F6D6D"/>
    <w:rsid w:val="006F7B32"/>
    <w:rsid w:val="00700E12"/>
    <w:rsid w:val="0070134B"/>
    <w:rsid w:val="0070154B"/>
    <w:rsid w:val="00702575"/>
    <w:rsid w:val="00702BA6"/>
    <w:rsid w:val="00703967"/>
    <w:rsid w:val="00704624"/>
    <w:rsid w:val="00706DCD"/>
    <w:rsid w:val="00707091"/>
    <w:rsid w:val="00711F9E"/>
    <w:rsid w:val="00712F15"/>
    <w:rsid w:val="0071349F"/>
    <w:rsid w:val="0071615C"/>
    <w:rsid w:val="00717E07"/>
    <w:rsid w:val="00720DEB"/>
    <w:rsid w:val="00720E11"/>
    <w:rsid w:val="00720E4B"/>
    <w:rsid w:val="0072271C"/>
    <w:rsid w:val="00724DA1"/>
    <w:rsid w:val="00725594"/>
    <w:rsid w:val="00725D11"/>
    <w:rsid w:val="0072632A"/>
    <w:rsid w:val="0072725D"/>
    <w:rsid w:val="0073084C"/>
    <w:rsid w:val="007316E1"/>
    <w:rsid w:val="00731739"/>
    <w:rsid w:val="007322AA"/>
    <w:rsid w:val="007326E1"/>
    <w:rsid w:val="007329F6"/>
    <w:rsid w:val="00733AAE"/>
    <w:rsid w:val="00733F83"/>
    <w:rsid w:val="00734633"/>
    <w:rsid w:val="00734C6A"/>
    <w:rsid w:val="00735880"/>
    <w:rsid w:val="00736209"/>
    <w:rsid w:val="007372E2"/>
    <w:rsid w:val="0074105E"/>
    <w:rsid w:val="0074124E"/>
    <w:rsid w:val="007435D4"/>
    <w:rsid w:val="00743C45"/>
    <w:rsid w:val="00745024"/>
    <w:rsid w:val="00745EAA"/>
    <w:rsid w:val="007468B8"/>
    <w:rsid w:val="0074758E"/>
    <w:rsid w:val="00747C67"/>
    <w:rsid w:val="00750851"/>
    <w:rsid w:val="007527E7"/>
    <w:rsid w:val="00752A06"/>
    <w:rsid w:val="00752BD5"/>
    <w:rsid w:val="0075458D"/>
    <w:rsid w:val="00754800"/>
    <w:rsid w:val="007548D9"/>
    <w:rsid w:val="00754EE1"/>
    <w:rsid w:val="00755808"/>
    <w:rsid w:val="00755B1F"/>
    <w:rsid w:val="00755D36"/>
    <w:rsid w:val="0075685A"/>
    <w:rsid w:val="00756D5C"/>
    <w:rsid w:val="0076005A"/>
    <w:rsid w:val="00761BFB"/>
    <w:rsid w:val="00763512"/>
    <w:rsid w:val="00763C11"/>
    <w:rsid w:val="0076400C"/>
    <w:rsid w:val="00765D8D"/>
    <w:rsid w:val="00766D93"/>
    <w:rsid w:val="00767A76"/>
    <w:rsid w:val="00770EB5"/>
    <w:rsid w:val="0077406B"/>
    <w:rsid w:val="007750C3"/>
    <w:rsid w:val="0077529B"/>
    <w:rsid w:val="00775B0B"/>
    <w:rsid w:val="00780296"/>
    <w:rsid w:val="0078091F"/>
    <w:rsid w:val="00781A60"/>
    <w:rsid w:val="00783949"/>
    <w:rsid w:val="00783AF2"/>
    <w:rsid w:val="00783AF8"/>
    <w:rsid w:val="0078417F"/>
    <w:rsid w:val="00786A3A"/>
    <w:rsid w:val="0078788F"/>
    <w:rsid w:val="00787C73"/>
    <w:rsid w:val="00787C77"/>
    <w:rsid w:val="00790122"/>
    <w:rsid w:val="00790389"/>
    <w:rsid w:val="00790B2B"/>
    <w:rsid w:val="00792ECE"/>
    <w:rsid w:val="007939B5"/>
    <w:rsid w:val="0079462F"/>
    <w:rsid w:val="00794955"/>
    <w:rsid w:val="00794B1D"/>
    <w:rsid w:val="00795244"/>
    <w:rsid w:val="007955EA"/>
    <w:rsid w:val="007A0287"/>
    <w:rsid w:val="007A1845"/>
    <w:rsid w:val="007A3FBD"/>
    <w:rsid w:val="007A4416"/>
    <w:rsid w:val="007A4977"/>
    <w:rsid w:val="007A5788"/>
    <w:rsid w:val="007A5C65"/>
    <w:rsid w:val="007A6A94"/>
    <w:rsid w:val="007A70C4"/>
    <w:rsid w:val="007A720E"/>
    <w:rsid w:val="007B0262"/>
    <w:rsid w:val="007B1946"/>
    <w:rsid w:val="007B2D83"/>
    <w:rsid w:val="007B324B"/>
    <w:rsid w:val="007B4235"/>
    <w:rsid w:val="007B4E8D"/>
    <w:rsid w:val="007B506E"/>
    <w:rsid w:val="007B5AD2"/>
    <w:rsid w:val="007B6BA5"/>
    <w:rsid w:val="007B6F4C"/>
    <w:rsid w:val="007B70CD"/>
    <w:rsid w:val="007B7640"/>
    <w:rsid w:val="007B7FB2"/>
    <w:rsid w:val="007C0005"/>
    <w:rsid w:val="007C3390"/>
    <w:rsid w:val="007C3DAC"/>
    <w:rsid w:val="007C3E9C"/>
    <w:rsid w:val="007C4F4B"/>
    <w:rsid w:val="007C6044"/>
    <w:rsid w:val="007D0301"/>
    <w:rsid w:val="007D07CB"/>
    <w:rsid w:val="007D3720"/>
    <w:rsid w:val="007D38E9"/>
    <w:rsid w:val="007D4241"/>
    <w:rsid w:val="007D426F"/>
    <w:rsid w:val="007D5535"/>
    <w:rsid w:val="007D57D2"/>
    <w:rsid w:val="007D5A58"/>
    <w:rsid w:val="007D6D82"/>
    <w:rsid w:val="007E18A9"/>
    <w:rsid w:val="007E44AD"/>
    <w:rsid w:val="007E6124"/>
    <w:rsid w:val="007E7C71"/>
    <w:rsid w:val="007F025F"/>
    <w:rsid w:val="007F0A0A"/>
    <w:rsid w:val="007F0AC8"/>
    <w:rsid w:val="007F0B83"/>
    <w:rsid w:val="007F125B"/>
    <w:rsid w:val="007F44D7"/>
    <w:rsid w:val="007F48EF"/>
    <w:rsid w:val="007F4FCD"/>
    <w:rsid w:val="007F6513"/>
    <w:rsid w:val="007F6611"/>
    <w:rsid w:val="0080161E"/>
    <w:rsid w:val="00801911"/>
    <w:rsid w:val="00801BDD"/>
    <w:rsid w:val="008035E8"/>
    <w:rsid w:val="00803BF9"/>
    <w:rsid w:val="00803CA3"/>
    <w:rsid w:val="00803DB1"/>
    <w:rsid w:val="00806235"/>
    <w:rsid w:val="0081020A"/>
    <w:rsid w:val="00811E1C"/>
    <w:rsid w:val="00812216"/>
    <w:rsid w:val="00812CCE"/>
    <w:rsid w:val="00812F79"/>
    <w:rsid w:val="00814BA1"/>
    <w:rsid w:val="008151D2"/>
    <w:rsid w:val="00816933"/>
    <w:rsid w:val="0081732C"/>
    <w:rsid w:val="008175E9"/>
    <w:rsid w:val="00820370"/>
    <w:rsid w:val="008209DD"/>
    <w:rsid w:val="00820B47"/>
    <w:rsid w:val="008214DA"/>
    <w:rsid w:val="00821C9E"/>
    <w:rsid w:val="0082231C"/>
    <w:rsid w:val="0082391B"/>
    <w:rsid w:val="0082396E"/>
    <w:rsid w:val="008242D7"/>
    <w:rsid w:val="008259DF"/>
    <w:rsid w:val="00826EFF"/>
    <w:rsid w:val="008272D0"/>
    <w:rsid w:val="00827E05"/>
    <w:rsid w:val="00830C79"/>
    <w:rsid w:val="008311A3"/>
    <w:rsid w:val="00831F80"/>
    <w:rsid w:val="0083216E"/>
    <w:rsid w:val="00832795"/>
    <w:rsid w:val="008349EC"/>
    <w:rsid w:val="00834D4E"/>
    <w:rsid w:val="00836AF7"/>
    <w:rsid w:val="008408DB"/>
    <w:rsid w:val="00840B84"/>
    <w:rsid w:val="008426F9"/>
    <w:rsid w:val="00842DDB"/>
    <w:rsid w:val="00843F61"/>
    <w:rsid w:val="00844D60"/>
    <w:rsid w:val="00846655"/>
    <w:rsid w:val="00847CF5"/>
    <w:rsid w:val="00847D11"/>
    <w:rsid w:val="0085028A"/>
    <w:rsid w:val="00850555"/>
    <w:rsid w:val="00854521"/>
    <w:rsid w:val="008557EF"/>
    <w:rsid w:val="00856474"/>
    <w:rsid w:val="00856701"/>
    <w:rsid w:val="008572F7"/>
    <w:rsid w:val="0086000D"/>
    <w:rsid w:val="0086180E"/>
    <w:rsid w:val="00862284"/>
    <w:rsid w:val="00862B21"/>
    <w:rsid w:val="00865A21"/>
    <w:rsid w:val="00867969"/>
    <w:rsid w:val="008707C2"/>
    <w:rsid w:val="00870D13"/>
    <w:rsid w:val="00871B77"/>
    <w:rsid w:val="00871FD5"/>
    <w:rsid w:val="008724B5"/>
    <w:rsid w:val="008729D3"/>
    <w:rsid w:val="008736BF"/>
    <w:rsid w:val="00874FB8"/>
    <w:rsid w:val="008757AB"/>
    <w:rsid w:val="008778A5"/>
    <w:rsid w:val="00877AB8"/>
    <w:rsid w:val="00882090"/>
    <w:rsid w:val="00885177"/>
    <w:rsid w:val="00885279"/>
    <w:rsid w:val="008852E3"/>
    <w:rsid w:val="00886C11"/>
    <w:rsid w:val="00887755"/>
    <w:rsid w:val="0089033B"/>
    <w:rsid w:val="008906C5"/>
    <w:rsid w:val="00890B04"/>
    <w:rsid w:val="00890E62"/>
    <w:rsid w:val="008920F4"/>
    <w:rsid w:val="00892BFE"/>
    <w:rsid w:val="00893503"/>
    <w:rsid w:val="00895971"/>
    <w:rsid w:val="00896186"/>
    <w:rsid w:val="00897025"/>
    <w:rsid w:val="008979B1"/>
    <w:rsid w:val="00897BD7"/>
    <w:rsid w:val="008A0165"/>
    <w:rsid w:val="008A255A"/>
    <w:rsid w:val="008A353B"/>
    <w:rsid w:val="008A40C2"/>
    <w:rsid w:val="008A4EF8"/>
    <w:rsid w:val="008A5019"/>
    <w:rsid w:val="008A52DC"/>
    <w:rsid w:val="008A5E7B"/>
    <w:rsid w:val="008A6B25"/>
    <w:rsid w:val="008A6C1B"/>
    <w:rsid w:val="008A6C4F"/>
    <w:rsid w:val="008A6C68"/>
    <w:rsid w:val="008A73B8"/>
    <w:rsid w:val="008A740B"/>
    <w:rsid w:val="008A7E5D"/>
    <w:rsid w:val="008A7F3B"/>
    <w:rsid w:val="008B027F"/>
    <w:rsid w:val="008B2761"/>
    <w:rsid w:val="008B2B62"/>
    <w:rsid w:val="008B2BD2"/>
    <w:rsid w:val="008B40B7"/>
    <w:rsid w:val="008B52E8"/>
    <w:rsid w:val="008B64B4"/>
    <w:rsid w:val="008B6E26"/>
    <w:rsid w:val="008B7A51"/>
    <w:rsid w:val="008C0DD5"/>
    <w:rsid w:val="008C1987"/>
    <w:rsid w:val="008C1FD7"/>
    <w:rsid w:val="008C29D8"/>
    <w:rsid w:val="008C3353"/>
    <w:rsid w:val="008C3359"/>
    <w:rsid w:val="008C34B0"/>
    <w:rsid w:val="008C394C"/>
    <w:rsid w:val="008C3FFB"/>
    <w:rsid w:val="008C44AA"/>
    <w:rsid w:val="008C5EA9"/>
    <w:rsid w:val="008C6F8A"/>
    <w:rsid w:val="008C7F0A"/>
    <w:rsid w:val="008D02E6"/>
    <w:rsid w:val="008D06AC"/>
    <w:rsid w:val="008D314A"/>
    <w:rsid w:val="008D31F4"/>
    <w:rsid w:val="008D3E7E"/>
    <w:rsid w:val="008D3F4B"/>
    <w:rsid w:val="008D43CC"/>
    <w:rsid w:val="008D4666"/>
    <w:rsid w:val="008D6B4C"/>
    <w:rsid w:val="008D7353"/>
    <w:rsid w:val="008E0DA5"/>
    <w:rsid w:val="008E0E46"/>
    <w:rsid w:val="008E0FB3"/>
    <w:rsid w:val="008E1F9C"/>
    <w:rsid w:val="008E2D99"/>
    <w:rsid w:val="008E32E7"/>
    <w:rsid w:val="008E3AED"/>
    <w:rsid w:val="008E3E28"/>
    <w:rsid w:val="008E3E54"/>
    <w:rsid w:val="008E3E89"/>
    <w:rsid w:val="008E4640"/>
    <w:rsid w:val="008E4C4C"/>
    <w:rsid w:val="008E4F84"/>
    <w:rsid w:val="008E610B"/>
    <w:rsid w:val="008E64AE"/>
    <w:rsid w:val="008E6B18"/>
    <w:rsid w:val="008E769F"/>
    <w:rsid w:val="008F02B0"/>
    <w:rsid w:val="008F0786"/>
    <w:rsid w:val="008F0B82"/>
    <w:rsid w:val="008F2540"/>
    <w:rsid w:val="008F29C1"/>
    <w:rsid w:val="008F3CB0"/>
    <w:rsid w:val="008F583E"/>
    <w:rsid w:val="008F66E7"/>
    <w:rsid w:val="008F687E"/>
    <w:rsid w:val="008F7425"/>
    <w:rsid w:val="0090052B"/>
    <w:rsid w:val="00902BF1"/>
    <w:rsid w:val="0090341D"/>
    <w:rsid w:val="00903ED2"/>
    <w:rsid w:val="0090431C"/>
    <w:rsid w:val="00905888"/>
    <w:rsid w:val="00905970"/>
    <w:rsid w:val="00906E56"/>
    <w:rsid w:val="00907AD2"/>
    <w:rsid w:val="00910260"/>
    <w:rsid w:val="00911047"/>
    <w:rsid w:val="00911482"/>
    <w:rsid w:val="009115CA"/>
    <w:rsid w:val="0091323D"/>
    <w:rsid w:val="009134D8"/>
    <w:rsid w:val="0091479C"/>
    <w:rsid w:val="00917321"/>
    <w:rsid w:val="0092181B"/>
    <w:rsid w:val="00921DF8"/>
    <w:rsid w:val="0092371A"/>
    <w:rsid w:val="00925C64"/>
    <w:rsid w:val="00925E4F"/>
    <w:rsid w:val="00927819"/>
    <w:rsid w:val="00930308"/>
    <w:rsid w:val="00930E30"/>
    <w:rsid w:val="00931073"/>
    <w:rsid w:val="00931C9D"/>
    <w:rsid w:val="00933035"/>
    <w:rsid w:val="009332F6"/>
    <w:rsid w:val="00933D9F"/>
    <w:rsid w:val="0093545E"/>
    <w:rsid w:val="00936565"/>
    <w:rsid w:val="00936FBD"/>
    <w:rsid w:val="009372BB"/>
    <w:rsid w:val="0094040C"/>
    <w:rsid w:val="00940847"/>
    <w:rsid w:val="00943135"/>
    <w:rsid w:val="0094386E"/>
    <w:rsid w:val="009440D4"/>
    <w:rsid w:val="009449FD"/>
    <w:rsid w:val="00944BB6"/>
    <w:rsid w:val="00945BF4"/>
    <w:rsid w:val="00946F0A"/>
    <w:rsid w:val="00947D07"/>
    <w:rsid w:val="00951778"/>
    <w:rsid w:val="00952BE3"/>
    <w:rsid w:val="00953E34"/>
    <w:rsid w:val="00954470"/>
    <w:rsid w:val="00955991"/>
    <w:rsid w:val="00955E04"/>
    <w:rsid w:val="00956B99"/>
    <w:rsid w:val="00957170"/>
    <w:rsid w:val="009572F5"/>
    <w:rsid w:val="00957AD6"/>
    <w:rsid w:val="00957B88"/>
    <w:rsid w:val="009612BF"/>
    <w:rsid w:val="00961BA6"/>
    <w:rsid w:val="00961E6F"/>
    <w:rsid w:val="00963CBA"/>
    <w:rsid w:val="00965567"/>
    <w:rsid w:val="0096659B"/>
    <w:rsid w:val="00966CD7"/>
    <w:rsid w:val="0096739A"/>
    <w:rsid w:val="00967616"/>
    <w:rsid w:val="009715EE"/>
    <w:rsid w:val="0097298B"/>
    <w:rsid w:val="00974146"/>
    <w:rsid w:val="0097477D"/>
    <w:rsid w:val="00974A8D"/>
    <w:rsid w:val="00974ABE"/>
    <w:rsid w:val="00974C60"/>
    <w:rsid w:val="00974F4C"/>
    <w:rsid w:val="009772FF"/>
    <w:rsid w:val="0098016B"/>
    <w:rsid w:val="009814C7"/>
    <w:rsid w:val="00982CB0"/>
    <w:rsid w:val="0098687C"/>
    <w:rsid w:val="00987072"/>
    <w:rsid w:val="0098707E"/>
    <w:rsid w:val="0099001C"/>
    <w:rsid w:val="00990700"/>
    <w:rsid w:val="00991261"/>
    <w:rsid w:val="0099517D"/>
    <w:rsid w:val="009A04AE"/>
    <w:rsid w:val="009A071F"/>
    <w:rsid w:val="009A0D5F"/>
    <w:rsid w:val="009A0E09"/>
    <w:rsid w:val="009A1082"/>
    <w:rsid w:val="009A12A1"/>
    <w:rsid w:val="009A1A20"/>
    <w:rsid w:val="009A1CB7"/>
    <w:rsid w:val="009A2EC3"/>
    <w:rsid w:val="009A4A73"/>
    <w:rsid w:val="009A527C"/>
    <w:rsid w:val="009A5927"/>
    <w:rsid w:val="009A5B4A"/>
    <w:rsid w:val="009B00FB"/>
    <w:rsid w:val="009B0E75"/>
    <w:rsid w:val="009B220E"/>
    <w:rsid w:val="009B43E1"/>
    <w:rsid w:val="009B4939"/>
    <w:rsid w:val="009B4DDE"/>
    <w:rsid w:val="009B52A0"/>
    <w:rsid w:val="009B55EC"/>
    <w:rsid w:val="009B5872"/>
    <w:rsid w:val="009B647D"/>
    <w:rsid w:val="009B6D3A"/>
    <w:rsid w:val="009B71F3"/>
    <w:rsid w:val="009C17AC"/>
    <w:rsid w:val="009C1FAD"/>
    <w:rsid w:val="009C2183"/>
    <w:rsid w:val="009C31E7"/>
    <w:rsid w:val="009C36B5"/>
    <w:rsid w:val="009C661D"/>
    <w:rsid w:val="009C673D"/>
    <w:rsid w:val="009D0EC7"/>
    <w:rsid w:val="009D0FA6"/>
    <w:rsid w:val="009D1797"/>
    <w:rsid w:val="009D1B37"/>
    <w:rsid w:val="009D38A6"/>
    <w:rsid w:val="009D49A6"/>
    <w:rsid w:val="009D4BBC"/>
    <w:rsid w:val="009D58A8"/>
    <w:rsid w:val="009D623C"/>
    <w:rsid w:val="009D6D36"/>
    <w:rsid w:val="009E0ECF"/>
    <w:rsid w:val="009E0F0E"/>
    <w:rsid w:val="009E26CE"/>
    <w:rsid w:val="009E4442"/>
    <w:rsid w:val="009E660A"/>
    <w:rsid w:val="009E72B5"/>
    <w:rsid w:val="009E7885"/>
    <w:rsid w:val="009E7A6A"/>
    <w:rsid w:val="009F0D79"/>
    <w:rsid w:val="009F1665"/>
    <w:rsid w:val="009F16FB"/>
    <w:rsid w:val="009F2D39"/>
    <w:rsid w:val="009F3106"/>
    <w:rsid w:val="009F3A17"/>
    <w:rsid w:val="009F3B94"/>
    <w:rsid w:val="009F6CAF"/>
    <w:rsid w:val="00A0200A"/>
    <w:rsid w:val="00A0264D"/>
    <w:rsid w:val="00A02BB7"/>
    <w:rsid w:val="00A02FAD"/>
    <w:rsid w:val="00A03385"/>
    <w:rsid w:val="00A05AF8"/>
    <w:rsid w:val="00A05F69"/>
    <w:rsid w:val="00A106CE"/>
    <w:rsid w:val="00A10749"/>
    <w:rsid w:val="00A123FC"/>
    <w:rsid w:val="00A12503"/>
    <w:rsid w:val="00A125EE"/>
    <w:rsid w:val="00A12C07"/>
    <w:rsid w:val="00A1355C"/>
    <w:rsid w:val="00A1427D"/>
    <w:rsid w:val="00A15EA0"/>
    <w:rsid w:val="00A1649D"/>
    <w:rsid w:val="00A16F68"/>
    <w:rsid w:val="00A20AEB"/>
    <w:rsid w:val="00A222ED"/>
    <w:rsid w:val="00A23BCD"/>
    <w:rsid w:val="00A25163"/>
    <w:rsid w:val="00A257FA"/>
    <w:rsid w:val="00A25BA6"/>
    <w:rsid w:val="00A269F9"/>
    <w:rsid w:val="00A278AF"/>
    <w:rsid w:val="00A30A10"/>
    <w:rsid w:val="00A30F15"/>
    <w:rsid w:val="00A3187D"/>
    <w:rsid w:val="00A3227A"/>
    <w:rsid w:val="00A3359A"/>
    <w:rsid w:val="00A33828"/>
    <w:rsid w:val="00A33DA7"/>
    <w:rsid w:val="00A35008"/>
    <w:rsid w:val="00A35AE8"/>
    <w:rsid w:val="00A36080"/>
    <w:rsid w:val="00A36967"/>
    <w:rsid w:val="00A40A6E"/>
    <w:rsid w:val="00A42792"/>
    <w:rsid w:val="00A429E3"/>
    <w:rsid w:val="00A43F4B"/>
    <w:rsid w:val="00A440D0"/>
    <w:rsid w:val="00A463F1"/>
    <w:rsid w:val="00A4798F"/>
    <w:rsid w:val="00A51330"/>
    <w:rsid w:val="00A52501"/>
    <w:rsid w:val="00A52B4E"/>
    <w:rsid w:val="00A530ED"/>
    <w:rsid w:val="00A53263"/>
    <w:rsid w:val="00A5477E"/>
    <w:rsid w:val="00A55FB2"/>
    <w:rsid w:val="00A56BEC"/>
    <w:rsid w:val="00A60E26"/>
    <w:rsid w:val="00A620F7"/>
    <w:rsid w:val="00A62A6E"/>
    <w:rsid w:val="00A62BA5"/>
    <w:rsid w:val="00A62CAB"/>
    <w:rsid w:val="00A64A33"/>
    <w:rsid w:val="00A67424"/>
    <w:rsid w:val="00A70749"/>
    <w:rsid w:val="00A70B89"/>
    <w:rsid w:val="00A71977"/>
    <w:rsid w:val="00A71EC0"/>
    <w:rsid w:val="00A7212D"/>
    <w:rsid w:val="00A72F22"/>
    <w:rsid w:val="00A744F6"/>
    <w:rsid w:val="00A748A6"/>
    <w:rsid w:val="00A74D77"/>
    <w:rsid w:val="00A75BA8"/>
    <w:rsid w:val="00A769E2"/>
    <w:rsid w:val="00A76B9A"/>
    <w:rsid w:val="00A77E77"/>
    <w:rsid w:val="00A805EB"/>
    <w:rsid w:val="00A80877"/>
    <w:rsid w:val="00A81711"/>
    <w:rsid w:val="00A82002"/>
    <w:rsid w:val="00A82AFE"/>
    <w:rsid w:val="00A84323"/>
    <w:rsid w:val="00A84827"/>
    <w:rsid w:val="00A8552C"/>
    <w:rsid w:val="00A8577D"/>
    <w:rsid w:val="00A86383"/>
    <w:rsid w:val="00A864E3"/>
    <w:rsid w:val="00A86939"/>
    <w:rsid w:val="00A870A9"/>
    <w:rsid w:val="00A879A4"/>
    <w:rsid w:val="00A90914"/>
    <w:rsid w:val="00A91158"/>
    <w:rsid w:val="00A923D1"/>
    <w:rsid w:val="00A93397"/>
    <w:rsid w:val="00A94CB3"/>
    <w:rsid w:val="00A958C8"/>
    <w:rsid w:val="00A975C5"/>
    <w:rsid w:val="00A978EB"/>
    <w:rsid w:val="00AA0C60"/>
    <w:rsid w:val="00AA13B3"/>
    <w:rsid w:val="00AA332B"/>
    <w:rsid w:val="00AA496B"/>
    <w:rsid w:val="00AA5028"/>
    <w:rsid w:val="00AA5633"/>
    <w:rsid w:val="00AA63F2"/>
    <w:rsid w:val="00AA7072"/>
    <w:rsid w:val="00AA7166"/>
    <w:rsid w:val="00AA77F4"/>
    <w:rsid w:val="00AB0720"/>
    <w:rsid w:val="00AB1332"/>
    <w:rsid w:val="00AB16DB"/>
    <w:rsid w:val="00AB3FD6"/>
    <w:rsid w:val="00AB4960"/>
    <w:rsid w:val="00AB6C46"/>
    <w:rsid w:val="00AB720C"/>
    <w:rsid w:val="00AC02B8"/>
    <w:rsid w:val="00AC0643"/>
    <w:rsid w:val="00AC1F45"/>
    <w:rsid w:val="00AC35ED"/>
    <w:rsid w:val="00AC4E2F"/>
    <w:rsid w:val="00AC660C"/>
    <w:rsid w:val="00AD2949"/>
    <w:rsid w:val="00AD605D"/>
    <w:rsid w:val="00AD64BE"/>
    <w:rsid w:val="00AD7669"/>
    <w:rsid w:val="00AE3D8F"/>
    <w:rsid w:val="00AE4FB6"/>
    <w:rsid w:val="00AF0486"/>
    <w:rsid w:val="00AF22E6"/>
    <w:rsid w:val="00AF448E"/>
    <w:rsid w:val="00AF475E"/>
    <w:rsid w:val="00AF55F8"/>
    <w:rsid w:val="00AF5E52"/>
    <w:rsid w:val="00AF6AFE"/>
    <w:rsid w:val="00B0083D"/>
    <w:rsid w:val="00B009BF"/>
    <w:rsid w:val="00B016A4"/>
    <w:rsid w:val="00B058E8"/>
    <w:rsid w:val="00B060DC"/>
    <w:rsid w:val="00B06587"/>
    <w:rsid w:val="00B070E4"/>
    <w:rsid w:val="00B07230"/>
    <w:rsid w:val="00B07B44"/>
    <w:rsid w:val="00B10465"/>
    <w:rsid w:val="00B10CA2"/>
    <w:rsid w:val="00B13D95"/>
    <w:rsid w:val="00B1509D"/>
    <w:rsid w:val="00B172A6"/>
    <w:rsid w:val="00B17E1A"/>
    <w:rsid w:val="00B217E5"/>
    <w:rsid w:val="00B22044"/>
    <w:rsid w:val="00B24035"/>
    <w:rsid w:val="00B25C63"/>
    <w:rsid w:val="00B30179"/>
    <w:rsid w:val="00B31070"/>
    <w:rsid w:val="00B325A9"/>
    <w:rsid w:val="00B339D3"/>
    <w:rsid w:val="00B33EC0"/>
    <w:rsid w:val="00B33FCC"/>
    <w:rsid w:val="00B3469C"/>
    <w:rsid w:val="00B3519C"/>
    <w:rsid w:val="00B36BD5"/>
    <w:rsid w:val="00B37B79"/>
    <w:rsid w:val="00B47B0C"/>
    <w:rsid w:val="00B47D1B"/>
    <w:rsid w:val="00B5122B"/>
    <w:rsid w:val="00B520F8"/>
    <w:rsid w:val="00B523F6"/>
    <w:rsid w:val="00B5299C"/>
    <w:rsid w:val="00B52E4E"/>
    <w:rsid w:val="00B531F7"/>
    <w:rsid w:val="00B53CBD"/>
    <w:rsid w:val="00B54245"/>
    <w:rsid w:val="00B54811"/>
    <w:rsid w:val="00B551A6"/>
    <w:rsid w:val="00B5742C"/>
    <w:rsid w:val="00B577F4"/>
    <w:rsid w:val="00B60525"/>
    <w:rsid w:val="00B61246"/>
    <w:rsid w:val="00B62C77"/>
    <w:rsid w:val="00B647CA"/>
    <w:rsid w:val="00B65638"/>
    <w:rsid w:val="00B66E5A"/>
    <w:rsid w:val="00B71B03"/>
    <w:rsid w:val="00B725A2"/>
    <w:rsid w:val="00B74353"/>
    <w:rsid w:val="00B762D3"/>
    <w:rsid w:val="00B775DC"/>
    <w:rsid w:val="00B775ED"/>
    <w:rsid w:val="00B80912"/>
    <w:rsid w:val="00B81416"/>
    <w:rsid w:val="00B81E12"/>
    <w:rsid w:val="00B81E8E"/>
    <w:rsid w:val="00B82786"/>
    <w:rsid w:val="00B828D5"/>
    <w:rsid w:val="00B82EFC"/>
    <w:rsid w:val="00B83093"/>
    <w:rsid w:val="00B839A7"/>
    <w:rsid w:val="00B845D6"/>
    <w:rsid w:val="00B85329"/>
    <w:rsid w:val="00B86A10"/>
    <w:rsid w:val="00B87C28"/>
    <w:rsid w:val="00B87CF1"/>
    <w:rsid w:val="00B90AC5"/>
    <w:rsid w:val="00B90C56"/>
    <w:rsid w:val="00B91D03"/>
    <w:rsid w:val="00B922B1"/>
    <w:rsid w:val="00B923BE"/>
    <w:rsid w:val="00B927BC"/>
    <w:rsid w:val="00B94957"/>
    <w:rsid w:val="00B95173"/>
    <w:rsid w:val="00B95B93"/>
    <w:rsid w:val="00B96311"/>
    <w:rsid w:val="00B96314"/>
    <w:rsid w:val="00B963B2"/>
    <w:rsid w:val="00B968A0"/>
    <w:rsid w:val="00B970F4"/>
    <w:rsid w:val="00BA009A"/>
    <w:rsid w:val="00BA156D"/>
    <w:rsid w:val="00BA515F"/>
    <w:rsid w:val="00BB129E"/>
    <w:rsid w:val="00BB21BA"/>
    <w:rsid w:val="00BB252B"/>
    <w:rsid w:val="00BB3FA8"/>
    <w:rsid w:val="00BB60D4"/>
    <w:rsid w:val="00BB6799"/>
    <w:rsid w:val="00BB6AE0"/>
    <w:rsid w:val="00BB72D7"/>
    <w:rsid w:val="00BC2907"/>
    <w:rsid w:val="00BC327C"/>
    <w:rsid w:val="00BC3830"/>
    <w:rsid w:val="00BC5C60"/>
    <w:rsid w:val="00BC6B7B"/>
    <w:rsid w:val="00BC7496"/>
    <w:rsid w:val="00BC74E9"/>
    <w:rsid w:val="00BC7C72"/>
    <w:rsid w:val="00BD0DA9"/>
    <w:rsid w:val="00BD138D"/>
    <w:rsid w:val="00BD2146"/>
    <w:rsid w:val="00BD369C"/>
    <w:rsid w:val="00BD4E6C"/>
    <w:rsid w:val="00BD53E9"/>
    <w:rsid w:val="00BD6280"/>
    <w:rsid w:val="00BD6614"/>
    <w:rsid w:val="00BD6EC2"/>
    <w:rsid w:val="00BE37C1"/>
    <w:rsid w:val="00BE4F74"/>
    <w:rsid w:val="00BE55B3"/>
    <w:rsid w:val="00BE6017"/>
    <w:rsid w:val="00BE618E"/>
    <w:rsid w:val="00BE62C1"/>
    <w:rsid w:val="00BE68BE"/>
    <w:rsid w:val="00BE6BC5"/>
    <w:rsid w:val="00BF1456"/>
    <w:rsid w:val="00BF2A94"/>
    <w:rsid w:val="00BF2CC5"/>
    <w:rsid w:val="00BF31D2"/>
    <w:rsid w:val="00BF3D59"/>
    <w:rsid w:val="00BF61BB"/>
    <w:rsid w:val="00BF6698"/>
    <w:rsid w:val="00BF76B6"/>
    <w:rsid w:val="00C000E4"/>
    <w:rsid w:val="00C01A22"/>
    <w:rsid w:val="00C02750"/>
    <w:rsid w:val="00C02A48"/>
    <w:rsid w:val="00C030C9"/>
    <w:rsid w:val="00C038D1"/>
    <w:rsid w:val="00C04DFB"/>
    <w:rsid w:val="00C051A3"/>
    <w:rsid w:val="00C07553"/>
    <w:rsid w:val="00C07904"/>
    <w:rsid w:val="00C07F9E"/>
    <w:rsid w:val="00C10DD8"/>
    <w:rsid w:val="00C11BE1"/>
    <w:rsid w:val="00C127CB"/>
    <w:rsid w:val="00C130FF"/>
    <w:rsid w:val="00C133DE"/>
    <w:rsid w:val="00C1543B"/>
    <w:rsid w:val="00C164FA"/>
    <w:rsid w:val="00C167FA"/>
    <w:rsid w:val="00C17699"/>
    <w:rsid w:val="00C1778D"/>
    <w:rsid w:val="00C177E1"/>
    <w:rsid w:val="00C2005D"/>
    <w:rsid w:val="00C21287"/>
    <w:rsid w:val="00C21868"/>
    <w:rsid w:val="00C225E1"/>
    <w:rsid w:val="00C23076"/>
    <w:rsid w:val="00C23A6D"/>
    <w:rsid w:val="00C23AE7"/>
    <w:rsid w:val="00C246C1"/>
    <w:rsid w:val="00C246CF"/>
    <w:rsid w:val="00C25DDD"/>
    <w:rsid w:val="00C26A1A"/>
    <w:rsid w:val="00C27AA0"/>
    <w:rsid w:val="00C30463"/>
    <w:rsid w:val="00C3058F"/>
    <w:rsid w:val="00C319F2"/>
    <w:rsid w:val="00C31CDC"/>
    <w:rsid w:val="00C32645"/>
    <w:rsid w:val="00C32BD6"/>
    <w:rsid w:val="00C32D7F"/>
    <w:rsid w:val="00C32E0D"/>
    <w:rsid w:val="00C35408"/>
    <w:rsid w:val="00C36D16"/>
    <w:rsid w:val="00C37443"/>
    <w:rsid w:val="00C4110B"/>
    <w:rsid w:val="00C41A28"/>
    <w:rsid w:val="00C44676"/>
    <w:rsid w:val="00C463DD"/>
    <w:rsid w:val="00C4689A"/>
    <w:rsid w:val="00C47986"/>
    <w:rsid w:val="00C505B2"/>
    <w:rsid w:val="00C51DAC"/>
    <w:rsid w:val="00C5266C"/>
    <w:rsid w:val="00C527B3"/>
    <w:rsid w:val="00C540FC"/>
    <w:rsid w:val="00C55437"/>
    <w:rsid w:val="00C55A7E"/>
    <w:rsid w:val="00C564FA"/>
    <w:rsid w:val="00C56E7F"/>
    <w:rsid w:val="00C60699"/>
    <w:rsid w:val="00C60CD9"/>
    <w:rsid w:val="00C622F1"/>
    <w:rsid w:val="00C63480"/>
    <w:rsid w:val="00C6393A"/>
    <w:rsid w:val="00C63B81"/>
    <w:rsid w:val="00C6468A"/>
    <w:rsid w:val="00C64E4C"/>
    <w:rsid w:val="00C65DD3"/>
    <w:rsid w:val="00C66841"/>
    <w:rsid w:val="00C66D88"/>
    <w:rsid w:val="00C67B25"/>
    <w:rsid w:val="00C67D48"/>
    <w:rsid w:val="00C7172A"/>
    <w:rsid w:val="00C71C6F"/>
    <w:rsid w:val="00C736F6"/>
    <w:rsid w:val="00C73B7A"/>
    <w:rsid w:val="00C73DDA"/>
    <w:rsid w:val="00C745C3"/>
    <w:rsid w:val="00C766BF"/>
    <w:rsid w:val="00C80545"/>
    <w:rsid w:val="00C80CC5"/>
    <w:rsid w:val="00C81542"/>
    <w:rsid w:val="00C84723"/>
    <w:rsid w:val="00C900CD"/>
    <w:rsid w:val="00C904DC"/>
    <w:rsid w:val="00C90CF5"/>
    <w:rsid w:val="00C935BD"/>
    <w:rsid w:val="00C93835"/>
    <w:rsid w:val="00C942BA"/>
    <w:rsid w:val="00C94EBA"/>
    <w:rsid w:val="00C952AA"/>
    <w:rsid w:val="00C971BB"/>
    <w:rsid w:val="00CA093F"/>
    <w:rsid w:val="00CA129A"/>
    <w:rsid w:val="00CA1321"/>
    <w:rsid w:val="00CA1F03"/>
    <w:rsid w:val="00CA2E75"/>
    <w:rsid w:val="00CA2E8B"/>
    <w:rsid w:val="00CA2F59"/>
    <w:rsid w:val="00CA390E"/>
    <w:rsid w:val="00CA56FF"/>
    <w:rsid w:val="00CA73A2"/>
    <w:rsid w:val="00CA797A"/>
    <w:rsid w:val="00CA7AF0"/>
    <w:rsid w:val="00CB03A2"/>
    <w:rsid w:val="00CB07A9"/>
    <w:rsid w:val="00CB1281"/>
    <w:rsid w:val="00CB4731"/>
    <w:rsid w:val="00CB70D1"/>
    <w:rsid w:val="00CB7296"/>
    <w:rsid w:val="00CB78B2"/>
    <w:rsid w:val="00CC0160"/>
    <w:rsid w:val="00CC1344"/>
    <w:rsid w:val="00CC15C8"/>
    <w:rsid w:val="00CC30F8"/>
    <w:rsid w:val="00CC44E0"/>
    <w:rsid w:val="00CC4AD6"/>
    <w:rsid w:val="00CC568B"/>
    <w:rsid w:val="00CD3A95"/>
    <w:rsid w:val="00CD4DB2"/>
    <w:rsid w:val="00CD629F"/>
    <w:rsid w:val="00CE03D6"/>
    <w:rsid w:val="00CE119A"/>
    <w:rsid w:val="00CE1950"/>
    <w:rsid w:val="00CE2913"/>
    <w:rsid w:val="00CE3324"/>
    <w:rsid w:val="00CE4A03"/>
    <w:rsid w:val="00CE4A8F"/>
    <w:rsid w:val="00CE4B9D"/>
    <w:rsid w:val="00CE4BD8"/>
    <w:rsid w:val="00CE6C87"/>
    <w:rsid w:val="00CE72EC"/>
    <w:rsid w:val="00CF2085"/>
    <w:rsid w:val="00CF2FA9"/>
    <w:rsid w:val="00CF4330"/>
    <w:rsid w:val="00CF5B9E"/>
    <w:rsid w:val="00CF5E7F"/>
    <w:rsid w:val="00CF6EE8"/>
    <w:rsid w:val="00D00141"/>
    <w:rsid w:val="00D008DB"/>
    <w:rsid w:val="00D00939"/>
    <w:rsid w:val="00D02E21"/>
    <w:rsid w:val="00D030E1"/>
    <w:rsid w:val="00D054DF"/>
    <w:rsid w:val="00D06016"/>
    <w:rsid w:val="00D067AA"/>
    <w:rsid w:val="00D06CD2"/>
    <w:rsid w:val="00D0737E"/>
    <w:rsid w:val="00D07BB4"/>
    <w:rsid w:val="00D123C4"/>
    <w:rsid w:val="00D1722D"/>
    <w:rsid w:val="00D17DB4"/>
    <w:rsid w:val="00D17E6C"/>
    <w:rsid w:val="00D2031B"/>
    <w:rsid w:val="00D21980"/>
    <w:rsid w:val="00D24347"/>
    <w:rsid w:val="00D2475C"/>
    <w:rsid w:val="00D24B51"/>
    <w:rsid w:val="00D254CC"/>
    <w:rsid w:val="00D25FE2"/>
    <w:rsid w:val="00D2729B"/>
    <w:rsid w:val="00D279BB"/>
    <w:rsid w:val="00D3072D"/>
    <w:rsid w:val="00D317BB"/>
    <w:rsid w:val="00D3192B"/>
    <w:rsid w:val="00D31A35"/>
    <w:rsid w:val="00D342AB"/>
    <w:rsid w:val="00D34B4D"/>
    <w:rsid w:val="00D35D8F"/>
    <w:rsid w:val="00D3603D"/>
    <w:rsid w:val="00D37AF2"/>
    <w:rsid w:val="00D4021D"/>
    <w:rsid w:val="00D41212"/>
    <w:rsid w:val="00D42106"/>
    <w:rsid w:val="00D4258D"/>
    <w:rsid w:val="00D42D79"/>
    <w:rsid w:val="00D43252"/>
    <w:rsid w:val="00D45103"/>
    <w:rsid w:val="00D45E7B"/>
    <w:rsid w:val="00D46796"/>
    <w:rsid w:val="00D50319"/>
    <w:rsid w:val="00D50CBD"/>
    <w:rsid w:val="00D52015"/>
    <w:rsid w:val="00D52562"/>
    <w:rsid w:val="00D52EE2"/>
    <w:rsid w:val="00D54AB1"/>
    <w:rsid w:val="00D60093"/>
    <w:rsid w:val="00D61666"/>
    <w:rsid w:val="00D61FD4"/>
    <w:rsid w:val="00D637C6"/>
    <w:rsid w:val="00D63AF3"/>
    <w:rsid w:val="00D650EF"/>
    <w:rsid w:val="00D6516A"/>
    <w:rsid w:val="00D65416"/>
    <w:rsid w:val="00D655A9"/>
    <w:rsid w:val="00D655D5"/>
    <w:rsid w:val="00D659F3"/>
    <w:rsid w:val="00D662B0"/>
    <w:rsid w:val="00D7086F"/>
    <w:rsid w:val="00D7148B"/>
    <w:rsid w:val="00D71971"/>
    <w:rsid w:val="00D72F7C"/>
    <w:rsid w:val="00D7383B"/>
    <w:rsid w:val="00D74E9A"/>
    <w:rsid w:val="00D77993"/>
    <w:rsid w:val="00D77BC2"/>
    <w:rsid w:val="00D8000C"/>
    <w:rsid w:val="00D81879"/>
    <w:rsid w:val="00D81A2B"/>
    <w:rsid w:val="00D81CF1"/>
    <w:rsid w:val="00D82EBD"/>
    <w:rsid w:val="00D83BD1"/>
    <w:rsid w:val="00D84363"/>
    <w:rsid w:val="00D8638B"/>
    <w:rsid w:val="00D8643C"/>
    <w:rsid w:val="00D86D4D"/>
    <w:rsid w:val="00D87EA2"/>
    <w:rsid w:val="00D91C9C"/>
    <w:rsid w:val="00D9261B"/>
    <w:rsid w:val="00D94C83"/>
    <w:rsid w:val="00D978C6"/>
    <w:rsid w:val="00DA227A"/>
    <w:rsid w:val="00DA2989"/>
    <w:rsid w:val="00DA3054"/>
    <w:rsid w:val="00DA3855"/>
    <w:rsid w:val="00DA432B"/>
    <w:rsid w:val="00DA497B"/>
    <w:rsid w:val="00DA4AC8"/>
    <w:rsid w:val="00DA4DCC"/>
    <w:rsid w:val="00DA4E8E"/>
    <w:rsid w:val="00DA67AD"/>
    <w:rsid w:val="00DA6922"/>
    <w:rsid w:val="00DB1C77"/>
    <w:rsid w:val="00DB2A67"/>
    <w:rsid w:val="00DB2BED"/>
    <w:rsid w:val="00DB35BD"/>
    <w:rsid w:val="00DB47BA"/>
    <w:rsid w:val="00DB48E6"/>
    <w:rsid w:val="00DB579F"/>
    <w:rsid w:val="00DB5D0F"/>
    <w:rsid w:val="00DB684A"/>
    <w:rsid w:val="00DB74C8"/>
    <w:rsid w:val="00DC0C7B"/>
    <w:rsid w:val="00DC1011"/>
    <w:rsid w:val="00DC2A80"/>
    <w:rsid w:val="00DC3156"/>
    <w:rsid w:val="00DC3242"/>
    <w:rsid w:val="00DC3562"/>
    <w:rsid w:val="00DC410C"/>
    <w:rsid w:val="00DC6F77"/>
    <w:rsid w:val="00DC7591"/>
    <w:rsid w:val="00DD1747"/>
    <w:rsid w:val="00DD3E60"/>
    <w:rsid w:val="00DD5F36"/>
    <w:rsid w:val="00DD680D"/>
    <w:rsid w:val="00DD6DB6"/>
    <w:rsid w:val="00DD738F"/>
    <w:rsid w:val="00DE057D"/>
    <w:rsid w:val="00DE0580"/>
    <w:rsid w:val="00DE121B"/>
    <w:rsid w:val="00DE77C9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1ACC"/>
    <w:rsid w:val="00E023E0"/>
    <w:rsid w:val="00E027C0"/>
    <w:rsid w:val="00E02BA9"/>
    <w:rsid w:val="00E02C81"/>
    <w:rsid w:val="00E031B3"/>
    <w:rsid w:val="00E035D8"/>
    <w:rsid w:val="00E03BDB"/>
    <w:rsid w:val="00E06DFA"/>
    <w:rsid w:val="00E06EAB"/>
    <w:rsid w:val="00E07263"/>
    <w:rsid w:val="00E121C4"/>
    <w:rsid w:val="00E1269F"/>
    <w:rsid w:val="00E130AB"/>
    <w:rsid w:val="00E131D2"/>
    <w:rsid w:val="00E15C81"/>
    <w:rsid w:val="00E1605A"/>
    <w:rsid w:val="00E201C8"/>
    <w:rsid w:val="00E20411"/>
    <w:rsid w:val="00E20B2D"/>
    <w:rsid w:val="00E21CB2"/>
    <w:rsid w:val="00E22BB4"/>
    <w:rsid w:val="00E237B2"/>
    <w:rsid w:val="00E2509E"/>
    <w:rsid w:val="00E26913"/>
    <w:rsid w:val="00E26F9D"/>
    <w:rsid w:val="00E32042"/>
    <w:rsid w:val="00E329E0"/>
    <w:rsid w:val="00E3513D"/>
    <w:rsid w:val="00E369CA"/>
    <w:rsid w:val="00E3730E"/>
    <w:rsid w:val="00E37B07"/>
    <w:rsid w:val="00E405EE"/>
    <w:rsid w:val="00E4125F"/>
    <w:rsid w:val="00E41B04"/>
    <w:rsid w:val="00E430C4"/>
    <w:rsid w:val="00E43A7D"/>
    <w:rsid w:val="00E443CE"/>
    <w:rsid w:val="00E45CCC"/>
    <w:rsid w:val="00E46C13"/>
    <w:rsid w:val="00E47D7D"/>
    <w:rsid w:val="00E504FB"/>
    <w:rsid w:val="00E56907"/>
    <w:rsid w:val="00E57B4F"/>
    <w:rsid w:val="00E613B1"/>
    <w:rsid w:val="00E61D33"/>
    <w:rsid w:val="00E61DE0"/>
    <w:rsid w:val="00E61F55"/>
    <w:rsid w:val="00E6200B"/>
    <w:rsid w:val="00E62161"/>
    <w:rsid w:val="00E63EB5"/>
    <w:rsid w:val="00E6426C"/>
    <w:rsid w:val="00E64376"/>
    <w:rsid w:val="00E6498A"/>
    <w:rsid w:val="00E65B69"/>
    <w:rsid w:val="00E660F7"/>
    <w:rsid w:val="00E66950"/>
    <w:rsid w:val="00E66EA6"/>
    <w:rsid w:val="00E676B4"/>
    <w:rsid w:val="00E713DC"/>
    <w:rsid w:val="00E71905"/>
    <w:rsid w:val="00E7260F"/>
    <w:rsid w:val="00E7261D"/>
    <w:rsid w:val="00E727A4"/>
    <w:rsid w:val="00E72811"/>
    <w:rsid w:val="00E7442A"/>
    <w:rsid w:val="00E80F5F"/>
    <w:rsid w:val="00E81814"/>
    <w:rsid w:val="00E81C51"/>
    <w:rsid w:val="00E826C0"/>
    <w:rsid w:val="00E828B8"/>
    <w:rsid w:val="00E82C26"/>
    <w:rsid w:val="00E83A06"/>
    <w:rsid w:val="00E83B98"/>
    <w:rsid w:val="00E856A3"/>
    <w:rsid w:val="00E8583B"/>
    <w:rsid w:val="00E85856"/>
    <w:rsid w:val="00E858DC"/>
    <w:rsid w:val="00E85ED4"/>
    <w:rsid w:val="00E87921"/>
    <w:rsid w:val="00E87EC4"/>
    <w:rsid w:val="00E90DD3"/>
    <w:rsid w:val="00E922B5"/>
    <w:rsid w:val="00E926B7"/>
    <w:rsid w:val="00E92FB8"/>
    <w:rsid w:val="00E952BB"/>
    <w:rsid w:val="00E95831"/>
    <w:rsid w:val="00E96630"/>
    <w:rsid w:val="00E96D11"/>
    <w:rsid w:val="00E97124"/>
    <w:rsid w:val="00E97278"/>
    <w:rsid w:val="00E97F8A"/>
    <w:rsid w:val="00EA0243"/>
    <w:rsid w:val="00EA0873"/>
    <w:rsid w:val="00EA1729"/>
    <w:rsid w:val="00EA264E"/>
    <w:rsid w:val="00EA2D43"/>
    <w:rsid w:val="00EA3738"/>
    <w:rsid w:val="00EA3A41"/>
    <w:rsid w:val="00EA4CA3"/>
    <w:rsid w:val="00EA53B2"/>
    <w:rsid w:val="00EA591F"/>
    <w:rsid w:val="00EA63CC"/>
    <w:rsid w:val="00EA6950"/>
    <w:rsid w:val="00EA73BE"/>
    <w:rsid w:val="00EA7F49"/>
    <w:rsid w:val="00EB1572"/>
    <w:rsid w:val="00EB1E15"/>
    <w:rsid w:val="00EB2C2E"/>
    <w:rsid w:val="00EB3339"/>
    <w:rsid w:val="00EB3858"/>
    <w:rsid w:val="00EB430E"/>
    <w:rsid w:val="00EB4349"/>
    <w:rsid w:val="00EB6D7B"/>
    <w:rsid w:val="00EB73B9"/>
    <w:rsid w:val="00EC052F"/>
    <w:rsid w:val="00EC1607"/>
    <w:rsid w:val="00EC1BE0"/>
    <w:rsid w:val="00EC2105"/>
    <w:rsid w:val="00EC213C"/>
    <w:rsid w:val="00EC2D4F"/>
    <w:rsid w:val="00EC326B"/>
    <w:rsid w:val="00EC338A"/>
    <w:rsid w:val="00EC3AE0"/>
    <w:rsid w:val="00EC48A8"/>
    <w:rsid w:val="00EC5C86"/>
    <w:rsid w:val="00EC6385"/>
    <w:rsid w:val="00EC65A6"/>
    <w:rsid w:val="00EC7193"/>
    <w:rsid w:val="00ED07EC"/>
    <w:rsid w:val="00ED18CD"/>
    <w:rsid w:val="00ED2C3F"/>
    <w:rsid w:val="00ED3875"/>
    <w:rsid w:val="00ED456E"/>
    <w:rsid w:val="00ED4914"/>
    <w:rsid w:val="00ED5151"/>
    <w:rsid w:val="00ED532A"/>
    <w:rsid w:val="00ED5C86"/>
    <w:rsid w:val="00ED62C1"/>
    <w:rsid w:val="00ED6906"/>
    <w:rsid w:val="00ED7A2A"/>
    <w:rsid w:val="00EE14DB"/>
    <w:rsid w:val="00EE64FF"/>
    <w:rsid w:val="00EE7CE3"/>
    <w:rsid w:val="00EF03C0"/>
    <w:rsid w:val="00EF09B7"/>
    <w:rsid w:val="00EF0A24"/>
    <w:rsid w:val="00EF11CB"/>
    <w:rsid w:val="00EF1D7F"/>
    <w:rsid w:val="00EF2025"/>
    <w:rsid w:val="00EF304F"/>
    <w:rsid w:val="00EF3A31"/>
    <w:rsid w:val="00EF40D6"/>
    <w:rsid w:val="00EF7CDC"/>
    <w:rsid w:val="00F02E87"/>
    <w:rsid w:val="00F0330E"/>
    <w:rsid w:val="00F037AE"/>
    <w:rsid w:val="00F0408A"/>
    <w:rsid w:val="00F05659"/>
    <w:rsid w:val="00F057EF"/>
    <w:rsid w:val="00F07E93"/>
    <w:rsid w:val="00F10E8A"/>
    <w:rsid w:val="00F11A79"/>
    <w:rsid w:val="00F141FA"/>
    <w:rsid w:val="00F14EE6"/>
    <w:rsid w:val="00F14F1C"/>
    <w:rsid w:val="00F17440"/>
    <w:rsid w:val="00F213F9"/>
    <w:rsid w:val="00F2146F"/>
    <w:rsid w:val="00F23051"/>
    <w:rsid w:val="00F23A55"/>
    <w:rsid w:val="00F244D5"/>
    <w:rsid w:val="00F244F1"/>
    <w:rsid w:val="00F254F9"/>
    <w:rsid w:val="00F26BBA"/>
    <w:rsid w:val="00F31129"/>
    <w:rsid w:val="00F31467"/>
    <w:rsid w:val="00F31805"/>
    <w:rsid w:val="00F32F5B"/>
    <w:rsid w:val="00F33EEB"/>
    <w:rsid w:val="00F34768"/>
    <w:rsid w:val="00F350CF"/>
    <w:rsid w:val="00F359EF"/>
    <w:rsid w:val="00F3601B"/>
    <w:rsid w:val="00F3648C"/>
    <w:rsid w:val="00F366BF"/>
    <w:rsid w:val="00F36C4A"/>
    <w:rsid w:val="00F37663"/>
    <w:rsid w:val="00F377FC"/>
    <w:rsid w:val="00F4050F"/>
    <w:rsid w:val="00F423C6"/>
    <w:rsid w:val="00F429EB"/>
    <w:rsid w:val="00F4348F"/>
    <w:rsid w:val="00F44963"/>
    <w:rsid w:val="00F44C8A"/>
    <w:rsid w:val="00F44F68"/>
    <w:rsid w:val="00F47517"/>
    <w:rsid w:val="00F50665"/>
    <w:rsid w:val="00F51DA2"/>
    <w:rsid w:val="00F52A98"/>
    <w:rsid w:val="00F52B1B"/>
    <w:rsid w:val="00F536AC"/>
    <w:rsid w:val="00F53A2D"/>
    <w:rsid w:val="00F53EDA"/>
    <w:rsid w:val="00F56C9C"/>
    <w:rsid w:val="00F5718D"/>
    <w:rsid w:val="00F60330"/>
    <w:rsid w:val="00F610BE"/>
    <w:rsid w:val="00F61158"/>
    <w:rsid w:val="00F618D8"/>
    <w:rsid w:val="00F62CB3"/>
    <w:rsid w:val="00F64DDA"/>
    <w:rsid w:val="00F65201"/>
    <w:rsid w:val="00F652D7"/>
    <w:rsid w:val="00F65F0D"/>
    <w:rsid w:val="00F66596"/>
    <w:rsid w:val="00F66BB0"/>
    <w:rsid w:val="00F66D22"/>
    <w:rsid w:val="00F67975"/>
    <w:rsid w:val="00F707E4"/>
    <w:rsid w:val="00F70F95"/>
    <w:rsid w:val="00F73484"/>
    <w:rsid w:val="00F73A93"/>
    <w:rsid w:val="00F74380"/>
    <w:rsid w:val="00F753D9"/>
    <w:rsid w:val="00F75508"/>
    <w:rsid w:val="00F75549"/>
    <w:rsid w:val="00F7753D"/>
    <w:rsid w:val="00F811D5"/>
    <w:rsid w:val="00F8130D"/>
    <w:rsid w:val="00F8280A"/>
    <w:rsid w:val="00F8505D"/>
    <w:rsid w:val="00F85F34"/>
    <w:rsid w:val="00F90DA8"/>
    <w:rsid w:val="00F91904"/>
    <w:rsid w:val="00F93A12"/>
    <w:rsid w:val="00F965D8"/>
    <w:rsid w:val="00F96A78"/>
    <w:rsid w:val="00F96ABA"/>
    <w:rsid w:val="00F976E3"/>
    <w:rsid w:val="00F97B66"/>
    <w:rsid w:val="00F97F80"/>
    <w:rsid w:val="00FA013B"/>
    <w:rsid w:val="00FA06F7"/>
    <w:rsid w:val="00FA0B28"/>
    <w:rsid w:val="00FA14ED"/>
    <w:rsid w:val="00FA16D3"/>
    <w:rsid w:val="00FA17F4"/>
    <w:rsid w:val="00FA2504"/>
    <w:rsid w:val="00FA3A6F"/>
    <w:rsid w:val="00FA51E0"/>
    <w:rsid w:val="00FA70EA"/>
    <w:rsid w:val="00FA7945"/>
    <w:rsid w:val="00FB07A4"/>
    <w:rsid w:val="00FB09F9"/>
    <w:rsid w:val="00FB171A"/>
    <w:rsid w:val="00FB213D"/>
    <w:rsid w:val="00FB2498"/>
    <w:rsid w:val="00FB478E"/>
    <w:rsid w:val="00FB48D5"/>
    <w:rsid w:val="00FB5541"/>
    <w:rsid w:val="00FB6B8A"/>
    <w:rsid w:val="00FB6E1C"/>
    <w:rsid w:val="00FB790B"/>
    <w:rsid w:val="00FC0CE2"/>
    <w:rsid w:val="00FC20EB"/>
    <w:rsid w:val="00FC2254"/>
    <w:rsid w:val="00FC22C6"/>
    <w:rsid w:val="00FC37D7"/>
    <w:rsid w:val="00FC3D2E"/>
    <w:rsid w:val="00FC4669"/>
    <w:rsid w:val="00FC4F4B"/>
    <w:rsid w:val="00FC6319"/>
    <w:rsid w:val="00FC68B7"/>
    <w:rsid w:val="00FC6DE3"/>
    <w:rsid w:val="00FC778A"/>
    <w:rsid w:val="00FD04F8"/>
    <w:rsid w:val="00FD0856"/>
    <w:rsid w:val="00FD31ED"/>
    <w:rsid w:val="00FD4BFC"/>
    <w:rsid w:val="00FD4F7E"/>
    <w:rsid w:val="00FD7BF6"/>
    <w:rsid w:val="00FE0111"/>
    <w:rsid w:val="00FE2DD0"/>
    <w:rsid w:val="00FE2F8F"/>
    <w:rsid w:val="00FE55F0"/>
    <w:rsid w:val="00FE57F9"/>
    <w:rsid w:val="00FE6BDD"/>
    <w:rsid w:val="00FE6FC6"/>
    <w:rsid w:val="00FE7DCB"/>
    <w:rsid w:val="00FF0A40"/>
    <w:rsid w:val="00FF2BB3"/>
    <w:rsid w:val="00FF3950"/>
    <w:rsid w:val="00FF3AD9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1F057488-73D9-4FAA-9957-91D19CB0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17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64B4"/>
    <w:pPr>
      <w:ind w:left="720"/>
      <w:contextualSpacing/>
    </w:pPr>
  </w:style>
  <w:style w:type="paragraph" w:styleId="Revision">
    <w:name w:val="Revision"/>
    <w:hidden/>
    <w:uiPriority w:val="99"/>
    <w:semiHidden/>
    <w:rsid w:val="005C134F"/>
    <w:rPr>
      <w:lang w:eastAsia="en-US"/>
    </w:rPr>
  </w:style>
  <w:style w:type="paragraph" w:styleId="CommentText">
    <w:name w:val="annotation text"/>
    <w:basedOn w:val="Normal"/>
    <w:link w:val="CommentTextChar"/>
    <w:unhideWhenUsed/>
    <w:rsid w:val="00072B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72B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BE5"/>
    <w:rPr>
      <w:b/>
      <w:bCs/>
      <w:lang w:eastAsia="en-US"/>
    </w:rPr>
  </w:style>
  <w:style w:type="paragraph" w:customStyle="1" w:styleId="ParaNoG">
    <w:name w:val="_ParaNo._G"/>
    <w:basedOn w:val="SingleTxtG"/>
    <w:rsid w:val="009A12A1"/>
    <w:pPr>
      <w:numPr>
        <w:numId w:val="8"/>
      </w:numPr>
      <w:tabs>
        <w:tab w:val="clear" w:pos="1494"/>
      </w:tabs>
    </w:pPr>
  </w:style>
  <w:style w:type="character" w:customStyle="1" w:styleId="H1GChar">
    <w:name w:val="_ H_1_G Char"/>
    <w:link w:val="H1G"/>
    <w:rsid w:val="009A12A1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Lucille Caillot</DisplayName>
        <AccountId>32</AccountId>
        <AccountType/>
      </UserInfo>
      <UserInfo>
        <DisplayName>Rosa Garcia Couto</DisplayName>
        <AccountId>33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CE0A19F7-81B5-4F74-8FFB-414E2836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UN/SCETDG/64/INF.3</vt:lpstr>
    </vt:vector>
  </TitlesOfParts>
  <Company>CSD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UN/SCETDG/64/INF.6</dc:title>
  <dc:subject/>
  <dc:creator>Romain Hubert</dc:creator>
  <cp:keywords/>
  <cp:lastModifiedBy>Final Romain Hubert</cp:lastModifiedBy>
  <cp:revision>20</cp:revision>
  <cp:lastPrinted>2023-11-24T10:14:00Z</cp:lastPrinted>
  <dcterms:created xsi:type="dcterms:W3CDTF">2024-04-18T13:33:00Z</dcterms:created>
  <dcterms:modified xsi:type="dcterms:W3CDTF">2024-04-18T14:30:00Z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