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0DE06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1B0DFB" w14:textId="77777777" w:rsidR="00F35BAF" w:rsidRPr="00DB58B5" w:rsidRDefault="00F35BAF" w:rsidP="00B25DA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F4482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80BE36" w14:textId="7BBAC9E1" w:rsidR="00F35BAF" w:rsidRPr="00DB58B5" w:rsidRDefault="00B25DA5" w:rsidP="00B25DA5">
            <w:pPr>
              <w:jc w:val="right"/>
            </w:pPr>
            <w:r w:rsidRPr="00B25DA5">
              <w:rPr>
                <w:sz w:val="40"/>
              </w:rPr>
              <w:t>ECE</w:t>
            </w:r>
            <w:r>
              <w:t>/TRANS/WP.15/AC.1/171</w:t>
            </w:r>
          </w:p>
        </w:tc>
      </w:tr>
      <w:tr w:rsidR="00F35BAF" w:rsidRPr="00DB58B5" w14:paraId="57E84A9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65BD0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886A346" wp14:editId="10329E6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10D26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F10AFB" w14:textId="77777777" w:rsidR="00F35BAF" w:rsidRDefault="00B25DA5" w:rsidP="00C97039">
            <w:pPr>
              <w:spacing w:before="240"/>
            </w:pPr>
            <w:r>
              <w:t>Distr. générale</w:t>
            </w:r>
          </w:p>
          <w:p w14:paraId="2C9B3A43" w14:textId="77777777" w:rsidR="00B25DA5" w:rsidRDefault="00B25DA5" w:rsidP="00B25DA5">
            <w:pPr>
              <w:spacing w:line="240" w:lineRule="exact"/>
            </w:pPr>
            <w:r>
              <w:t>5 décembre 2023</w:t>
            </w:r>
          </w:p>
          <w:p w14:paraId="1A320861" w14:textId="77777777" w:rsidR="00B25DA5" w:rsidRDefault="00B25DA5" w:rsidP="00B25DA5">
            <w:pPr>
              <w:spacing w:line="240" w:lineRule="exact"/>
            </w:pPr>
            <w:r>
              <w:t>Français</w:t>
            </w:r>
          </w:p>
          <w:p w14:paraId="5764FA6F" w14:textId="78FA0894" w:rsidR="00B25DA5" w:rsidRPr="00DB58B5" w:rsidRDefault="00B25DA5" w:rsidP="00B25DA5">
            <w:pPr>
              <w:spacing w:line="240" w:lineRule="exact"/>
            </w:pPr>
            <w:r>
              <w:t>Original : anglais</w:t>
            </w:r>
          </w:p>
        </w:tc>
      </w:tr>
    </w:tbl>
    <w:p w14:paraId="0581792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311131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490A403" w14:textId="77777777" w:rsidR="00B25DA5" w:rsidRPr="009E01B8" w:rsidRDefault="00B25DA5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E6D8DBE" w14:textId="7FCC1538" w:rsidR="00B25DA5" w:rsidRPr="008D5CF7" w:rsidRDefault="00B25DA5" w:rsidP="00B25DA5">
      <w:pPr>
        <w:spacing w:before="120"/>
        <w:rPr>
          <w:b/>
        </w:rPr>
      </w:pPr>
      <w:r>
        <w:rPr>
          <w:b/>
          <w:bCs/>
          <w:lang w:val="fr-FR"/>
        </w:rPr>
        <w:t xml:space="preserve">Réunion commune de la Commission d’experts du RID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du Groupe de travail des transports de marchandises dangereuses</w:t>
      </w:r>
    </w:p>
    <w:p w14:paraId="7BE39EE4" w14:textId="77777777" w:rsidR="00B25DA5" w:rsidRPr="008D5CF7" w:rsidRDefault="00B25DA5" w:rsidP="00B25DA5">
      <w:r>
        <w:rPr>
          <w:lang w:val="fr-FR"/>
        </w:rPr>
        <w:t>Berne, 25-28 mars 2024</w:t>
      </w:r>
    </w:p>
    <w:p w14:paraId="66538E2E" w14:textId="77777777" w:rsidR="00B25DA5" w:rsidRPr="008D5CF7" w:rsidRDefault="00B25DA5" w:rsidP="00B25DA5">
      <w:r>
        <w:rPr>
          <w:lang w:val="fr-FR"/>
        </w:rPr>
        <w:t>Point 1 de l’ordre du jour provisoire</w:t>
      </w:r>
    </w:p>
    <w:p w14:paraId="2E827692" w14:textId="77777777" w:rsidR="00B25DA5" w:rsidRPr="008D5CF7" w:rsidRDefault="00B25DA5" w:rsidP="00B25DA5">
      <w:r>
        <w:rPr>
          <w:b/>
          <w:bCs/>
          <w:lang w:val="fr-FR"/>
        </w:rPr>
        <w:t>Adoption de l’ordre du jour</w:t>
      </w:r>
    </w:p>
    <w:p w14:paraId="5E0B7C2E" w14:textId="4B7C6F71" w:rsidR="00B25DA5" w:rsidRPr="00B25DA5" w:rsidRDefault="00B25DA5" w:rsidP="00B25DA5">
      <w:pPr>
        <w:pStyle w:val="HChG"/>
        <w:rPr>
          <w:spacing w:val="-4"/>
        </w:rPr>
      </w:pPr>
      <w:r w:rsidRPr="00B25DA5">
        <w:rPr>
          <w:spacing w:val="-4"/>
          <w:lang w:val="fr-FR"/>
        </w:rPr>
        <w:tab/>
      </w:r>
      <w:r w:rsidRPr="00B25DA5">
        <w:rPr>
          <w:spacing w:val="-4"/>
          <w:lang w:val="fr-FR"/>
        </w:rPr>
        <w:tab/>
        <w:t>Ordre du jour provisoire de la session du printemps 2024</w:t>
      </w:r>
      <w:r w:rsidRPr="00B25DA5">
        <w:rPr>
          <w:rStyle w:val="Appelnotedebasdep"/>
          <w:b w:val="0"/>
          <w:spacing w:val="-4"/>
          <w:sz w:val="20"/>
          <w:vertAlign w:val="baseline"/>
        </w:rPr>
        <w:footnoteReference w:customMarkFollows="1" w:id="2"/>
        <w:t>*</w:t>
      </w:r>
      <w:r w:rsidRPr="00B25DA5">
        <w:rPr>
          <w:b w:val="0"/>
          <w:bCs/>
          <w:spacing w:val="-4"/>
          <w:sz w:val="20"/>
          <w:vertAlign w:val="superscript"/>
          <w:lang w:val="fr-FR"/>
        </w:rPr>
        <w:t>,</w:t>
      </w:r>
      <w:r w:rsidRPr="00B25DA5">
        <w:rPr>
          <w:spacing w:val="-4"/>
          <w:sz w:val="20"/>
          <w:lang w:val="fr-FR"/>
        </w:rPr>
        <w:t xml:space="preserve"> </w:t>
      </w:r>
      <w:r w:rsidRPr="00B25DA5">
        <w:rPr>
          <w:rStyle w:val="Appelnotedebasdep"/>
          <w:b w:val="0"/>
          <w:spacing w:val="-4"/>
          <w:sz w:val="20"/>
          <w:vertAlign w:val="baseline"/>
          <w:lang w:val="fr-FR"/>
        </w:rPr>
        <w:footnoteReference w:customMarkFollows="1" w:id="3"/>
        <w:t>**</w:t>
      </w:r>
      <w:r w:rsidRPr="00B25DA5">
        <w:rPr>
          <w:b w:val="0"/>
          <w:bCs/>
          <w:spacing w:val="-4"/>
          <w:sz w:val="20"/>
          <w:vertAlign w:val="superscript"/>
          <w:lang w:val="fr-FR"/>
        </w:rPr>
        <w:t>,</w:t>
      </w:r>
      <w:r w:rsidRPr="00B25DA5">
        <w:rPr>
          <w:spacing w:val="-4"/>
          <w:sz w:val="20"/>
          <w:lang w:val="fr-FR"/>
        </w:rPr>
        <w:t xml:space="preserve"> </w:t>
      </w:r>
      <w:r w:rsidRPr="00B25DA5">
        <w:rPr>
          <w:rStyle w:val="Appelnotedebasdep"/>
          <w:b w:val="0"/>
          <w:spacing w:val="-4"/>
          <w:sz w:val="20"/>
          <w:vertAlign w:val="baseline"/>
          <w:lang w:val="fr-FR"/>
        </w:rPr>
        <w:footnoteReference w:customMarkFollows="1" w:id="4"/>
        <w:t>***</w:t>
      </w:r>
      <w:r w:rsidRPr="00B25DA5">
        <w:rPr>
          <w:spacing w:val="-4"/>
          <w:lang w:val="fr-FR"/>
        </w:rPr>
        <w:t xml:space="preserve"> </w:t>
      </w:r>
    </w:p>
    <w:p w14:paraId="79A7D2F0" w14:textId="5356F702" w:rsidR="00B25DA5" w:rsidRPr="008D5CF7" w:rsidRDefault="00B25DA5" w:rsidP="00B25DA5">
      <w:pPr>
        <w:pStyle w:val="H56G"/>
      </w:pPr>
      <w:r>
        <w:rPr>
          <w:lang w:val="fr-FR"/>
        </w:rPr>
        <w:tab/>
      </w:r>
      <w:r>
        <w:rPr>
          <w:lang w:val="fr-FR"/>
        </w:rPr>
        <w:tab/>
        <w:t xml:space="preserve">Qui s’ouvrira au siège de l’Union postale universelle (UPU), au 4, </w:t>
      </w:r>
      <w:proofErr w:type="spellStart"/>
      <w:r>
        <w:rPr>
          <w:lang w:val="fr-FR"/>
        </w:rPr>
        <w:t>Weltpoststrasse</w:t>
      </w:r>
      <w:proofErr w:type="spellEnd"/>
      <w:r>
        <w:rPr>
          <w:lang w:val="fr-FR"/>
        </w:rPr>
        <w:t xml:space="preserve"> à Berne, le lundi 25 mars 2024 à 10 heures</w:t>
      </w:r>
    </w:p>
    <w:p w14:paraId="36544669" w14:textId="77777777" w:rsidR="00B25DA5" w:rsidRPr="008D5CF7" w:rsidRDefault="00B25DA5" w:rsidP="00B25DA5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5A1E027C" w14:textId="77777777" w:rsidR="00B25DA5" w:rsidRPr="008D5CF7" w:rsidRDefault="00B25DA5" w:rsidP="00B25DA5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Citernes.</w:t>
      </w:r>
    </w:p>
    <w:p w14:paraId="4C522ECE" w14:textId="77777777" w:rsidR="00B25DA5" w:rsidRPr="008D5CF7" w:rsidRDefault="00B25DA5" w:rsidP="00B25DA5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Normes.</w:t>
      </w:r>
    </w:p>
    <w:p w14:paraId="07DA73EC" w14:textId="77777777" w:rsidR="00B25DA5" w:rsidRPr="008D5CF7" w:rsidRDefault="00B25DA5" w:rsidP="00B25DA5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Interprétation du RID, de l’ADR et de l’ADN.</w:t>
      </w:r>
    </w:p>
    <w:p w14:paraId="629DEB77" w14:textId="525AE4E0" w:rsidR="00B25DA5" w:rsidRPr="008D5CF7" w:rsidRDefault="00B25DA5" w:rsidP="00B25DA5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Propositions d’amendements au RID, à l’ADR et à l’ADN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F5F200D" w14:textId="4284449D" w:rsidR="00B25DA5" w:rsidRPr="008D5CF7" w:rsidRDefault="00B25DA5" w:rsidP="00B25DA5">
      <w:pPr>
        <w:pStyle w:val="SingleTxtG"/>
        <w:ind w:left="2268" w:hanging="567"/>
      </w:pPr>
      <w:r>
        <w:rPr>
          <w:lang w:val="fr-FR"/>
        </w:rPr>
        <w:t>a)</w:t>
      </w:r>
      <w:r>
        <w:rPr>
          <w:lang w:val="fr-FR"/>
        </w:rPr>
        <w:tab/>
        <w:t>Questions en suspens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5F5D7B2C" w14:textId="77777777" w:rsidR="00B25DA5" w:rsidRPr="008D5CF7" w:rsidRDefault="00B25DA5" w:rsidP="00B25DA5">
      <w:pPr>
        <w:pStyle w:val="SingleTxtG"/>
        <w:ind w:left="2268" w:hanging="567"/>
      </w:pPr>
      <w:r>
        <w:rPr>
          <w:lang w:val="fr-FR"/>
        </w:rPr>
        <w:t>b)</w:t>
      </w:r>
      <w:r>
        <w:rPr>
          <w:lang w:val="fr-FR"/>
        </w:rPr>
        <w:tab/>
        <w:t>Nouvelles propositions.</w:t>
      </w:r>
    </w:p>
    <w:p w14:paraId="204B28C5" w14:textId="77777777" w:rsidR="00B25DA5" w:rsidRPr="008D5CF7" w:rsidRDefault="00B25DA5" w:rsidP="00B25DA5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Rapports des groupes de travail informels.</w:t>
      </w:r>
    </w:p>
    <w:p w14:paraId="7E67C29D" w14:textId="77777777" w:rsidR="00B25DA5" w:rsidRPr="008D5CF7" w:rsidRDefault="00B25DA5" w:rsidP="00B25DA5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Accidents et gestion des risques.</w:t>
      </w:r>
    </w:p>
    <w:p w14:paraId="6DA1F1F3" w14:textId="77777777" w:rsidR="00B25DA5" w:rsidRPr="008D5CF7" w:rsidRDefault="00B25DA5" w:rsidP="00B25DA5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Programme de développement durable à l’horizon 2030.</w:t>
      </w:r>
    </w:p>
    <w:p w14:paraId="78CBED49" w14:textId="77777777" w:rsidR="00B25DA5" w:rsidRPr="008D5CF7" w:rsidRDefault="00B25DA5" w:rsidP="00B25DA5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Travaux futurs.</w:t>
      </w:r>
    </w:p>
    <w:p w14:paraId="425B0D05" w14:textId="77777777" w:rsidR="00B25DA5" w:rsidRPr="008D5CF7" w:rsidRDefault="00B25DA5" w:rsidP="00B25DA5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Questions diverses.</w:t>
      </w:r>
    </w:p>
    <w:p w14:paraId="3A0F4A44" w14:textId="77777777" w:rsidR="00B25DA5" w:rsidRPr="008D5CF7" w:rsidRDefault="00B25DA5" w:rsidP="00B25DA5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Adoption du rapport.</w:t>
      </w:r>
    </w:p>
    <w:p w14:paraId="575F8A8D" w14:textId="23CBD333" w:rsidR="00F9573C" w:rsidRPr="00B25DA5" w:rsidRDefault="00B25DA5" w:rsidP="00B25DA5">
      <w:pPr>
        <w:pStyle w:val="SingleTxtG"/>
        <w:spacing w:before="120" w:after="0"/>
        <w:jc w:val="center"/>
        <w:rPr>
          <w:u w:val="single"/>
        </w:rPr>
      </w:pPr>
      <w:r w:rsidRPr="008D5CF7">
        <w:rPr>
          <w:u w:val="single"/>
        </w:rPr>
        <w:tab/>
      </w:r>
      <w:r w:rsidRPr="008D5CF7">
        <w:rPr>
          <w:u w:val="single"/>
        </w:rPr>
        <w:tab/>
      </w:r>
      <w:r w:rsidRPr="008D5CF7">
        <w:rPr>
          <w:u w:val="single"/>
        </w:rPr>
        <w:tab/>
      </w:r>
      <w:r w:rsidRPr="008D5CF7">
        <w:rPr>
          <w:u w:val="single"/>
        </w:rPr>
        <w:tab/>
      </w:r>
    </w:p>
    <w:sectPr w:rsidR="00F9573C" w:rsidRPr="00B25DA5" w:rsidSect="00B25D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DF7" w14:textId="77777777" w:rsidR="009326DB" w:rsidRDefault="009326DB" w:rsidP="00F95C08">
      <w:pPr>
        <w:spacing w:line="240" w:lineRule="auto"/>
      </w:pPr>
    </w:p>
  </w:endnote>
  <w:endnote w:type="continuationSeparator" w:id="0">
    <w:p w14:paraId="3C810115" w14:textId="77777777" w:rsidR="009326DB" w:rsidRPr="00AC3823" w:rsidRDefault="009326DB" w:rsidP="00AC3823">
      <w:pPr>
        <w:pStyle w:val="Pieddepage"/>
      </w:pPr>
    </w:p>
  </w:endnote>
  <w:endnote w:type="continuationNotice" w:id="1">
    <w:p w14:paraId="4ABA2CCD" w14:textId="77777777" w:rsidR="009326DB" w:rsidRDefault="009326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8F68" w14:textId="3B3B37EA" w:rsidR="00B25DA5" w:rsidRPr="00B25DA5" w:rsidRDefault="00B25DA5" w:rsidP="00B25DA5">
    <w:pPr>
      <w:pStyle w:val="Pieddepage"/>
      <w:tabs>
        <w:tab w:val="right" w:pos="9638"/>
      </w:tabs>
    </w:pPr>
    <w:r w:rsidRPr="00B25DA5">
      <w:rPr>
        <w:b/>
        <w:sz w:val="18"/>
      </w:rPr>
      <w:fldChar w:fldCharType="begin"/>
    </w:r>
    <w:r w:rsidRPr="00B25DA5">
      <w:rPr>
        <w:b/>
        <w:sz w:val="18"/>
      </w:rPr>
      <w:instrText xml:space="preserve"> PAGE  \* MERGEFORMAT </w:instrText>
    </w:r>
    <w:r w:rsidRPr="00B25DA5">
      <w:rPr>
        <w:b/>
        <w:sz w:val="18"/>
      </w:rPr>
      <w:fldChar w:fldCharType="separate"/>
    </w:r>
    <w:r w:rsidRPr="00B25DA5">
      <w:rPr>
        <w:b/>
        <w:noProof/>
        <w:sz w:val="18"/>
      </w:rPr>
      <w:t>2</w:t>
    </w:r>
    <w:r w:rsidRPr="00B25DA5">
      <w:rPr>
        <w:b/>
        <w:sz w:val="18"/>
      </w:rPr>
      <w:fldChar w:fldCharType="end"/>
    </w:r>
    <w:r>
      <w:rPr>
        <w:b/>
        <w:sz w:val="18"/>
      </w:rPr>
      <w:tab/>
    </w:r>
    <w:r>
      <w:t>GE.23-24308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1744" w14:textId="5CCC6E2F" w:rsidR="00B25DA5" w:rsidRPr="00B25DA5" w:rsidRDefault="00B25DA5" w:rsidP="00B25DA5">
    <w:pPr>
      <w:pStyle w:val="Pieddepage"/>
      <w:tabs>
        <w:tab w:val="right" w:pos="9638"/>
      </w:tabs>
      <w:rPr>
        <w:b/>
        <w:sz w:val="18"/>
      </w:rPr>
    </w:pPr>
    <w:r>
      <w:t>GE.23-24308</w:t>
    </w:r>
    <w:r>
      <w:tab/>
    </w:r>
    <w:r w:rsidRPr="00B25DA5">
      <w:rPr>
        <w:b/>
        <w:sz w:val="18"/>
      </w:rPr>
      <w:fldChar w:fldCharType="begin"/>
    </w:r>
    <w:r w:rsidRPr="00B25DA5">
      <w:rPr>
        <w:b/>
        <w:sz w:val="18"/>
      </w:rPr>
      <w:instrText xml:space="preserve"> PAGE  \* MERGEFORMAT </w:instrText>
    </w:r>
    <w:r w:rsidRPr="00B25DA5">
      <w:rPr>
        <w:b/>
        <w:sz w:val="18"/>
      </w:rPr>
      <w:fldChar w:fldCharType="separate"/>
    </w:r>
    <w:r w:rsidRPr="00B25DA5">
      <w:rPr>
        <w:b/>
        <w:noProof/>
        <w:sz w:val="18"/>
      </w:rPr>
      <w:t>3</w:t>
    </w:r>
    <w:r w:rsidRPr="00B25D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FF3A" w14:textId="43DB257A" w:rsidR="007F20FA" w:rsidRPr="00B25DA5" w:rsidRDefault="00B25DA5" w:rsidP="00B25DA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A3A706" wp14:editId="63451A2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23-24308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80935B" wp14:editId="16787C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100124    100124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C2F0" w14:textId="77777777" w:rsidR="009326DB" w:rsidRPr="00AC3823" w:rsidRDefault="009326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46468B" w14:textId="77777777" w:rsidR="009326DB" w:rsidRPr="00AC3823" w:rsidRDefault="009326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2A13BA" w14:textId="77777777" w:rsidR="009326DB" w:rsidRPr="00AC3823" w:rsidRDefault="009326DB">
      <w:pPr>
        <w:spacing w:line="240" w:lineRule="auto"/>
        <w:rPr>
          <w:sz w:val="2"/>
          <w:szCs w:val="2"/>
        </w:rPr>
      </w:pPr>
    </w:p>
  </w:footnote>
  <w:footnote w:id="2">
    <w:p w14:paraId="7B9820C7" w14:textId="7688F336" w:rsidR="00B25DA5" w:rsidRPr="00B25DA5" w:rsidRDefault="00B25DA5">
      <w:pPr>
        <w:pStyle w:val="Notedebasdepage"/>
      </w:pPr>
      <w:r>
        <w:rPr>
          <w:rStyle w:val="Appelnotedebasdep"/>
        </w:rPr>
        <w:tab/>
      </w:r>
      <w:r w:rsidRPr="00B25DA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ab/>
        <w:t>Voir aussi la lettre RID-24001-RC de l</w:t>
      </w:r>
      <w:r>
        <w:rPr>
          <w:lang w:val="fr-FR"/>
        </w:rPr>
        <w:t>’</w:t>
      </w:r>
      <w:r>
        <w:rPr>
          <w:lang w:val="fr-FR"/>
        </w:rPr>
        <w:t>Organisation intergouvernementale pour les transports internationaux ferroviaires (OTIF).</w:t>
      </w:r>
    </w:p>
  </w:footnote>
  <w:footnote w:id="3">
    <w:p w14:paraId="00220240" w14:textId="77777777" w:rsidR="00B25DA5" w:rsidRPr="008D5CF7" w:rsidRDefault="00B25DA5" w:rsidP="00B25DA5">
      <w:pPr>
        <w:pStyle w:val="Notedebasdepage"/>
      </w:pPr>
      <w:r>
        <w:rPr>
          <w:lang w:val="fr-FR"/>
        </w:rPr>
        <w:tab/>
      </w:r>
      <w:r w:rsidRPr="00B25DA5">
        <w:rPr>
          <w:sz w:val="20"/>
          <w:lang w:val="fr-FR"/>
        </w:rPr>
        <w:t>**</w:t>
      </w:r>
      <w:r>
        <w:rPr>
          <w:lang w:val="fr-FR"/>
        </w:rPr>
        <w:tab/>
        <w:t>Les notes explicatives seront distribuées sous la cote ECE/TRANS/WP.15/AC.1/171/Add.1.</w:t>
      </w:r>
    </w:p>
  </w:footnote>
  <w:footnote w:id="4">
    <w:p w14:paraId="33BD0879" w14:textId="4E7BDA5A" w:rsidR="00B25DA5" w:rsidRPr="008D5CF7" w:rsidRDefault="00B25DA5" w:rsidP="00B25DA5">
      <w:pPr>
        <w:pStyle w:val="Notedebasdepage"/>
        <w:rPr>
          <w:rFonts w:asciiTheme="majorBidi" w:hAnsiTheme="majorBidi" w:cstheme="majorBidi"/>
          <w:szCs w:val="18"/>
        </w:rPr>
      </w:pPr>
      <w:r>
        <w:rPr>
          <w:lang w:val="fr-FR"/>
        </w:rPr>
        <w:tab/>
      </w:r>
      <w:r w:rsidRPr="00B25DA5">
        <w:rPr>
          <w:sz w:val="20"/>
          <w:lang w:val="fr-FR"/>
        </w:rPr>
        <w:t>***</w:t>
      </w:r>
      <w:r>
        <w:rPr>
          <w:lang w:val="fr-FR"/>
        </w:rPr>
        <w:t xml:space="preserve"> </w:t>
      </w:r>
      <w:r>
        <w:rPr>
          <w:lang w:val="fr-FR"/>
        </w:rPr>
        <w:tab/>
        <w:t>Les participantes et participants sont priés de s</w:t>
      </w:r>
      <w:r>
        <w:rPr>
          <w:lang w:val="fr-FR"/>
        </w:rPr>
        <w:t>’</w:t>
      </w:r>
      <w:r>
        <w:rPr>
          <w:lang w:val="fr-FR"/>
        </w:rPr>
        <w:t>inscrire en suivant les instructions données à l</w:t>
      </w:r>
      <w:r>
        <w:rPr>
          <w:lang w:val="fr-FR"/>
        </w:rPr>
        <w:t>’</w:t>
      </w:r>
      <w:r>
        <w:rPr>
          <w:lang w:val="fr-FR"/>
        </w:rPr>
        <w:t>adresse suivante</w:t>
      </w:r>
      <w:r>
        <w:rPr>
          <w:lang w:val="fr-FR"/>
        </w:rPr>
        <w:t> </w:t>
      </w:r>
      <w:r>
        <w:rPr>
          <w:lang w:val="fr-FR"/>
        </w:rPr>
        <w:t xml:space="preserve">: </w:t>
      </w:r>
      <w:hyperlink r:id="rId1" w:history="1">
        <w:r w:rsidRPr="00C250D3">
          <w:rPr>
            <w:rStyle w:val="Lienhypertexte"/>
            <w:lang w:val="fr-FR"/>
          </w:rPr>
          <w:t>http://otif.org/en/?page_id=214</w:t>
        </w:r>
      </w:hyperlink>
      <w:r>
        <w:rPr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2939" w14:textId="6344CF28" w:rsidR="00B25DA5" w:rsidRPr="00B25DA5" w:rsidRDefault="00B25DA5">
    <w:pPr>
      <w:pStyle w:val="En-tte"/>
    </w:pPr>
    <w:fldSimple w:instr=" TITLE  \* MERGEFORMAT ">
      <w:r>
        <w:t>ECE/TRANS/WP.15/AC.1/171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59E4" w14:textId="69671E6E" w:rsidR="00B25DA5" w:rsidRPr="00B25DA5" w:rsidRDefault="00B25DA5" w:rsidP="00B25DA5">
    <w:pPr>
      <w:pStyle w:val="En-tte"/>
      <w:jc w:val="right"/>
    </w:pPr>
    <w:fldSimple w:instr=" TITLE  \* MERGEFORMAT ">
      <w:r>
        <w:t>ECE/TRANS/WP.15/AC.1/171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48935386">
    <w:abstractNumId w:val="12"/>
  </w:num>
  <w:num w:numId="2" w16cid:durableId="810177106">
    <w:abstractNumId w:val="11"/>
  </w:num>
  <w:num w:numId="3" w16cid:durableId="1667857279">
    <w:abstractNumId w:val="10"/>
  </w:num>
  <w:num w:numId="4" w16cid:durableId="1615017812">
    <w:abstractNumId w:val="8"/>
  </w:num>
  <w:num w:numId="5" w16cid:durableId="1959723493">
    <w:abstractNumId w:val="3"/>
  </w:num>
  <w:num w:numId="6" w16cid:durableId="635915033">
    <w:abstractNumId w:val="2"/>
  </w:num>
  <w:num w:numId="7" w16cid:durableId="433549378">
    <w:abstractNumId w:val="1"/>
  </w:num>
  <w:num w:numId="8" w16cid:durableId="378210980">
    <w:abstractNumId w:val="0"/>
  </w:num>
  <w:num w:numId="9" w16cid:durableId="1257788026">
    <w:abstractNumId w:val="9"/>
  </w:num>
  <w:num w:numId="10" w16cid:durableId="666053846">
    <w:abstractNumId w:val="7"/>
  </w:num>
  <w:num w:numId="11" w16cid:durableId="271209067">
    <w:abstractNumId w:val="6"/>
  </w:num>
  <w:num w:numId="12" w16cid:durableId="1025909279">
    <w:abstractNumId w:val="5"/>
  </w:num>
  <w:num w:numId="13" w16cid:durableId="968321168">
    <w:abstractNumId w:val="4"/>
  </w:num>
  <w:num w:numId="14" w16cid:durableId="408235481">
    <w:abstractNumId w:val="12"/>
  </w:num>
  <w:num w:numId="15" w16cid:durableId="1277828629">
    <w:abstractNumId w:val="11"/>
  </w:num>
  <w:num w:numId="16" w16cid:durableId="16701348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87214"/>
    <w:rsid w:val="0071601D"/>
    <w:rsid w:val="007A62E6"/>
    <w:rsid w:val="007F20FA"/>
    <w:rsid w:val="0080684C"/>
    <w:rsid w:val="00871C75"/>
    <w:rsid w:val="008776DC"/>
    <w:rsid w:val="008D5EF9"/>
    <w:rsid w:val="009326D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5DA5"/>
    <w:rsid w:val="00B45F2E"/>
    <w:rsid w:val="00B765F7"/>
    <w:rsid w:val="00B77993"/>
    <w:rsid w:val="00B91D8A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16DAB"/>
  <w15:docId w15:val="{3698C383-547D-4705-BCA0-992FE439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25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19D12-B381-4B4C-A185-95E36F25ABF5}"/>
</file>

<file path=customXml/itemProps2.xml><?xml version="1.0" encoding="utf-8"?>
<ds:datastoreItem xmlns:ds="http://schemas.openxmlformats.org/officeDocument/2006/customXml" ds:itemID="{D8B1B8ED-6810-4F17-B91D-714B8FBA253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169</Words>
  <Characters>911</Characters>
  <Application>Microsoft Office Word</Application>
  <DocSecurity>0</DocSecurity>
  <Lines>34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ECE/TRANS/WP.15/AC.1/171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2024-01-10T13:14:00Z</dcterms:created>
  <dcterms:modified xsi:type="dcterms:W3CDTF">2024-01-10T13:14:00Z</dcterms:modified>
</cp:coreProperties>
</file>