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3D5933E" w14:textId="77777777" w:rsidTr="00387CD4">
        <w:trPr>
          <w:trHeight w:hRule="exact" w:val="851"/>
        </w:trPr>
        <w:tc>
          <w:tcPr>
            <w:tcW w:w="142" w:type="dxa"/>
            <w:tcBorders>
              <w:bottom w:val="single" w:sz="4" w:space="0" w:color="auto"/>
            </w:tcBorders>
          </w:tcPr>
          <w:p w14:paraId="3FF6F905" w14:textId="77777777" w:rsidR="002D5AAC" w:rsidRDefault="002D5AAC" w:rsidP="0088406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00BC1D6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BC15B3A" w14:textId="77777777" w:rsidR="002D5AAC" w:rsidRDefault="00884060" w:rsidP="00884060">
            <w:pPr>
              <w:jc w:val="right"/>
            </w:pPr>
            <w:r w:rsidRPr="00884060">
              <w:rPr>
                <w:sz w:val="40"/>
              </w:rPr>
              <w:t>ECE</w:t>
            </w:r>
            <w:r>
              <w:t>/TRANS/WP.15/AC.2/2020/11</w:t>
            </w:r>
          </w:p>
        </w:tc>
      </w:tr>
      <w:tr w:rsidR="002D5AAC" w:rsidRPr="00F84037" w14:paraId="61686DFE" w14:textId="77777777" w:rsidTr="00387CD4">
        <w:trPr>
          <w:trHeight w:hRule="exact" w:val="2835"/>
        </w:trPr>
        <w:tc>
          <w:tcPr>
            <w:tcW w:w="1280" w:type="dxa"/>
            <w:gridSpan w:val="2"/>
            <w:tcBorders>
              <w:top w:val="single" w:sz="4" w:space="0" w:color="auto"/>
              <w:bottom w:val="single" w:sz="12" w:space="0" w:color="auto"/>
            </w:tcBorders>
          </w:tcPr>
          <w:p w14:paraId="437E884A" w14:textId="77777777" w:rsidR="002D5AAC" w:rsidRDefault="002E5067" w:rsidP="00387CD4">
            <w:pPr>
              <w:spacing w:before="120"/>
              <w:jc w:val="center"/>
            </w:pPr>
            <w:r>
              <w:rPr>
                <w:noProof/>
                <w:lang w:val="en-US"/>
              </w:rPr>
              <w:drawing>
                <wp:inline distT="0" distB="0" distL="0" distR="0" wp14:anchorId="72DF87A3" wp14:editId="0463760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83F65C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32FAC60" w14:textId="77777777" w:rsidR="002D5AAC" w:rsidRDefault="00884060" w:rsidP="00387CD4">
            <w:pPr>
              <w:spacing w:before="240"/>
              <w:rPr>
                <w:lang w:val="en-US"/>
              </w:rPr>
            </w:pPr>
            <w:r>
              <w:rPr>
                <w:lang w:val="en-US"/>
              </w:rPr>
              <w:t>Distr.: General</w:t>
            </w:r>
          </w:p>
          <w:p w14:paraId="36F4C41B" w14:textId="77777777" w:rsidR="00884060" w:rsidRDefault="00884060" w:rsidP="00884060">
            <w:pPr>
              <w:spacing w:line="240" w:lineRule="exact"/>
              <w:rPr>
                <w:lang w:val="en-US"/>
              </w:rPr>
            </w:pPr>
            <w:r>
              <w:rPr>
                <w:lang w:val="en-US"/>
              </w:rPr>
              <w:t>14 November 2019</w:t>
            </w:r>
          </w:p>
          <w:p w14:paraId="6714027E" w14:textId="77777777" w:rsidR="00884060" w:rsidRDefault="00884060" w:rsidP="00884060">
            <w:pPr>
              <w:spacing w:line="240" w:lineRule="exact"/>
              <w:rPr>
                <w:lang w:val="en-US"/>
              </w:rPr>
            </w:pPr>
            <w:r>
              <w:rPr>
                <w:lang w:val="en-US"/>
              </w:rPr>
              <w:t>Russian</w:t>
            </w:r>
          </w:p>
          <w:p w14:paraId="05B08EF1" w14:textId="77777777" w:rsidR="00884060" w:rsidRPr="008D53B6" w:rsidRDefault="00884060" w:rsidP="00884060">
            <w:pPr>
              <w:spacing w:line="240" w:lineRule="exact"/>
              <w:rPr>
                <w:lang w:val="en-US"/>
              </w:rPr>
            </w:pPr>
            <w:r>
              <w:rPr>
                <w:lang w:val="en-US"/>
              </w:rPr>
              <w:t>Original: English</w:t>
            </w:r>
          </w:p>
        </w:tc>
      </w:tr>
    </w:tbl>
    <w:p w14:paraId="7E509D2F" w14:textId="77777777" w:rsidR="00884060" w:rsidRDefault="008A37C8" w:rsidP="00255343">
      <w:pPr>
        <w:spacing w:before="120"/>
        <w:rPr>
          <w:b/>
          <w:sz w:val="28"/>
          <w:szCs w:val="28"/>
        </w:rPr>
      </w:pPr>
      <w:r w:rsidRPr="00245892">
        <w:rPr>
          <w:b/>
          <w:sz w:val="28"/>
          <w:szCs w:val="28"/>
        </w:rPr>
        <w:t>Европейская экономическая комиссия</w:t>
      </w:r>
    </w:p>
    <w:p w14:paraId="75AB1433" w14:textId="77777777" w:rsidR="00884060" w:rsidRPr="00A359EF" w:rsidRDefault="00884060" w:rsidP="00884060">
      <w:pPr>
        <w:spacing w:before="120"/>
        <w:rPr>
          <w:sz w:val="28"/>
          <w:szCs w:val="28"/>
        </w:rPr>
      </w:pPr>
      <w:r w:rsidRPr="00A359EF">
        <w:rPr>
          <w:sz w:val="28"/>
          <w:szCs w:val="28"/>
        </w:rPr>
        <w:t>Комитет по внутреннему транспорту</w:t>
      </w:r>
    </w:p>
    <w:p w14:paraId="3F32D9BF" w14:textId="77777777" w:rsidR="00884060" w:rsidRPr="00A359EF" w:rsidRDefault="00884060" w:rsidP="00884060">
      <w:pPr>
        <w:spacing w:before="120"/>
        <w:rPr>
          <w:b/>
          <w:sz w:val="24"/>
          <w:szCs w:val="24"/>
        </w:rPr>
      </w:pPr>
      <w:r w:rsidRPr="00A359EF">
        <w:rPr>
          <w:b/>
          <w:bCs/>
          <w:sz w:val="24"/>
          <w:szCs w:val="24"/>
        </w:rPr>
        <w:t>Рабочая группа по перевозкам опасных грузов</w:t>
      </w:r>
    </w:p>
    <w:p w14:paraId="1CD8398C" w14:textId="77777777" w:rsidR="00884060" w:rsidRPr="00E4154C" w:rsidRDefault="00884060" w:rsidP="00884060">
      <w:pPr>
        <w:spacing w:before="120"/>
        <w:rPr>
          <w:b/>
        </w:rPr>
      </w:pPr>
      <w:r>
        <w:rPr>
          <w:b/>
          <w:bCs/>
        </w:rPr>
        <w:t>Совместное совещание экспертов по Правилам,</w:t>
      </w:r>
      <w:r>
        <w:rPr>
          <w:b/>
          <w:bCs/>
        </w:rPr>
        <w:br/>
        <w:t>прилагаемым к Европейскому соглашению</w:t>
      </w:r>
      <w:r>
        <w:rPr>
          <w:b/>
          <w:bCs/>
        </w:rPr>
        <w:br/>
        <w:t>о международной перевозке опасных грузов</w:t>
      </w:r>
      <w:r w:rsidR="00DE570A">
        <w:rPr>
          <w:b/>
          <w:bCs/>
        </w:rPr>
        <w:br/>
      </w:r>
      <w:r>
        <w:rPr>
          <w:b/>
          <w:bCs/>
        </w:rPr>
        <w:t>по внутренним водным путям (ВОПОГ)</w:t>
      </w:r>
      <w:r w:rsidR="00DE570A">
        <w:rPr>
          <w:b/>
          <w:bCs/>
        </w:rPr>
        <w:br/>
      </w:r>
      <w:r>
        <w:rPr>
          <w:b/>
          <w:bCs/>
        </w:rPr>
        <w:t>(Комитет по вопросам безопасности ВОПОГ)</w:t>
      </w:r>
    </w:p>
    <w:p w14:paraId="2E247C70" w14:textId="77777777" w:rsidR="00884060" w:rsidRPr="00E4154C" w:rsidRDefault="00884060" w:rsidP="00884060">
      <w:pPr>
        <w:spacing w:before="120"/>
        <w:rPr>
          <w:b/>
        </w:rPr>
      </w:pPr>
      <w:r>
        <w:rPr>
          <w:b/>
          <w:bCs/>
        </w:rPr>
        <w:t>Тридцать шестая сессия</w:t>
      </w:r>
    </w:p>
    <w:p w14:paraId="48C6A097" w14:textId="77777777" w:rsidR="00884060" w:rsidRPr="00E4154C" w:rsidRDefault="00884060" w:rsidP="00884060">
      <w:r>
        <w:t>Женева, 27–31 января 2020 года</w:t>
      </w:r>
    </w:p>
    <w:p w14:paraId="070B9AC6" w14:textId="77777777" w:rsidR="00884060" w:rsidRPr="00E4154C" w:rsidRDefault="00884060" w:rsidP="00884060">
      <w:r>
        <w:t>Пункт 6 предварительной повестки дня</w:t>
      </w:r>
    </w:p>
    <w:p w14:paraId="633D5034" w14:textId="77777777" w:rsidR="00884060" w:rsidRPr="00E4154C" w:rsidRDefault="00884060" w:rsidP="00884060">
      <w:pPr>
        <w:rPr>
          <w:b/>
        </w:rPr>
      </w:pPr>
      <w:r>
        <w:rPr>
          <w:b/>
          <w:bCs/>
        </w:rPr>
        <w:t>Доклады неофициальных рабочих групп</w:t>
      </w:r>
    </w:p>
    <w:p w14:paraId="423AD686" w14:textId="77777777" w:rsidR="00884060" w:rsidRPr="00E4154C" w:rsidRDefault="00884060" w:rsidP="00884060">
      <w:pPr>
        <w:pStyle w:val="HChG"/>
      </w:pPr>
      <w:r>
        <w:tab/>
      </w:r>
      <w:r>
        <w:tab/>
      </w:r>
      <w:r>
        <w:rPr>
          <w:bCs/>
        </w:rPr>
        <w:t>Доклад неофициальной рабочей группы по мембранным танкам</w:t>
      </w:r>
    </w:p>
    <w:p w14:paraId="6644A147" w14:textId="77777777" w:rsidR="00884060" w:rsidRDefault="00884060" w:rsidP="00884060">
      <w:pPr>
        <w:pStyle w:val="H1G"/>
      </w:pPr>
      <w:r>
        <w:tab/>
      </w:r>
      <w:r>
        <w:tab/>
        <w:t>Передано правительствами Бельгии, Нидерландов и Франции</w:t>
      </w:r>
      <w:r w:rsidRPr="00DE570A">
        <w:rPr>
          <w:rStyle w:val="FootnoteReference"/>
          <w:b w:val="0"/>
          <w:bCs/>
          <w:sz w:val="20"/>
          <w:vertAlign w:val="baseline"/>
        </w:rPr>
        <w:footnoteReference w:customMarkFollows="1" w:id="1"/>
        <w:t>*</w:t>
      </w:r>
      <w:r w:rsidRPr="00DE570A">
        <w:rPr>
          <w:b w:val="0"/>
          <w:bCs/>
          <w:sz w:val="20"/>
        </w:rPr>
        <w:t xml:space="preserve"> </w:t>
      </w:r>
      <w:r w:rsidRPr="00DE570A">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8"/>
      </w:tblGrid>
      <w:tr w:rsidR="00DE570A" w:rsidRPr="00DE570A" w14:paraId="081726B4" w14:textId="77777777" w:rsidTr="004458AE">
        <w:trPr>
          <w:jc w:val="center"/>
        </w:trPr>
        <w:tc>
          <w:tcPr>
            <w:tcW w:w="9637" w:type="dxa"/>
            <w:tcBorders>
              <w:bottom w:val="nil"/>
            </w:tcBorders>
          </w:tcPr>
          <w:p w14:paraId="71EC0F62" w14:textId="77777777" w:rsidR="00DE570A" w:rsidRPr="00DE570A" w:rsidRDefault="00DE570A" w:rsidP="004458AE">
            <w:pPr>
              <w:tabs>
                <w:tab w:val="left" w:pos="255"/>
              </w:tabs>
              <w:spacing w:before="240" w:after="120"/>
              <w:rPr>
                <w:rFonts w:cs="Times New Roman"/>
                <w:sz w:val="24"/>
              </w:rPr>
            </w:pPr>
            <w:r w:rsidRPr="00DE570A">
              <w:rPr>
                <w:rFonts w:cs="Times New Roman"/>
              </w:rPr>
              <w:tab/>
            </w:r>
            <w:r w:rsidRPr="00DE570A">
              <w:rPr>
                <w:rFonts w:cs="Times New Roman"/>
                <w:i/>
                <w:sz w:val="24"/>
              </w:rPr>
              <w:t>Резюме</w:t>
            </w:r>
          </w:p>
        </w:tc>
      </w:tr>
      <w:tr w:rsidR="00DE570A" w:rsidRPr="00DE570A" w14:paraId="28B358CE" w14:textId="77777777" w:rsidTr="004458AE">
        <w:trPr>
          <w:jc w:val="center"/>
        </w:trPr>
        <w:tc>
          <w:tcPr>
            <w:tcW w:w="9637" w:type="dxa"/>
            <w:tcBorders>
              <w:top w:val="nil"/>
              <w:bottom w:val="nil"/>
            </w:tcBorders>
            <w:shd w:val="clear" w:color="auto" w:fill="auto"/>
          </w:tcPr>
          <w:p w14:paraId="7B3483DB" w14:textId="77777777" w:rsidR="00DE570A" w:rsidRPr="00DE570A" w:rsidRDefault="00DE570A" w:rsidP="003760BD">
            <w:pPr>
              <w:pStyle w:val="SingleTxtG"/>
              <w:tabs>
                <w:tab w:val="left" w:pos="3535"/>
              </w:tabs>
              <w:ind w:left="3544" w:hanging="2410"/>
            </w:pPr>
            <w:r w:rsidRPr="00DE570A">
              <w:rPr>
                <w:b/>
                <w:bCs/>
              </w:rPr>
              <w:t>Существо предложения:</w:t>
            </w:r>
            <w:r>
              <w:t xml:space="preserve"> </w:t>
            </w:r>
            <w:r>
              <w:tab/>
              <w:t xml:space="preserve">В настоящем документе содержится доклад о работе пятого совещания неофициальной рабочей группы по мембранным танкам. В ходе совещания были разработаны поправки к Правилам, прилагаемым к ВОПОГ, для облегчения использования мембранных танков на судах типа G, перевозящих опасные грузы, в частности сильно охлажденные </w:t>
            </w:r>
            <w:proofErr w:type="spellStart"/>
            <w:r>
              <w:t>газы</w:t>
            </w:r>
            <w:proofErr w:type="spellEnd"/>
            <w:r>
              <w:t>.</w:t>
            </w:r>
          </w:p>
        </w:tc>
      </w:tr>
      <w:tr w:rsidR="00DE570A" w:rsidRPr="00DE570A" w14:paraId="76F66A02" w14:textId="77777777" w:rsidTr="004458AE">
        <w:trPr>
          <w:jc w:val="center"/>
        </w:trPr>
        <w:tc>
          <w:tcPr>
            <w:tcW w:w="9637" w:type="dxa"/>
            <w:tcBorders>
              <w:top w:val="nil"/>
              <w:bottom w:val="nil"/>
            </w:tcBorders>
            <w:shd w:val="clear" w:color="auto" w:fill="auto"/>
          </w:tcPr>
          <w:p w14:paraId="03628E36" w14:textId="77777777" w:rsidR="00DE570A" w:rsidRPr="00DE570A" w:rsidRDefault="00DE570A" w:rsidP="003760BD">
            <w:pPr>
              <w:pStyle w:val="SingleTxtG"/>
              <w:tabs>
                <w:tab w:val="left" w:pos="3535"/>
              </w:tabs>
              <w:ind w:left="3544" w:hanging="2410"/>
              <w:rPr>
                <w:b/>
                <w:bCs/>
              </w:rPr>
            </w:pPr>
            <w:r w:rsidRPr="00DE570A">
              <w:rPr>
                <w:b/>
                <w:bCs/>
              </w:rPr>
              <w:t>Предлагаемое решение:</w:t>
            </w:r>
            <w:r>
              <w:t xml:space="preserve"> </w:t>
            </w:r>
            <w:r w:rsidRPr="00DE570A">
              <w:rPr>
                <w:spacing w:val="-4"/>
              </w:rPr>
              <w:tab/>
            </w:r>
            <w:r>
              <w:t xml:space="preserve">Комитету по вопросам безопасности предлагается </w:t>
            </w:r>
            <w:r w:rsidRPr="00F84037">
              <w:rPr>
                <w:spacing w:val="-2"/>
              </w:rPr>
              <w:t>обсудить</w:t>
            </w:r>
            <w:r>
              <w:t xml:space="preserve"> настоящий доклад и принять поправки, которые содержатся в приложении I.</w:t>
            </w:r>
          </w:p>
        </w:tc>
      </w:tr>
      <w:tr w:rsidR="00DE570A" w:rsidRPr="00DE570A" w14:paraId="4E98B9C8" w14:textId="77777777" w:rsidTr="004458AE">
        <w:trPr>
          <w:jc w:val="center"/>
        </w:trPr>
        <w:tc>
          <w:tcPr>
            <w:tcW w:w="9637" w:type="dxa"/>
            <w:tcBorders>
              <w:top w:val="nil"/>
              <w:bottom w:val="nil"/>
            </w:tcBorders>
            <w:shd w:val="clear" w:color="auto" w:fill="auto"/>
          </w:tcPr>
          <w:p w14:paraId="664DB800" w14:textId="77777777" w:rsidR="00DE570A" w:rsidRPr="00DE570A" w:rsidRDefault="00DE570A" w:rsidP="00F84037">
            <w:pPr>
              <w:pStyle w:val="SingleTxtG"/>
              <w:tabs>
                <w:tab w:val="left" w:pos="3535"/>
              </w:tabs>
              <w:ind w:left="3544" w:hanging="2410"/>
              <w:jc w:val="left"/>
              <w:rPr>
                <w:spacing w:val="-4"/>
              </w:rPr>
            </w:pPr>
            <w:r w:rsidRPr="00DE570A">
              <w:rPr>
                <w:b/>
                <w:bCs/>
                <w:spacing w:val="-4"/>
              </w:rPr>
              <w:t>Справочные документы:</w:t>
            </w:r>
            <w:r w:rsidRPr="00DE570A">
              <w:rPr>
                <w:spacing w:val="-4"/>
              </w:rPr>
              <w:t xml:space="preserve"> </w:t>
            </w:r>
            <w:r w:rsidRPr="00DE570A">
              <w:rPr>
                <w:spacing w:val="-4"/>
              </w:rPr>
              <w:tab/>
            </w:r>
            <w:r w:rsidRPr="00F84037">
              <w:rPr>
                <w:spacing w:val="-2"/>
              </w:rPr>
              <w:t>Неофициальный документ INF.6 двадцать седьмой сессии</w:t>
            </w:r>
            <w:r>
              <w:rPr>
                <w:spacing w:val="-4"/>
              </w:rPr>
              <w:br/>
            </w:r>
            <w:r w:rsidRPr="00DE570A">
              <w:rPr>
                <w:lang w:val="en-US"/>
              </w:rPr>
              <w:t>ECE</w:t>
            </w:r>
            <w:r w:rsidRPr="00DE570A">
              <w:t>/</w:t>
            </w:r>
            <w:r w:rsidRPr="00DE570A">
              <w:rPr>
                <w:lang w:val="en-US"/>
              </w:rPr>
              <w:t>TRANS</w:t>
            </w:r>
            <w:r w:rsidRPr="00DE570A">
              <w:t>/</w:t>
            </w:r>
            <w:r w:rsidRPr="00DE570A">
              <w:rPr>
                <w:lang w:val="en-US"/>
              </w:rPr>
              <w:t>WP</w:t>
            </w:r>
            <w:r w:rsidRPr="00DE570A">
              <w:t>.15/</w:t>
            </w:r>
            <w:r w:rsidRPr="00DE570A">
              <w:rPr>
                <w:lang w:val="en-US"/>
              </w:rPr>
              <w:t>AC</w:t>
            </w:r>
            <w:r w:rsidRPr="00DE570A">
              <w:t>.2/56 (пункты 9–12)</w:t>
            </w:r>
            <w:r>
              <w:br/>
            </w:r>
            <w:r w:rsidRPr="00DE570A">
              <w:t>ECE/ADN/33 (пункт 12 и приложение II)</w:t>
            </w:r>
            <w:r>
              <w:br/>
            </w:r>
            <w:r w:rsidRPr="00F84037">
              <w:rPr>
                <w:spacing w:val="-2"/>
              </w:rPr>
              <w:t>Неофициальный документ INF.26 тридцать первой сессии</w:t>
            </w:r>
            <w:r w:rsidRPr="00F84037">
              <w:rPr>
                <w:spacing w:val="-2"/>
              </w:rPr>
              <w:br/>
            </w:r>
            <w:r w:rsidRPr="00DE570A">
              <w:rPr>
                <w:lang w:val="en-US"/>
              </w:rPr>
              <w:t>ECE</w:t>
            </w:r>
            <w:r w:rsidRPr="00DE570A">
              <w:t>/</w:t>
            </w:r>
            <w:r w:rsidRPr="00DE570A">
              <w:rPr>
                <w:lang w:val="en-US"/>
              </w:rPr>
              <w:t>TRANS</w:t>
            </w:r>
            <w:r w:rsidRPr="00DE570A">
              <w:t>/</w:t>
            </w:r>
            <w:r w:rsidRPr="00DE570A">
              <w:rPr>
                <w:lang w:val="en-US"/>
              </w:rPr>
              <w:t>WP</w:t>
            </w:r>
            <w:r w:rsidRPr="00DE570A">
              <w:t>.15/</w:t>
            </w:r>
            <w:r w:rsidRPr="00DE570A">
              <w:rPr>
                <w:lang w:val="en-US"/>
              </w:rPr>
              <w:t>AC</w:t>
            </w:r>
            <w:r w:rsidRPr="00DE570A">
              <w:t>.2/64 (пункт 62)</w:t>
            </w:r>
            <w:r>
              <w:br/>
            </w:r>
            <w:r w:rsidRPr="00DE570A">
              <w:lastRenderedPageBreak/>
              <w:t>ECE/TRANS/WP.15/AC.2/2018/35</w:t>
            </w:r>
            <w:r>
              <w:br/>
            </w:r>
            <w:r w:rsidRPr="00F84037">
              <w:rPr>
                <w:spacing w:val="-2"/>
              </w:rPr>
              <w:t>Неофициальный документ INF.25 тридцать третьей сессии</w:t>
            </w:r>
            <w:r w:rsidRPr="00F84037">
              <w:rPr>
                <w:spacing w:val="-2"/>
              </w:rPr>
              <w:br/>
            </w:r>
            <w:r w:rsidRPr="00DE570A">
              <w:rPr>
                <w:lang w:val="en-US"/>
              </w:rPr>
              <w:t>ECE</w:t>
            </w:r>
            <w:r w:rsidRPr="00DE570A">
              <w:t>/</w:t>
            </w:r>
            <w:r w:rsidRPr="00DE570A">
              <w:rPr>
                <w:lang w:val="en-US"/>
              </w:rPr>
              <w:t>TRANS</w:t>
            </w:r>
            <w:r w:rsidRPr="00DE570A">
              <w:t>/</w:t>
            </w:r>
            <w:r w:rsidRPr="00DE570A">
              <w:rPr>
                <w:lang w:val="en-US"/>
              </w:rPr>
              <w:t>WP</w:t>
            </w:r>
            <w:r w:rsidRPr="00DE570A">
              <w:t>.15/</w:t>
            </w:r>
            <w:r w:rsidRPr="00DE570A">
              <w:rPr>
                <w:lang w:val="en-US"/>
              </w:rPr>
              <w:t>AC</w:t>
            </w:r>
            <w:r w:rsidRPr="00DE570A">
              <w:t>.2/68 (пункты 68</w:t>
            </w:r>
            <w:r w:rsidR="00F84037" w:rsidRPr="00F84037">
              <w:t>–</w:t>
            </w:r>
            <w:r w:rsidRPr="00DE570A">
              <w:t>70)</w:t>
            </w:r>
            <w:r>
              <w:br/>
            </w:r>
            <w:r w:rsidRPr="00DE570A">
              <w:rPr>
                <w:lang w:val="en-US"/>
              </w:rPr>
              <w:t>ECE</w:t>
            </w:r>
            <w:r w:rsidRPr="00DE570A">
              <w:t>/</w:t>
            </w:r>
            <w:r w:rsidRPr="00DE570A">
              <w:rPr>
                <w:lang w:val="en-US"/>
              </w:rPr>
              <w:t>TRANS</w:t>
            </w:r>
            <w:r w:rsidRPr="00DE570A">
              <w:t>/</w:t>
            </w:r>
            <w:r w:rsidRPr="00DE570A">
              <w:rPr>
                <w:lang w:val="en-US"/>
              </w:rPr>
              <w:t>WP</w:t>
            </w:r>
            <w:r w:rsidRPr="00DE570A">
              <w:t>.15/</w:t>
            </w:r>
            <w:r w:rsidRPr="00DE570A">
              <w:rPr>
                <w:lang w:val="en-US"/>
              </w:rPr>
              <w:t>AC</w:t>
            </w:r>
            <w:r w:rsidRPr="00DE570A">
              <w:t>.2/2019/14</w:t>
            </w:r>
            <w:r>
              <w:br/>
            </w:r>
            <w:r w:rsidRPr="00DE570A">
              <w:rPr>
                <w:lang w:val="en-US"/>
              </w:rPr>
              <w:t>ECE</w:t>
            </w:r>
            <w:r w:rsidRPr="00DE570A">
              <w:t>/</w:t>
            </w:r>
            <w:r w:rsidRPr="00DE570A">
              <w:rPr>
                <w:lang w:val="en-US"/>
              </w:rPr>
              <w:t>TRANS</w:t>
            </w:r>
            <w:r w:rsidRPr="00DE570A">
              <w:t>/</w:t>
            </w:r>
            <w:r w:rsidRPr="00DE570A">
              <w:rPr>
                <w:lang w:val="en-US"/>
              </w:rPr>
              <w:t>WP</w:t>
            </w:r>
            <w:r w:rsidRPr="00DE570A">
              <w:t>.15/</w:t>
            </w:r>
            <w:r w:rsidRPr="00DE570A">
              <w:rPr>
                <w:lang w:val="en-US"/>
              </w:rPr>
              <w:t>AC</w:t>
            </w:r>
            <w:r w:rsidRPr="00DE570A">
              <w:t>.2/70 (пункты 72</w:t>
            </w:r>
            <w:r w:rsidR="00F84037" w:rsidRPr="00F84037">
              <w:t>–</w:t>
            </w:r>
            <w:r w:rsidRPr="00DE570A">
              <w:t>74)</w:t>
            </w:r>
            <w:r>
              <w:br/>
            </w:r>
            <w:r w:rsidRPr="00DE570A">
              <w:rPr>
                <w:lang w:val="en-US"/>
              </w:rPr>
              <w:t>ECE</w:t>
            </w:r>
            <w:r w:rsidRPr="00DE570A">
              <w:t>/</w:t>
            </w:r>
            <w:r w:rsidRPr="00DE570A">
              <w:rPr>
                <w:lang w:val="en-US"/>
              </w:rPr>
              <w:t>TRANS</w:t>
            </w:r>
            <w:r w:rsidRPr="00DE570A">
              <w:t>/</w:t>
            </w:r>
            <w:r w:rsidRPr="00DE570A">
              <w:rPr>
                <w:lang w:val="en-US"/>
              </w:rPr>
              <w:t>WP</w:t>
            </w:r>
            <w:r w:rsidRPr="00DE570A">
              <w:t>.15/</w:t>
            </w:r>
            <w:r w:rsidRPr="00DE570A">
              <w:rPr>
                <w:lang w:val="en-US"/>
              </w:rPr>
              <w:t>AC</w:t>
            </w:r>
            <w:r w:rsidRPr="00DE570A">
              <w:t>.2/2019/22</w:t>
            </w:r>
            <w:r>
              <w:br/>
            </w:r>
            <w:r w:rsidRPr="00DE570A">
              <w:rPr>
                <w:lang w:val="en-US"/>
              </w:rPr>
              <w:t>ECE</w:t>
            </w:r>
            <w:r w:rsidRPr="00DE570A">
              <w:t>/</w:t>
            </w:r>
            <w:r w:rsidRPr="00DE570A">
              <w:rPr>
                <w:lang w:val="en-US"/>
              </w:rPr>
              <w:t>TRANS</w:t>
            </w:r>
            <w:r w:rsidRPr="00DE570A">
              <w:t>/</w:t>
            </w:r>
            <w:r w:rsidRPr="00DE570A">
              <w:rPr>
                <w:lang w:val="en-US"/>
              </w:rPr>
              <w:t>WP</w:t>
            </w:r>
            <w:r w:rsidRPr="00DE570A">
              <w:t>.15/</w:t>
            </w:r>
            <w:r w:rsidRPr="00DE570A">
              <w:rPr>
                <w:lang w:val="en-US"/>
              </w:rPr>
              <w:t>AC</w:t>
            </w:r>
            <w:r w:rsidRPr="00DE570A">
              <w:t>.2/72 (пункты 62</w:t>
            </w:r>
            <w:r w:rsidR="00F84037" w:rsidRPr="00F84037">
              <w:t>–</w:t>
            </w:r>
            <w:r w:rsidRPr="00DE570A">
              <w:t>65)</w:t>
            </w:r>
          </w:p>
        </w:tc>
      </w:tr>
      <w:tr w:rsidR="00DE570A" w:rsidRPr="00DE570A" w14:paraId="5294C218" w14:textId="77777777" w:rsidTr="004458AE">
        <w:trPr>
          <w:jc w:val="center"/>
        </w:trPr>
        <w:tc>
          <w:tcPr>
            <w:tcW w:w="9637" w:type="dxa"/>
            <w:tcBorders>
              <w:top w:val="nil"/>
            </w:tcBorders>
          </w:tcPr>
          <w:p w14:paraId="541C0911" w14:textId="77777777" w:rsidR="00DE570A" w:rsidRPr="00DE570A" w:rsidRDefault="00DE570A" w:rsidP="004458AE">
            <w:pPr>
              <w:rPr>
                <w:rFonts w:cs="Times New Roman"/>
              </w:rPr>
            </w:pPr>
          </w:p>
        </w:tc>
      </w:tr>
    </w:tbl>
    <w:p w14:paraId="2FE6E24B" w14:textId="77777777" w:rsidR="00884060" w:rsidRPr="00E4154C" w:rsidRDefault="00884060" w:rsidP="00884060">
      <w:pPr>
        <w:pStyle w:val="HChG"/>
        <w:rPr>
          <w:sz w:val="20"/>
        </w:rPr>
      </w:pPr>
      <w:r w:rsidRPr="00E4154C">
        <w:rPr>
          <w:lang w:val="en-US"/>
        </w:rPr>
        <w:tab/>
      </w:r>
      <w:r w:rsidRPr="00E4154C">
        <w:rPr>
          <w:lang w:val="en-US"/>
        </w:rPr>
        <w:tab/>
      </w:r>
      <w:r>
        <w:rPr>
          <w:bCs/>
        </w:rPr>
        <w:t>Введение</w:t>
      </w:r>
    </w:p>
    <w:p w14:paraId="47842D57" w14:textId="77777777" w:rsidR="00884060" w:rsidRPr="00E4154C" w:rsidRDefault="00884060" w:rsidP="00F84037">
      <w:pPr>
        <w:pStyle w:val="SingleTxtG"/>
      </w:pPr>
      <w:r>
        <w:t>1.</w:t>
      </w:r>
      <w:r>
        <w:tab/>
        <w:t>Пятое совещание неофициальной рабочей группы по мембранным танкам состоялось 1 и 2 октября 2019 года в здании правительства Фландрии в Брюсселе, Бельгия. На совещании присутствовали делегаты от Бельгии, Нидерландов и Франции и представители Бюро «</w:t>
      </w:r>
      <w:proofErr w:type="spellStart"/>
      <w:r>
        <w:t>Веритас</w:t>
      </w:r>
      <w:proofErr w:type="spellEnd"/>
      <w:r>
        <w:t xml:space="preserve">», ЕСРС/ЕОС и промышленности. </w:t>
      </w:r>
    </w:p>
    <w:p w14:paraId="34CC3122" w14:textId="77777777" w:rsidR="00884060" w:rsidRPr="00E4154C" w:rsidRDefault="00884060" w:rsidP="00F84037">
      <w:pPr>
        <w:pStyle w:val="SingleTxtG"/>
      </w:pPr>
      <w:r>
        <w:t>2.</w:t>
      </w:r>
      <w:r>
        <w:tab/>
        <w:t>На открытии совещания Председатель неофициальной рабочей группы, основываясь на докладе Комитета по вопросам безопасности, сделал вывод, что Комитет по вопросам безопасности поддерживает продолжение работы, проделанной до настоящего времени неофициальной рабочей группой. Неофициальная рабочая группа приняла к сведению ценные рекомендации неофициальной рабочей группы по веществам (пункты 63 и 64 документа ECE/TRANS/WP.15/AC.2/72) и отразила их в разработанных поправках. Что касается определения мембранных танков, то участники согласились с мнением неофициальной рабочей группы по веществам о том, что мембранные танки не соответствуют нынешнему определению вкладного грузового танка, содержащемуся в Правилах, прилагаемых к ВОПОГ.</w:t>
      </w:r>
    </w:p>
    <w:p w14:paraId="1885A69E" w14:textId="77777777" w:rsidR="00884060" w:rsidRPr="00E4154C" w:rsidRDefault="00884060" w:rsidP="00F84037">
      <w:pPr>
        <w:pStyle w:val="SingleTxtG"/>
      </w:pPr>
      <w:r>
        <w:t>3.</w:t>
      </w:r>
      <w:r>
        <w:tab/>
        <w:t>Участники неофициальной рабочей группы с нетерпением ожидают принятия предлагаемых поправок, содействующих удовлетворению потребностей общества: ожидается, что энергетический переход приведет к существенному росту спроса на сжиженный природный газ (СПГ) в Европе. Тем не менее, хотя использование мембранных танков уже на протяжении десятилетий является одним из проверенных методов морских перевозок, неофициальная рабочая группа применила консервативный подход при разработке поправок к Правилам, прилагаемым к ВОПОГ, особенно поправок, касающихся условий перевозки.</w:t>
      </w:r>
    </w:p>
    <w:p w14:paraId="5A55B6E4" w14:textId="77777777" w:rsidR="00884060" w:rsidRPr="00E4154C" w:rsidRDefault="00884060" w:rsidP="00F84037">
      <w:pPr>
        <w:pStyle w:val="SingleTxtG"/>
      </w:pPr>
      <w:r>
        <w:t>4.</w:t>
      </w:r>
      <w:r>
        <w:tab/>
        <w:t xml:space="preserve">Для обеспечения максимально возможной прозрачности был составлен перечень веществ, пригодных для перевозки в мембранных танках (см. приложение 2). По сравнению с перечнем подходящих веществ, опубликованным в документе ECE/TRANS/WP.15/AC.2/2019/14, в него было внесено два изменения: </w:t>
      </w:r>
    </w:p>
    <w:p w14:paraId="25562B36" w14:textId="77777777" w:rsidR="00884060" w:rsidRPr="00E4154C" w:rsidRDefault="00884060" w:rsidP="00F84037">
      <w:pPr>
        <w:pStyle w:val="SingleTxtG"/>
        <w:ind w:left="2127" w:hanging="426"/>
      </w:pPr>
      <w:r>
        <w:t>1.</w:t>
      </w:r>
      <w:r>
        <w:tab/>
        <w:t>№ ООН 1005 был заменен идентификационным номером 9000, поскольку последний номер – это позиция для охлажденного вещества с № ООН 1005;</w:t>
      </w:r>
    </w:p>
    <w:p w14:paraId="75C47D0C" w14:textId="77777777" w:rsidR="00884060" w:rsidRPr="00E4154C" w:rsidRDefault="00884060" w:rsidP="00F84037">
      <w:pPr>
        <w:pStyle w:val="SingleTxtG"/>
        <w:ind w:left="2127" w:hanging="426"/>
      </w:pPr>
      <w:r>
        <w:t>2.</w:t>
      </w:r>
      <w:r>
        <w:tab/>
        <w:t>№ ООН 2187 был исключен на основании рекомендации неофициальной рабочей группы по веществам.</w:t>
      </w:r>
    </w:p>
    <w:p w14:paraId="0DFE2BAD" w14:textId="77777777" w:rsidR="00884060" w:rsidRPr="005D2090" w:rsidRDefault="00884060" w:rsidP="00884060">
      <w:pPr>
        <w:pStyle w:val="HChG"/>
      </w:pPr>
      <w:r>
        <w:tab/>
        <w:t>I.</w:t>
      </w:r>
      <w:r>
        <w:tab/>
      </w:r>
      <w:r>
        <w:rPr>
          <w:bCs/>
        </w:rPr>
        <w:t>Совершенствование поправок</w:t>
      </w:r>
    </w:p>
    <w:p w14:paraId="6ADE3821" w14:textId="77777777" w:rsidR="00884060" w:rsidRPr="00E4154C" w:rsidRDefault="00884060" w:rsidP="00F84037">
      <w:pPr>
        <w:pStyle w:val="SingleTxtG"/>
      </w:pPr>
      <w:r>
        <w:t>5.</w:t>
      </w:r>
      <w:r>
        <w:tab/>
        <w:t xml:space="preserve">Как указано в пункте 3, неофициальная рабочая группа пришла к выводу, что мембранный танк не следует рассматривать в качестве (особого типа) вкладного грузового танка. Напротив, поскольку мембранный танк опирается на внутренний стальной корпус судна, он может рассматриваться как особый тип встроенного грузового танка, но с такими специфическими характеристиками, которые оправдывают отдельное определение и идентификацию в ВОПОГ. </w:t>
      </w:r>
    </w:p>
    <w:p w14:paraId="6A1C313D" w14:textId="77777777" w:rsidR="00884060" w:rsidRPr="00E4154C" w:rsidRDefault="00884060" w:rsidP="00F84037">
      <w:pPr>
        <w:pStyle w:val="SingleTxtG"/>
      </w:pPr>
      <w:r>
        <w:t>6.</w:t>
      </w:r>
      <w:r>
        <w:tab/>
        <w:t>Касаясь регулирования давления в грузовом танке в связи с взрывозащитой, неофициальная рабочая группа отметила, что требования пункта 9.3.1.24 Правил, прилагаемых к ВОПОГ, применяются к перевозке в мембранных танках. Это</w:t>
      </w:r>
      <w:r w:rsidR="00F84037">
        <w:rPr>
          <w:lang w:val="en-US"/>
        </w:rPr>
        <w:t> </w:t>
      </w:r>
      <w:r>
        <w:t xml:space="preserve">обеспечивает, чтобы давление в танках оставалось ниже установленного давления </w:t>
      </w:r>
      <w:r>
        <w:lastRenderedPageBreak/>
        <w:t xml:space="preserve">предохранительных клапанов на борту судна. В соответствии с избранным консервативным подходом к разработке поправок неофициальная рабочая группа решила предписать наличие как системы охлаждения, так и </w:t>
      </w:r>
      <w:proofErr w:type="spellStart"/>
      <w:r>
        <w:t>водораспылительной</w:t>
      </w:r>
      <w:proofErr w:type="spellEnd"/>
      <w:r>
        <w:t xml:space="preserve"> системы на борту судов, оборудованных мембранными танками.</w:t>
      </w:r>
    </w:p>
    <w:p w14:paraId="5699D6B0" w14:textId="77777777" w:rsidR="00884060" w:rsidRPr="00EB3036" w:rsidRDefault="00884060" w:rsidP="00F84037">
      <w:pPr>
        <w:pStyle w:val="SingleTxtG"/>
      </w:pPr>
      <w:r>
        <w:t>7.</w:t>
      </w:r>
      <w:r>
        <w:tab/>
        <w:t>По вопросу об установках для закачивания инертного газа неофициальная рабочая группа провела продолжительное обсуждение. В конечном итоге было принято решение сохранить поправку к пункту 9.3.1.18 Правил, прилагаемых к ВОПОГ, для обеспечения того, чтобы установки для закачивания инертного газа могли поддерживать давление, превышающее атмосферное, в пространствах, в которых должна быть создана инертная атмосфера.</w:t>
      </w:r>
    </w:p>
    <w:p w14:paraId="66CDFC7F" w14:textId="77777777" w:rsidR="00884060" w:rsidRPr="00E4154C" w:rsidRDefault="00884060" w:rsidP="00F84037">
      <w:pPr>
        <w:pStyle w:val="SingleTxtG"/>
      </w:pPr>
      <w:r>
        <w:t>8.</w:t>
      </w:r>
      <w:r>
        <w:tab/>
        <w:t>В пункте 9.3.1.21.1 было совершенно ясно указано, что это требование применяется как к танкерам типа G с танками высокого давления, так и к танкерам типа G с мембранными танками.</w:t>
      </w:r>
    </w:p>
    <w:p w14:paraId="075C76D2" w14:textId="77777777" w:rsidR="00884060" w:rsidRPr="00E4154C" w:rsidRDefault="00884060" w:rsidP="00F84037">
      <w:pPr>
        <w:pStyle w:val="SingleTxtG"/>
      </w:pPr>
      <w:r>
        <w:t>9.</w:t>
      </w:r>
      <w:r>
        <w:tab/>
        <w:t xml:space="preserve">Поскольку перевозка в мембранных танках не подразумевает иной конструкции корпуса судна, перевозки новых продуктов или перевозки продуктов в новом для ВОПОГ состоянии (Правила, прилагаемые к ВОПОГ, уже содержат предписания в отношении перевозки охлаждаемых веществ), неофициальная рабочая группа пришла к выводу, что все эти требования прямо применяются к перевозке в мембранных танках. Это означает, например, что нет необходимости разрабатывать конкретные требования к мембранным танкам в отношении остойчивости или сценариев столкновения. </w:t>
      </w:r>
    </w:p>
    <w:p w14:paraId="0147123C" w14:textId="77777777" w:rsidR="00884060" w:rsidRPr="00EB3036" w:rsidRDefault="00884060" w:rsidP="00F84037">
      <w:pPr>
        <w:pStyle w:val="SingleTxtG"/>
      </w:pPr>
      <w:r>
        <w:t>10.</w:t>
      </w:r>
      <w:r>
        <w:tab/>
        <w:t>Что касается совершенствования предлагаемых поправок, то неофициальная рабочая группа приняла к сведению различия в формулировках подразделов 8.6.1.3 и 8.6.1.4 на разных языках (единое или множественное число) и просит секретариат принять меры, которые он сочтет целесообразными.</w:t>
      </w:r>
    </w:p>
    <w:p w14:paraId="1E934743" w14:textId="77777777" w:rsidR="00884060" w:rsidRPr="00E4154C" w:rsidRDefault="00884060" w:rsidP="00884060">
      <w:pPr>
        <w:pStyle w:val="HChG"/>
      </w:pPr>
      <w:r>
        <w:tab/>
        <w:t>II.</w:t>
      </w:r>
      <w:r>
        <w:tab/>
      </w:r>
      <w:r>
        <w:rPr>
          <w:bCs/>
        </w:rPr>
        <w:t>Другие вопросы, конкретно не связанные с перевозкой в</w:t>
      </w:r>
      <w:r w:rsidR="00F84037">
        <w:rPr>
          <w:bCs/>
          <w:lang w:val="en-US"/>
        </w:rPr>
        <w:t> </w:t>
      </w:r>
      <w:r>
        <w:rPr>
          <w:bCs/>
        </w:rPr>
        <w:t>мембранных танках</w:t>
      </w:r>
    </w:p>
    <w:p w14:paraId="1321A96A" w14:textId="77777777" w:rsidR="00884060" w:rsidRPr="00EB3036" w:rsidRDefault="00884060" w:rsidP="00F84037">
      <w:pPr>
        <w:pStyle w:val="SingleTxtG"/>
      </w:pPr>
      <w:r>
        <w:t>11.</w:t>
      </w:r>
      <w:r>
        <w:tab/>
        <w:t>В ходе обсуждений участники определили три пункта, которые конкретно не связаны с перевозкой веществ в мембранных танках, но которые могут потребовать дальнейшего обсуждения в Комитете по вопросам безопасности ВОПОГ.</w:t>
      </w:r>
    </w:p>
    <w:p w14:paraId="0D6CFED9" w14:textId="77777777" w:rsidR="00884060" w:rsidRPr="00E4154C" w:rsidRDefault="00884060" w:rsidP="00F84037">
      <w:pPr>
        <w:pStyle w:val="SingleTxtG"/>
      </w:pPr>
      <w:r>
        <w:t>12.</w:t>
      </w:r>
      <w:r>
        <w:tab/>
        <w:t>Замечание 42 применяется к № ООН 1972 и № ООН 1038. Является ли это требование все еще желательным, и если это так, то каковы основания для применения данного предписания только к № ООН 1972 и № ООН 1038?</w:t>
      </w:r>
    </w:p>
    <w:p w14:paraId="2979708F" w14:textId="77777777" w:rsidR="00884060" w:rsidRPr="00EB3036" w:rsidRDefault="00884060" w:rsidP="00F84037">
      <w:pPr>
        <w:pStyle w:val="SingleTxtG"/>
      </w:pPr>
      <w:r>
        <w:t>13.</w:t>
      </w:r>
      <w:r>
        <w:tab/>
        <w:t>В пункте 9.3.X.21.10 содержится ссылка на определенный расчет в соответствии с подразделом 9.3.X.27. Однако в указанном подразделе не предусмотрено никаких специальных расчетов. Вместе с тем можно сделать вывод, что в последнем предложении подраздела 9.3.X.27 Правил, прилагаемых к ВОПОГ, подразумевается расчет для определения того, остается ли весь груз по крайней мере в течение 52 часов при температуре, не приводящей к открытию предохранительных клапанов. Желательно ли более четко сформулировать положение об этом расчете в указанном подразделе, с тем чтобы избежать любого непонимания в отношении расчета, на который делается ссылка в пункте 9.3.X.21.10?</w:t>
      </w:r>
    </w:p>
    <w:p w14:paraId="32DFF61A" w14:textId="77777777" w:rsidR="00884060" w:rsidRPr="00E4154C" w:rsidRDefault="00884060" w:rsidP="00F84037">
      <w:pPr>
        <w:pStyle w:val="SingleTxtG"/>
      </w:pPr>
      <w:r>
        <w:t>14.</w:t>
      </w:r>
      <w:r>
        <w:tab/>
        <w:t>Неофициальная рабочая группа отметила, что согласно колонке 9</w:t>
      </w:r>
      <w:r w:rsidR="00F84037">
        <w:br/>
      </w:r>
      <w:r>
        <w:t xml:space="preserve">таблицы С (№ ООН 1038, 1972 и 2187) для перевозки некоторых охлажденных веществ не требуется </w:t>
      </w:r>
      <w:proofErr w:type="spellStart"/>
      <w:r>
        <w:t>водораспылительная</w:t>
      </w:r>
      <w:proofErr w:type="spellEnd"/>
      <w:r>
        <w:t xml:space="preserve"> система. Желательно ли, чтобы неофициальная рабочая группа по веществам рассмотрела вопрос о том, соответствуют ли эти условия перевозки требованиям пункта 9.3.1.21.11 Правил, прилагаемых к ВОПОГ? </w:t>
      </w:r>
    </w:p>
    <w:p w14:paraId="54F124F7" w14:textId="77777777" w:rsidR="00884060" w:rsidRPr="00ED2ADC" w:rsidRDefault="00884060" w:rsidP="00884060">
      <w:pPr>
        <w:pStyle w:val="HChG"/>
      </w:pPr>
      <w:r>
        <w:lastRenderedPageBreak/>
        <w:tab/>
        <w:t>III.</w:t>
      </w:r>
      <w:r>
        <w:tab/>
      </w:r>
      <w:r>
        <w:rPr>
          <w:bCs/>
        </w:rPr>
        <w:t>Заключение</w:t>
      </w:r>
    </w:p>
    <w:p w14:paraId="4223EDF0" w14:textId="77777777" w:rsidR="00884060" w:rsidRDefault="00884060" w:rsidP="00F84037">
      <w:pPr>
        <w:pStyle w:val="SingleTxtG"/>
      </w:pPr>
      <w:r>
        <w:t>15.</w:t>
      </w:r>
      <w:r>
        <w:tab/>
        <w:t>Неофициальная рабочая группа предлагает Комитету по вопросам безопасности обсудить доклад неофициальной рабочей группы, принять предлагаемые поправки и принять меры, которые он сочтет целесообразными.</w:t>
      </w:r>
    </w:p>
    <w:p w14:paraId="776BD605" w14:textId="77777777" w:rsidR="00884060" w:rsidRDefault="00884060" w:rsidP="00884060">
      <w:pPr>
        <w:suppressAutoHyphens w:val="0"/>
        <w:spacing w:line="240" w:lineRule="auto"/>
        <w:rPr>
          <w:b/>
          <w:sz w:val="28"/>
        </w:rPr>
      </w:pPr>
      <w:r>
        <w:br w:type="page"/>
      </w:r>
    </w:p>
    <w:p w14:paraId="7EFE62BE" w14:textId="77777777" w:rsidR="00884060" w:rsidRPr="00E4154C" w:rsidRDefault="00884060" w:rsidP="00884060">
      <w:pPr>
        <w:pStyle w:val="HChG"/>
      </w:pPr>
      <w:r>
        <w:rPr>
          <w:bCs/>
        </w:rPr>
        <w:lastRenderedPageBreak/>
        <w:t>Приложение I</w:t>
      </w:r>
    </w:p>
    <w:p w14:paraId="001F06A4" w14:textId="77777777" w:rsidR="00884060" w:rsidRPr="00E4154C" w:rsidRDefault="00884060" w:rsidP="00884060">
      <w:pPr>
        <w:pStyle w:val="HChG"/>
        <w:rPr>
          <w:u w:val="single"/>
        </w:rPr>
      </w:pPr>
      <w:r>
        <w:tab/>
      </w:r>
      <w:r>
        <w:tab/>
      </w:r>
      <w:r>
        <w:rPr>
          <w:bCs/>
        </w:rPr>
        <w:t>Предварительные поправки к ВОПОГ 2019 года</w:t>
      </w:r>
    </w:p>
    <w:p w14:paraId="414E7F8B" w14:textId="77777777" w:rsidR="00884060" w:rsidRPr="00E4154C" w:rsidRDefault="00884060" w:rsidP="00AE0A31">
      <w:pPr>
        <w:spacing w:after="120" w:line="234" w:lineRule="atLeast"/>
        <w:ind w:left="1134" w:right="1134" w:firstLine="567"/>
        <w:jc w:val="both"/>
        <w:rPr>
          <w:b/>
          <w:u w:val="single"/>
        </w:rPr>
      </w:pPr>
      <w:r>
        <w:rPr>
          <w:strike/>
        </w:rPr>
        <w:t>Исключенный текст зачеркнут</w:t>
      </w:r>
      <w:r>
        <w:t xml:space="preserve">, </w:t>
      </w:r>
      <w:r>
        <w:rPr>
          <w:b/>
          <w:bCs/>
          <w:u w:val="single"/>
        </w:rPr>
        <w:t>дополнительный текст напечатан жирным шрифтом и подчеркнут</w:t>
      </w:r>
      <w:r>
        <w:t>.</w:t>
      </w:r>
    </w:p>
    <w:p w14:paraId="7B7FD9A6" w14:textId="77777777" w:rsidR="00884060" w:rsidRPr="00E4154C" w:rsidRDefault="00884060" w:rsidP="00AE0A31">
      <w:pPr>
        <w:spacing w:after="120" w:line="234" w:lineRule="atLeast"/>
        <w:ind w:left="567" w:right="1133" w:firstLine="567"/>
        <w:jc w:val="both"/>
      </w:pPr>
      <w:r>
        <w:t>1.2.1</w:t>
      </w:r>
      <w:r>
        <w:tab/>
      </w:r>
      <w:r w:rsidR="00F84037">
        <w:tab/>
      </w:r>
      <w:r>
        <w:t>Определения</w:t>
      </w:r>
    </w:p>
    <w:p w14:paraId="72CDC1F1" w14:textId="77777777" w:rsidR="00884060" w:rsidRPr="00E4154C" w:rsidRDefault="00884060" w:rsidP="00AE0A31">
      <w:pPr>
        <w:spacing w:after="120" w:line="234" w:lineRule="atLeast"/>
        <w:ind w:left="2259" w:right="1133" w:hanging="1125"/>
        <w:jc w:val="both"/>
      </w:pPr>
      <w:r>
        <w:t>«1.2.1</w:t>
      </w:r>
      <w:r>
        <w:tab/>
      </w:r>
      <w:r w:rsidRPr="00F613A2">
        <w:t>"</w:t>
      </w:r>
      <w:r>
        <w:rPr>
          <w:i/>
          <w:iCs/>
        </w:rPr>
        <w:t>Тип грузового танка</w:t>
      </w:r>
      <w:r w:rsidRPr="00F613A2">
        <w:t>"</w:t>
      </w:r>
      <w:r>
        <w:rPr>
          <w:i/>
          <w:iCs/>
        </w:rPr>
        <w:t>:</w:t>
      </w:r>
    </w:p>
    <w:p w14:paraId="5A963881" w14:textId="77777777" w:rsidR="00884060" w:rsidRPr="00E4154C" w:rsidRDefault="00884060" w:rsidP="00AE0A31">
      <w:pPr>
        <w:spacing w:after="120" w:line="234" w:lineRule="atLeast"/>
        <w:ind w:left="2259" w:right="1133"/>
        <w:jc w:val="both"/>
      </w:pPr>
      <w:r>
        <w:t>a)</w:t>
      </w:r>
      <w:r w:rsidR="00F84037">
        <w:tab/>
      </w:r>
      <w:r>
        <w:t>"</w:t>
      </w:r>
      <w:r>
        <w:rPr>
          <w:i/>
          <w:iCs/>
        </w:rPr>
        <w:t>Вкладной грузовой танк</w:t>
      </w:r>
      <w:r>
        <w:t xml:space="preserve">" означает стационарно установленный на судне грузовой танк, не являющийся частью конструкции судна; </w:t>
      </w:r>
    </w:p>
    <w:p w14:paraId="500293BD" w14:textId="77777777" w:rsidR="00884060" w:rsidRPr="00E4154C" w:rsidRDefault="00884060" w:rsidP="00AE0A31">
      <w:pPr>
        <w:spacing w:after="120" w:line="234" w:lineRule="atLeast"/>
        <w:ind w:left="2259" w:right="1133"/>
        <w:jc w:val="both"/>
      </w:pPr>
      <w:r>
        <w:t>b)</w:t>
      </w:r>
      <w:r w:rsidR="00F84037">
        <w:tab/>
      </w:r>
      <w:r>
        <w:t>"</w:t>
      </w:r>
      <w:r>
        <w:rPr>
          <w:i/>
          <w:iCs/>
        </w:rPr>
        <w:t>Встроенный грузовой танк</w:t>
      </w:r>
      <w:r>
        <w:t xml:space="preserve">" означает грузовой танк, который образован конструкцией самого судна и ограничен внешним корпусом судна или стенками, не являющимися частью внешнего корпуса судна; </w:t>
      </w:r>
    </w:p>
    <w:p w14:paraId="0DEAA290" w14:textId="77777777" w:rsidR="00884060" w:rsidRPr="00E4154C" w:rsidRDefault="00884060" w:rsidP="00AE0A31">
      <w:pPr>
        <w:spacing w:after="120" w:line="234" w:lineRule="atLeast"/>
        <w:ind w:left="2259" w:right="1133"/>
        <w:jc w:val="both"/>
        <w:rPr>
          <w:b/>
          <w:u w:val="single"/>
        </w:rPr>
      </w:pPr>
      <w:r>
        <w:t>c)</w:t>
      </w:r>
      <w:r w:rsidR="00F84037">
        <w:tab/>
      </w:r>
      <w:r>
        <w:t>"</w:t>
      </w:r>
      <w:r>
        <w:rPr>
          <w:i/>
          <w:iCs/>
        </w:rPr>
        <w:t>Грузовой танк, стенки которого не являются частью внешнего корпуса</w:t>
      </w:r>
      <w:r>
        <w:t>", означает встроенный грузовой танк, дно и боковые стенки которого не являются частью внешнего корпуса судна или вкладного грузового танка</w:t>
      </w:r>
      <w:r>
        <w:rPr>
          <w:strike/>
        </w:rPr>
        <w:t>.</w:t>
      </w:r>
      <w:r>
        <w:rPr>
          <w:b/>
          <w:bCs/>
          <w:u w:val="single"/>
        </w:rPr>
        <w:t>;</w:t>
      </w:r>
    </w:p>
    <w:p w14:paraId="7D6B2D2D" w14:textId="77777777" w:rsidR="00884060" w:rsidRPr="00E4154C" w:rsidRDefault="00884060" w:rsidP="00AE0A31">
      <w:pPr>
        <w:spacing w:after="120" w:line="234" w:lineRule="atLeast"/>
        <w:ind w:left="2259" w:right="1133"/>
        <w:jc w:val="both"/>
        <w:rPr>
          <w:u w:val="single"/>
        </w:rPr>
      </w:pPr>
      <w:r>
        <w:rPr>
          <w:b/>
          <w:bCs/>
          <w:u w:val="single"/>
        </w:rPr>
        <w:t>d</w:t>
      </w:r>
      <w:r w:rsidRPr="00B83B2F">
        <w:rPr>
          <w:b/>
          <w:bCs/>
          <w:u w:val="single"/>
        </w:rPr>
        <w:t>)</w:t>
      </w:r>
      <w:r w:rsidR="00AE0A31">
        <w:rPr>
          <w:u w:val="single"/>
        </w:rPr>
        <w:tab/>
      </w:r>
      <w:r w:rsidRPr="00B83B2F">
        <w:rPr>
          <w:u w:val="single"/>
        </w:rPr>
        <w:t>"</w:t>
      </w:r>
      <w:r w:rsidRPr="00B83B2F">
        <w:rPr>
          <w:i/>
          <w:iCs/>
          <w:u w:val="single"/>
        </w:rPr>
        <w:t>Мембранный танк</w:t>
      </w:r>
      <w:r w:rsidRPr="00B83B2F">
        <w:rPr>
          <w:u w:val="single"/>
        </w:rPr>
        <w:t xml:space="preserve">" </w:t>
      </w:r>
      <w:r w:rsidRPr="00B83B2F">
        <w:rPr>
          <w:b/>
          <w:bCs/>
          <w:u w:val="single"/>
        </w:rPr>
        <w:t>означает встроенный грузовой танк, состоящий из тонкой непроницаемой для жидкости и газа оболочки (мембраны) и изоляции, которая поддерживается прилегающими конструкциями внутреннего корпуса и внутреннего дна судна с двойным корпусом.</w:t>
      </w:r>
      <w:r>
        <w:t>»</w:t>
      </w:r>
    </w:p>
    <w:p w14:paraId="13B10066" w14:textId="77777777" w:rsidR="00884060" w:rsidRPr="00E4154C" w:rsidRDefault="00884060" w:rsidP="00AE0A31">
      <w:pPr>
        <w:spacing w:after="120" w:line="234" w:lineRule="atLeast"/>
        <w:ind w:left="2259" w:right="1133" w:hanging="1125"/>
        <w:jc w:val="both"/>
      </w:pPr>
      <w:r>
        <w:t>«1.2.1</w:t>
      </w:r>
      <w:r>
        <w:tab/>
      </w:r>
      <w:r w:rsidRPr="00B83B2F">
        <w:rPr>
          <w:u w:val="single"/>
        </w:rPr>
        <w:t>"</w:t>
      </w:r>
      <w:r w:rsidRPr="00B83B2F">
        <w:rPr>
          <w:i/>
          <w:iCs/>
          <w:u w:val="single"/>
        </w:rPr>
        <w:t>МКГ</w:t>
      </w:r>
      <w:r w:rsidRPr="00B83B2F">
        <w:rPr>
          <w:u w:val="single"/>
        </w:rPr>
        <w:t xml:space="preserve">" </w:t>
      </w:r>
      <w:r w:rsidRPr="00B83B2F">
        <w:rPr>
          <w:b/>
          <w:bCs/>
          <w:u w:val="single"/>
        </w:rPr>
        <w:t xml:space="preserve">означает Международный кодекс постройки и оборудования судов, перевозящих сжиженные </w:t>
      </w:r>
      <w:proofErr w:type="spellStart"/>
      <w:r w:rsidRPr="00B83B2F">
        <w:rPr>
          <w:b/>
          <w:bCs/>
          <w:u w:val="single"/>
        </w:rPr>
        <w:t>газы</w:t>
      </w:r>
      <w:proofErr w:type="spellEnd"/>
      <w:r w:rsidRPr="00B83B2F">
        <w:rPr>
          <w:b/>
          <w:bCs/>
          <w:u w:val="single"/>
        </w:rPr>
        <w:t xml:space="preserve"> наливом, опубликованный Международной морской организацией (ИМО).</w:t>
      </w:r>
      <w:r>
        <w:t>»</w:t>
      </w:r>
    </w:p>
    <w:p w14:paraId="08691602" w14:textId="77777777" w:rsidR="00884060" w:rsidRPr="00E4154C" w:rsidRDefault="00884060" w:rsidP="00AE0A31">
      <w:pPr>
        <w:spacing w:after="120" w:line="234" w:lineRule="atLeast"/>
        <w:ind w:left="2259" w:right="1133" w:hanging="1125"/>
        <w:jc w:val="both"/>
        <w:rPr>
          <w:i/>
        </w:rPr>
      </w:pPr>
      <w:r>
        <w:t>«1.2.1</w:t>
      </w:r>
      <w:r>
        <w:tab/>
        <w:t>"</w:t>
      </w:r>
      <w:r>
        <w:rPr>
          <w:i/>
          <w:iCs/>
        </w:rPr>
        <w:t>Тип судна</w:t>
      </w:r>
      <w:r>
        <w:t>"</w:t>
      </w:r>
    </w:p>
    <w:p w14:paraId="427E131C" w14:textId="77777777" w:rsidR="00884060" w:rsidRPr="00E4154C" w:rsidRDefault="00884060" w:rsidP="00AE0A31">
      <w:pPr>
        <w:spacing w:after="120" w:line="234" w:lineRule="atLeast"/>
        <w:ind w:left="2259" w:right="1133" w:hanging="1125"/>
        <w:jc w:val="both"/>
        <w:rPr>
          <w:strike/>
        </w:rPr>
      </w:pPr>
      <w:r>
        <w:tab/>
        <w:t xml:space="preserve">Тип G: означает танкер, предназначенный для перевозки газов </w:t>
      </w:r>
      <w:r>
        <w:rPr>
          <w:b/>
          <w:bCs/>
          <w:u w:val="single"/>
        </w:rPr>
        <w:t>под давлением или охлажденных</w:t>
      </w:r>
      <w:r>
        <w:rPr>
          <w:b/>
          <w:bCs/>
        </w:rPr>
        <w:t xml:space="preserve"> </w:t>
      </w:r>
      <w:r>
        <w:t xml:space="preserve">газов; </w:t>
      </w:r>
      <w:r>
        <w:rPr>
          <w:strike/>
        </w:rPr>
        <w:t>или в охлажденном состоянии;</w:t>
      </w:r>
    </w:p>
    <w:p w14:paraId="79AFDE7A" w14:textId="77777777" w:rsidR="00884060" w:rsidRDefault="00884060" w:rsidP="00AE0A31">
      <w:pPr>
        <w:spacing w:after="120" w:line="234" w:lineRule="atLeast"/>
        <w:ind w:left="2259" w:right="567" w:hanging="1125"/>
        <w:jc w:val="both"/>
      </w:pPr>
      <w:r>
        <w:tab/>
        <w:t>…</w:t>
      </w:r>
    </w:p>
    <w:p w14:paraId="6AF6EF32" w14:textId="77777777" w:rsidR="00884060" w:rsidRDefault="00884060" w:rsidP="00884060">
      <w:pPr>
        <w:spacing w:before="120" w:line="276" w:lineRule="auto"/>
        <w:ind w:left="2259" w:right="567" w:hanging="1125"/>
        <w:jc w:val="both"/>
      </w:pPr>
      <w:r>
        <w:tab/>
      </w:r>
      <w:r>
        <w:rPr>
          <w:noProof/>
          <w:lang w:val="en-US"/>
        </w:rPr>
        <w:drawing>
          <wp:inline distT="0" distB="0" distL="0" distR="0" wp14:anchorId="76B376C1" wp14:editId="5DDFBB41">
            <wp:extent cx="2527300" cy="1028700"/>
            <wp:effectExtent l="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p>
    <w:p w14:paraId="1E433B31" w14:textId="77777777" w:rsidR="00884060" w:rsidRPr="00E4154C" w:rsidRDefault="00884060" w:rsidP="00884060">
      <w:pPr>
        <w:spacing w:before="120" w:line="276" w:lineRule="auto"/>
        <w:ind w:left="2259" w:right="567"/>
        <w:jc w:val="both"/>
      </w:pPr>
      <w:r>
        <w:t>Тип G</w:t>
      </w:r>
      <w:r>
        <w:tab/>
      </w:r>
      <w:r w:rsidR="00F84037">
        <w:tab/>
      </w:r>
      <w:r>
        <w:t>Конструкция грузовых танков 2</w:t>
      </w:r>
    </w:p>
    <w:p w14:paraId="14427B2E" w14:textId="77777777" w:rsidR="00884060" w:rsidRPr="00E4154C" w:rsidRDefault="00884060" w:rsidP="00884060">
      <w:pPr>
        <w:spacing w:before="120" w:line="276" w:lineRule="auto"/>
        <w:ind w:left="3393" w:right="567" w:firstLine="9"/>
        <w:jc w:val="both"/>
      </w:pPr>
      <w:r>
        <w:t>Тип грузовых танков 4»</w:t>
      </w:r>
    </w:p>
    <w:p w14:paraId="557C45E9" w14:textId="77777777" w:rsidR="00884060" w:rsidRPr="00E4154C" w:rsidRDefault="00884060" w:rsidP="00884060">
      <w:pPr>
        <w:tabs>
          <w:tab w:val="left" w:pos="2268"/>
        </w:tabs>
        <w:spacing w:before="120" w:line="276" w:lineRule="auto"/>
        <w:ind w:left="1134" w:right="567"/>
        <w:jc w:val="both"/>
        <w:rPr>
          <w:i/>
        </w:rPr>
      </w:pPr>
      <w:r>
        <w:t>«3.2.3.1</w:t>
      </w:r>
      <w:r>
        <w:tab/>
      </w:r>
      <w:r>
        <w:rPr>
          <w:i/>
          <w:iCs/>
        </w:rPr>
        <w:t>Пояснения к таблице С:</w:t>
      </w:r>
    </w:p>
    <w:p w14:paraId="1B92F04F" w14:textId="77777777" w:rsidR="00884060" w:rsidRPr="00E4154C" w:rsidRDefault="00884060" w:rsidP="00884060">
      <w:pPr>
        <w:spacing w:before="120" w:line="276" w:lineRule="auto"/>
        <w:ind w:right="567"/>
        <w:jc w:val="both"/>
      </w:pPr>
      <w:r>
        <w:tab/>
      </w:r>
      <w:r>
        <w:tab/>
      </w:r>
      <w:r>
        <w:tab/>
      </w:r>
      <w:r>
        <w:tab/>
        <w:t>…</w:t>
      </w:r>
    </w:p>
    <w:p w14:paraId="6F19D96B" w14:textId="77777777" w:rsidR="00884060" w:rsidRPr="00E4154C" w:rsidRDefault="00884060" w:rsidP="00884060">
      <w:pPr>
        <w:spacing w:before="120" w:line="276" w:lineRule="auto"/>
        <w:ind w:right="567"/>
        <w:jc w:val="both"/>
      </w:pPr>
      <w:r>
        <w:tab/>
      </w:r>
      <w:r>
        <w:tab/>
      </w:r>
      <w:r>
        <w:tab/>
      </w:r>
      <w:r>
        <w:tab/>
        <w:t>Колонка 8 "Тип грузового танка"</w:t>
      </w:r>
    </w:p>
    <w:p w14:paraId="4DB6CC17" w14:textId="77777777" w:rsidR="00884060" w:rsidRPr="00E4154C" w:rsidRDefault="00884060" w:rsidP="00884060">
      <w:pPr>
        <w:spacing w:before="120" w:line="276" w:lineRule="auto"/>
        <w:ind w:right="567"/>
        <w:jc w:val="both"/>
      </w:pPr>
      <w:r>
        <w:tab/>
      </w:r>
      <w:r>
        <w:tab/>
      </w:r>
      <w:r>
        <w:tab/>
      </w:r>
      <w:r>
        <w:tab/>
        <w:t>В этой колонке содержится информация, касающаяся типа грузового танка:</w:t>
      </w:r>
    </w:p>
    <w:p w14:paraId="78C06FAF" w14:textId="77777777" w:rsidR="00884060" w:rsidRDefault="00AA77F5" w:rsidP="00AA77F5">
      <w:pPr>
        <w:spacing w:before="120" w:line="276" w:lineRule="auto"/>
        <w:ind w:left="2625" w:right="567" w:hanging="360"/>
        <w:jc w:val="both"/>
      </w:pPr>
      <w:r>
        <w:t>1.</w:t>
      </w:r>
      <w:r>
        <w:tab/>
      </w:r>
      <w:r w:rsidR="00884060">
        <w:t>Вкладной грузовой танк</w:t>
      </w:r>
    </w:p>
    <w:p w14:paraId="09898AE8" w14:textId="77777777" w:rsidR="00884060" w:rsidRDefault="00AA77F5" w:rsidP="00AA77F5">
      <w:pPr>
        <w:spacing w:before="120" w:line="276" w:lineRule="auto"/>
        <w:ind w:left="2625" w:right="567" w:hanging="360"/>
        <w:jc w:val="both"/>
      </w:pPr>
      <w:r>
        <w:t>2.</w:t>
      </w:r>
      <w:r>
        <w:tab/>
      </w:r>
      <w:r w:rsidR="00884060">
        <w:t>Встроенный грузовой танк</w:t>
      </w:r>
    </w:p>
    <w:p w14:paraId="7CA2A358" w14:textId="77777777" w:rsidR="00884060" w:rsidRPr="00E4154C" w:rsidRDefault="00AA77F5" w:rsidP="00AA77F5">
      <w:pPr>
        <w:spacing w:before="120" w:line="276" w:lineRule="auto"/>
        <w:ind w:left="2625" w:right="567" w:hanging="360"/>
        <w:jc w:val="both"/>
      </w:pPr>
      <w:r w:rsidRPr="00E4154C">
        <w:t>3.</w:t>
      </w:r>
      <w:r w:rsidRPr="00E4154C">
        <w:tab/>
      </w:r>
      <w:r w:rsidR="00884060">
        <w:t>Грузовой танк, стенки которого не являются частью внешнего корпуса</w:t>
      </w:r>
    </w:p>
    <w:p w14:paraId="06616899" w14:textId="77777777" w:rsidR="00884060" w:rsidRPr="000F4B00" w:rsidRDefault="00AA77F5" w:rsidP="00AA77F5">
      <w:pPr>
        <w:spacing w:before="120" w:line="276" w:lineRule="auto"/>
        <w:ind w:left="2625" w:right="567" w:hanging="360"/>
        <w:jc w:val="both"/>
      </w:pPr>
      <w:r w:rsidRPr="000F4B00">
        <w:t>4.</w:t>
      </w:r>
      <w:r w:rsidRPr="000F4B00">
        <w:tab/>
      </w:r>
      <w:r w:rsidR="00884060">
        <w:rPr>
          <w:b/>
          <w:bCs/>
          <w:u w:val="single"/>
        </w:rPr>
        <w:t>Мембранный танк</w:t>
      </w:r>
    </w:p>
    <w:p w14:paraId="61F67259" w14:textId="77777777" w:rsidR="00884060" w:rsidRDefault="00884060" w:rsidP="00884060">
      <w:pPr>
        <w:spacing w:before="120" w:line="276" w:lineRule="auto"/>
        <w:ind w:left="2265" w:right="567"/>
        <w:jc w:val="both"/>
      </w:pPr>
      <w:r>
        <w:t>…»</w:t>
      </w:r>
    </w:p>
    <w:p w14:paraId="468DA616" w14:textId="77777777" w:rsidR="002050C3" w:rsidRDefault="002050C3" w:rsidP="00D9145B">
      <w:pPr>
        <w:sectPr w:rsidR="002050C3" w:rsidSect="00884060">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14:paraId="43296718" w14:textId="77777777" w:rsidR="00167C44" w:rsidRPr="00E4154C" w:rsidRDefault="00167C44" w:rsidP="00F60BAA">
      <w:pPr>
        <w:pStyle w:val="SingleTxtG"/>
        <w:rPr>
          <w:u w:val="single"/>
        </w:rPr>
      </w:pPr>
      <w:r>
        <w:lastRenderedPageBreak/>
        <w:t>«3.2.3.2</w:t>
      </w:r>
      <w:r>
        <w:tab/>
        <w:t>Включить в таблицу С нижеследующие строки, определенные неофициальной рабочей группой по веществам.»</w:t>
      </w:r>
    </w:p>
    <w:p w14:paraId="2664DA0A" w14:textId="77777777" w:rsidR="00167C44" w:rsidRPr="00E4154C" w:rsidRDefault="00167C44" w:rsidP="00167C44">
      <w:pPr>
        <w:suppressAutoHyphens w:val="0"/>
        <w:spacing w:line="240" w:lineRule="auto"/>
        <w:ind w:left="284"/>
        <w:rPr>
          <w:u w:val="single"/>
        </w:rPr>
      </w:pPr>
    </w:p>
    <w:tbl>
      <w:tblPr>
        <w:tblW w:w="14292" w:type="dxa"/>
        <w:tblInd w:w="-5" w:type="dxa"/>
        <w:tblLayout w:type="fixed"/>
        <w:tblCellMar>
          <w:left w:w="70" w:type="dxa"/>
          <w:right w:w="70" w:type="dxa"/>
        </w:tblCellMar>
        <w:tblLook w:val="04A0" w:firstRow="1" w:lastRow="0" w:firstColumn="1" w:lastColumn="0" w:noHBand="0" w:noVBand="1"/>
      </w:tblPr>
      <w:tblGrid>
        <w:gridCol w:w="546"/>
        <w:gridCol w:w="4144"/>
        <w:gridCol w:w="434"/>
        <w:gridCol w:w="448"/>
        <w:gridCol w:w="377"/>
        <w:gridCol w:w="1064"/>
        <w:gridCol w:w="364"/>
        <w:gridCol w:w="350"/>
        <w:gridCol w:w="350"/>
        <w:gridCol w:w="364"/>
        <w:gridCol w:w="770"/>
        <w:gridCol w:w="462"/>
        <w:gridCol w:w="448"/>
        <w:gridCol w:w="462"/>
        <w:gridCol w:w="448"/>
        <w:gridCol w:w="629"/>
        <w:gridCol w:w="700"/>
        <w:gridCol w:w="476"/>
        <w:gridCol w:w="560"/>
        <w:gridCol w:w="448"/>
        <w:gridCol w:w="448"/>
      </w:tblGrid>
      <w:tr w:rsidR="00786EA0" w:rsidRPr="00E010CD" w14:paraId="2FF9E530" w14:textId="77777777" w:rsidTr="00786EA0">
        <w:trPr>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14:paraId="060D6EB4" w14:textId="77777777" w:rsidR="00167C44" w:rsidRPr="004458AE" w:rsidRDefault="00167C44" w:rsidP="004458AE">
            <w:pPr>
              <w:jc w:val="center"/>
              <w:rPr>
                <w:sz w:val="18"/>
                <w:szCs w:val="18"/>
              </w:rPr>
            </w:pPr>
            <w:r w:rsidRPr="004458AE">
              <w:rPr>
                <w:sz w:val="18"/>
                <w:szCs w:val="18"/>
              </w:rPr>
              <w:t>(1)</w:t>
            </w:r>
          </w:p>
        </w:tc>
        <w:tc>
          <w:tcPr>
            <w:tcW w:w="4144" w:type="dxa"/>
            <w:tcBorders>
              <w:top w:val="single" w:sz="4" w:space="0" w:color="auto"/>
              <w:left w:val="nil"/>
              <w:bottom w:val="single" w:sz="4" w:space="0" w:color="auto"/>
              <w:right w:val="single" w:sz="4" w:space="0" w:color="auto"/>
            </w:tcBorders>
            <w:shd w:val="clear" w:color="auto" w:fill="auto"/>
            <w:hideMark/>
          </w:tcPr>
          <w:p w14:paraId="4C5CA44A" w14:textId="77777777" w:rsidR="00167C44" w:rsidRPr="004458AE" w:rsidRDefault="00167C44" w:rsidP="004458AE">
            <w:pPr>
              <w:jc w:val="center"/>
              <w:rPr>
                <w:sz w:val="18"/>
                <w:szCs w:val="18"/>
              </w:rPr>
            </w:pPr>
            <w:r w:rsidRPr="004458AE">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hideMark/>
          </w:tcPr>
          <w:p w14:paraId="19178DDE" w14:textId="77777777" w:rsidR="00167C44" w:rsidRPr="004458AE" w:rsidRDefault="00167C44" w:rsidP="004458AE">
            <w:pPr>
              <w:jc w:val="center"/>
              <w:rPr>
                <w:sz w:val="18"/>
                <w:szCs w:val="18"/>
              </w:rPr>
            </w:pPr>
            <w:r w:rsidRPr="004458AE">
              <w:rPr>
                <w:sz w:val="18"/>
                <w:szCs w:val="18"/>
              </w:rPr>
              <w:t>(3a)</w:t>
            </w:r>
          </w:p>
        </w:tc>
        <w:tc>
          <w:tcPr>
            <w:tcW w:w="448" w:type="dxa"/>
            <w:tcBorders>
              <w:top w:val="single" w:sz="4" w:space="0" w:color="auto"/>
              <w:left w:val="nil"/>
              <w:bottom w:val="single" w:sz="4" w:space="0" w:color="auto"/>
              <w:right w:val="single" w:sz="4" w:space="0" w:color="auto"/>
            </w:tcBorders>
            <w:shd w:val="clear" w:color="auto" w:fill="auto"/>
            <w:noWrap/>
            <w:hideMark/>
          </w:tcPr>
          <w:p w14:paraId="37AA2F1A" w14:textId="77777777" w:rsidR="00167C44" w:rsidRPr="004458AE" w:rsidRDefault="00167C44" w:rsidP="004458AE">
            <w:pPr>
              <w:jc w:val="center"/>
              <w:rPr>
                <w:sz w:val="18"/>
                <w:szCs w:val="18"/>
              </w:rPr>
            </w:pPr>
            <w:r w:rsidRPr="004458AE">
              <w:rPr>
                <w:sz w:val="18"/>
                <w:szCs w:val="18"/>
              </w:rPr>
              <w:t>(3b)</w:t>
            </w:r>
          </w:p>
        </w:tc>
        <w:tc>
          <w:tcPr>
            <w:tcW w:w="377" w:type="dxa"/>
            <w:tcBorders>
              <w:top w:val="single" w:sz="4" w:space="0" w:color="auto"/>
              <w:left w:val="nil"/>
              <w:bottom w:val="single" w:sz="4" w:space="0" w:color="auto"/>
              <w:right w:val="single" w:sz="4" w:space="0" w:color="auto"/>
            </w:tcBorders>
            <w:shd w:val="clear" w:color="auto" w:fill="auto"/>
            <w:noWrap/>
            <w:hideMark/>
          </w:tcPr>
          <w:p w14:paraId="16DDCDCB" w14:textId="77777777" w:rsidR="00167C44" w:rsidRPr="004458AE" w:rsidRDefault="00167C44" w:rsidP="004458AE">
            <w:pPr>
              <w:jc w:val="center"/>
              <w:rPr>
                <w:sz w:val="18"/>
                <w:szCs w:val="18"/>
              </w:rPr>
            </w:pPr>
            <w:r w:rsidRPr="004458AE">
              <w:rPr>
                <w:sz w:val="18"/>
                <w:szCs w:val="18"/>
              </w:rPr>
              <w:t>(4)</w:t>
            </w:r>
          </w:p>
        </w:tc>
        <w:tc>
          <w:tcPr>
            <w:tcW w:w="1064" w:type="dxa"/>
            <w:tcBorders>
              <w:top w:val="single" w:sz="4" w:space="0" w:color="auto"/>
              <w:left w:val="nil"/>
              <w:bottom w:val="single" w:sz="4" w:space="0" w:color="auto"/>
              <w:right w:val="single" w:sz="4" w:space="0" w:color="auto"/>
            </w:tcBorders>
            <w:shd w:val="clear" w:color="auto" w:fill="auto"/>
            <w:noWrap/>
            <w:hideMark/>
          </w:tcPr>
          <w:p w14:paraId="562C93F3" w14:textId="77777777" w:rsidR="00167C44" w:rsidRPr="004458AE" w:rsidRDefault="00167C44" w:rsidP="004458AE">
            <w:pPr>
              <w:jc w:val="center"/>
              <w:rPr>
                <w:sz w:val="18"/>
                <w:szCs w:val="18"/>
              </w:rPr>
            </w:pPr>
            <w:r w:rsidRPr="004458AE">
              <w:rPr>
                <w:sz w:val="18"/>
                <w:szCs w:val="18"/>
              </w:rPr>
              <w:t>(5)</w:t>
            </w:r>
          </w:p>
        </w:tc>
        <w:tc>
          <w:tcPr>
            <w:tcW w:w="364" w:type="dxa"/>
            <w:tcBorders>
              <w:top w:val="single" w:sz="4" w:space="0" w:color="auto"/>
              <w:left w:val="nil"/>
              <w:bottom w:val="single" w:sz="4" w:space="0" w:color="auto"/>
              <w:right w:val="single" w:sz="4" w:space="0" w:color="auto"/>
            </w:tcBorders>
            <w:shd w:val="clear" w:color="auto" w:fill="auto"/>
            <w:noWrap/>
            <w:hideMark/>
          </w:tcPr>
          <w:p w14:paraId="0734BBC1" w14:textId="77777777" w:rsidR="00167C44" w:rsidRPr="004458AE" w:rsidRDefault="00167C44" w:rsidP="004458AE">
            <w:pPr>
              <w:jc w:val="center"/>
              <w:rPr>
                <w:sz w:val="18"/>
                <w:szCs w:val="18"/>
              </w:rPr>
            </w:pPr>
            <w:r w:rsidRPr="004458AE">
              <w:rPr>
                <w:sz w:val="18"/>
                <w:szCs w:val="18"/>
              </w:rPr>
              <w:t>(6)</w:t>
            </w:r>
          </w:p>
        </w:tc>
        <w:tc>
          <w:tcPr>
            <w:tcW w:w="350" w:type="dxa"/>
            <w:tcBorders>
              <w:top w:val="single" w:sz="4" w:space="0" w:color="auto"/>
              <w:left w:val="nil"/>
              <w:bottom w:val="single" w:sz="4" w:space="0" w:color="auto"/>
              <w:right w:val="single" w:sz="4" w:space="0" w:color="auto"/>
            </w:tcBorders>
            <w:shd w:val="clear" w:color="auto" w:fill="auto"/>
            <w:noWrap/>
            <w:hideMark/>
          </w:tcPr>
          <w:p w14:paraId="0D1392DD" w14:textId="77777777" w:rsidR="00167C44" w:rsidRPr="004458AE" w:rsidRDefault="00167C44" w:rsidP="004458AE">
            <w:pPr>
              <w:jc w:val="center"/>
              <w:rPr>
                <w:sz w:val="18"/>
                <w:szCs w:val="18"/>
              </w:rPr>
            </w:pPr>
            <w:r w:rsidRPr="004458AE">
              <w:rPr>
                <w:sz w:val="18"/>
                <w:szCs w:val="18"/>
              </w:rPr>
              <w:t>(7)</w:t>
            </w:r>
          </w:p>
        </w:tc>
        <w:tc>
          <w:tcPr>
            <w:tcW w:w="350" w:type="dxa"/>
            <w:tcBorders>
              <w:top w:val="single" w:sz="4" w:space="0" w:color="auto"/>
              <w:left w:val="nil"/>
              <w:bottom w:val="single" w:sz="4" w:space="0" w:color="auto"/>
              <w:right w:val="single" w:sz="4" w:space="0" w:color="auto"/>
            </w:tcBorders>
            <w:shd w:val="clear" w:color="auto" w:fill="auto"/>
            <w:noWrap/>
            <w:hideMark/>
          </w:tcPr>
          <w:p w14:paraId="42F5E128" w14:textId="77777777" w:rsidR="00167C44" w:rsidRPr="004458AE" w:rsidRDefault="00167C44" w:rsidP="004458AE">
            <w:pPr>
              <w:jc w:val="center"/>
              <w:rPr>
                <w:sz w:val="18"/>
                <w:szCs w:val="18"/>
              </w:rPr>
            </w:pPr>
            <w:r w:rsidRPr="004458AE">
              <w:rPr>
                <w:sz w:val="18"/>
                <w:szCs w:val="18"/>
              </w:rPr>
              <w:t>(8)</w:t>
            </w:r>
          </w:p>
        </w:tc>
        <w:tc>
          <w:tcPr>
            <w:tcW w:w="364" w:type="dxa"/>
            <w:tcBorders>
              <w:top w:val="single" w:sz="4" w:space="0" w:color="auto"/>
              <w:left w:val="nil"/>
              <w:bottom w:val="single" w:sz="4" w:space="0" w:color="auto"/>
              <w:right w:val="single" w:sz="4" w:space="0" w:color="auto"/>
            </w:tcBorders>
            <w:shd w:val="clear" w:color="auto" w:fill="auto"/>
            <w:hideMark/>
          </w:tcPr>
          <w:p w14:paraId="6DCB9033" w14:textId="77777777" w:rsidR="00167C44" w:rsidRPr="004458AE" w:rsidRDefault="00167C44" w:rsidP="004458AE">
            <w:pPr>
              <w:jc w:val="center"/>
              <w:rPr>
                <w:sz w:val="18"/>
                <w:szCs w:val="18"/>
              </w:rPr>
            </w:pPr>
            <w:r w:rsidRPr="004458AE">
              <w:rPr>
                <w:sz w:val="18"/>
                <w:szCs w:val="18"/>
              </w:rPr>
              <w:t>(9)</w:t>
            </w:r>
          </w:p>
        </w:tc>
        <w:tc>
          <w:tcPr>
            <w:tcW w:w="770" w:type="dxa"/>
            <w:tcBorders>
              <w:top w:val="single" w:sz="4" w:space="0" w:color="auto"/>
              <w:left w:val="nil"/>
              <w:bottom w:val="single" w:sz="4" w:space="0" w:color="auto"/>
              <w:right w:val="single" w:sz="4" w:space="0" w:color="auto"/>
            </w:tcBorders>
            <w:shd w:val="clear" w:color="auto" w:fill="auto"/>
            <w:hideMark/>
          </w:tcPr>
          <w:p w14:paraId="3567D81C" w14:textId="77777777" w:rsidR="00167C44" w:rsidRPr="004458AE" w:rsidRDefault="00167C44" w:rsidP="004458AE">
            <w:pPr>
              <w:jc w:val="center"/>
              <w:rPr>
                <w:sz w:val="18"/>
                <w:szCs w:val="18"/>
              </w:rPr>
            </w:pPr>
            <w:r w:rsidRPr="004458AE">
              <w:rPr>
                <w:sz w:val="18"/>
                <w:szCs w:val="18"/>
              </w:rPr>
              <w:t>(10)</w:t>
            </w:r>
          </w:p>
        </w:tc>
        <w:tc>
          <w:tcPr>
            <w:tcW w:w="462" w:type="dxa"/>
            <w:tcBorders>
              <w:top w:val="single" w:sz="4" w:space="0" w:color="auto"/>
              <w:left w:val="nil"/>
              <w:bottom w:val="single" w:sz="4" w:space="0" w:color="auto"/>
              <w:right w:val="single" w:sz="4" w:space="0" w:color="auto"/>
            </w:tcBorders>
            <w:shd w:val="clear" w:color="auto" w:fill="auto"/>
            <w:noWrap/>
            <w:hideMark/>
          </w:tcPr>
          <w:p w14:paraId="6BDA6D15" w14:textId="77777777" w:rsidR="00167C44" w:rsidRPr="004458AE" w:rsidRDefault="00167C44" w:rsidP="004458AE">
            <w:pPr>
              <w:jc w:val="center"/>
              <w:rPr>
                <w:sz w:val="18"/>
                <w:szCs w:val="18"/>
              </w:rPr>
            </w:pPr>
            <w:r w:rsidRPr="004458AE">
              <w:rPr>
                <w:sz w:val="18"/>
                <w:szCs w:val="18"/>
              </w:rPr>
              <w:t>(11)</w:t>
            </w:r>
          </w:p>
        </w:tc>
        <w:tc>
          <w:tcPr>
            <w:tcW w:w="448" w:type="dxa"/>
            <w:tcBorders>
              <w:top w:val="single" w:sz="4" w:space="0" w:color="auto"/>
              <w:left w:val="nil"/>
              <w:bottom w:val="single" w:sz="4" w:space="0" w:color="auto"/>
              <w:right w:val="single" w:sz="4" w:space="0" w:color="auto"/>
            </w:tcBorders>
            <w:shd w:val="clear" w:color="auto" w:fill="auto"/>
            <w:noWrap/>
            <w:hideMark/>
          </w:tcPr>
          <w:p w14:paraId="3597A056" w14:textId="77777777" w:rsidR="00167C44" w:rsidRPr="004458AE" w:rsidRDefault="00167C44" w:rsidP="004458AE">
            <w:pPr>
              <w:jc w:val="center"/>
              <w:rPr>
                <w:sz w:val="18"/>
                <w:szCs w:val="18"/>
              </w:rPr>
            </w:pPr>
            <w:r w:rsidRPr="004458AE">
              <w:rPr>
                <w:sz w:val="18"/>
                <w:szCs w:val="18"/>
              </w:rPr>
              <w:t>(12)</w:t>
            </w:r>
          </w:p>
        </w:tc>
        <w:tc>
          <w:tcPr>
            <w:tcW w:w="462" w:type="dxa"/>
            <w:tcBorders>
              <w:top w:val="single" w:sz="4" w:space="0" w:color="auto"/>
              <w:left w:val="nil"/>
              <w:bottom w:val="single" w:sz="4" w:space="0" w:color="auto"/>
              <w:right w:val="single" w:sz="4" w:space="0" w:color="auto"/>
            </w:tcBorders>
            <w:shd w:val="clear" w:color="auto" w:fill="auto"/>
            <w:noWrap/>
            <w:hideMark/>
          </w:tcPr>
          <w:p w14:paraId="14EED7B0" w14:textId="77777777" w:rsidR="00167C44" w:rsidRPr="004458AE" w:rsidRDefault="00167C44" w:rsidP="004458AE">
            <w:pPr>
              <w:jc w:val="center"/>
              <w:rPr>
                <w:sz w:val="18"/>
                <w:szCs w:val="18"/>
              </w:rPr>
            </w:pPr>
            <w:r w:rsidRPr="004458AE">
              <w:rPr>
                <w:sz w:val="18"/>
                <w:szCs w:val="18"/>
              </w:rPr>
              <w:t>(13)</w:t>
            </w:r>
          </w:p>
        </w:tc>
        <w:tc>
          <w:tcPr>
            <w:tcW w:w="448" w:type="dxa"/>
            <w:tcBorders>
              <w:top w:val="single" w:sz="4" w:space="0" w:color="auto"/>
              <w:left w:val="nil"/>
              <w:bottom w:val="single" w:sz="4" w:space="0" w:color="auto"/>
              <w:right w:val="single" w:sz="4" w:space="0" w:color="auto"/>
            </w:tcBorders>
            <w:shd w:val="clear" w:color="auto" w:fill="auto"/>
            <w:noWrap/>
            <w:hideMark/>
          </w:tcPr>
          <w:p w14:paraId="29D5499D" w14:textId="77777777" w:rsidR="00167C44" w:rsidRPr="004458AE" w:rsidRDefault="00167C44" w:rsidP="004458AE">
            <w:pPr>
              <w:jc w:val="center"/>
              <w:rPr>
                <w:sz w:val="18"/>
                <w:szCs w:val="18"/>
              </w:rPr>
            </w:pPr>
            <w:r w:rsidRPr="004458AE">
              <w:rPr>
                <w:sz w:val="18"/>
                <w:szCs w:val="18"/>
              </w:rPr>
              <w:t>(14)</w:t>
            </w:r>
          </w:p>
        </w:tc>
        <w:tc>
          <w:tcPr>
            <w:tcW w:w="629" w:type="dxa"/>
            <w:tcBorders>
              <w:top w:val="single" w:sz="4" w:space="0" w:color="auto"/>
              <w:left w:val="nil"/>
              <w:bottom w:val="single" w:sz="4" w:space="0" w:color="auto"/>
              <w:right w:val="single" w:sz="4" w:space="0" w:color="auto"/>
            </w:tcBorders>
            <w:shd w:val="clear" w:color="auto" w:fill="auto"/>
            <w:noWrap/>
            <w:hideMark/>
          </w:tcPr>
          <w:p w14:paraId="7675DB3B" w14:textId="77777777" w:rsidR="00167C44" w:rsidRPr="004458AE" w:rsidRDefault="00167C44" w:rsidP="004458AE">
            <w:pPr>
              <w:jc w:val="center"/>
              <w:rPr>
                <w:sz w:val="18"/>
                <w:szCs w:val="18"/>
              </w:rPr>
            </w:pPr>
            <w:r w:rsidRPr="004458AE">
              <w:rPr>
                <w:sz w:val="18"/>
                <w:szCs w:val="18"/>
              </w:rPr>
              <w:t>(15)</w:t>
            </w:r>
          </w:p>
        </w:tc>
        <w:tc>
          <w:tcPr>
            <w:tcW w:w="700" w:type="dxa"/>
            <w:tcBorders>
              <w:top w:val="single" w:sz="4" w:space="0" w:color="auto"/>
              <w:left w:val="nil"/>
              <w:bottom w:val="single" w:sz="4" w:space="0" w:color="auto"/>
              <w:right w:val="single" w:sz="4" w:space="0" w:color="auto"/>
            </w:tcBorders>
            <w:shd w:val="clear" w:color="auto" w:fill="auto"/>
            <w:noWrap/>
            <w:hideMark/>
          </w:tcPr>
          <w:p w14:paraId="2268666A" w14:textId="77777777" w:rsidR="00167C44" w:rsidRPr="004458AE" w:rsidRDefault="00167C44" w:rsidP="004458AE">
            <w:pPr>
              <w:jc w:val="center"/>
              <w:rPr>
                <w:sz w:val="18"/>
                <w:szCs w:val="18"/>
              </w:rPr>
            </w:pPr>
            <w:r w:rsidRPr="004458AE">
              <w:rPr>
                <w:sz w:val="18"/>
                <w:szCs w:val="18"/>
              </w:rPr>
              <w:t>(16)</w:t>
            </w:r>
          </w:p>
        </w:tc>
        <w:tc>
          <w:tcPr>
            <w:tcW w:w="476" w:type="dxa"/>
            <w:tcBorders>
              <w:top w:val="single" w:sz="4" w:space="0" w:color="auto"/>
              <w:left w:val="nil"/>
              <w:bottom w:val="single" w:sz="4" w:space="0" w:color="auto"/>
              <w:right w:val="single" w:sz="4" w:space="0" w:color="auto"/>
            </w:tcBorders>
            <w:shd w:val="clear" w:color="auto" w:fill="auto"/>
            <w:noWrap/>
            <w:hideMark/>
          </w:tcPr>
          <w:p w14:paraId="1A2DAD47" w14:textId="77777777" w:rsidR="00167C44" w:rsidRPr="004458AE" w:rsidRDefault="00167C44" w:rsidP="004458AE">
            <w:pPr>
              <w:jc w:val="center"/>
              <w:rPr>
                <w:sz w:val="18"/>
                <w:szCs w:val="18"/>
              </w:rPr>
            </w:pPr>
            <w:r w:rsidRPr="004458AE">
              <w:rPr>
                <w:sz w:val="18"/>
                <w:szCs w:val="18"/>
              </w:rPr>
              <w:t>(17)</w:t>
            </w:r>
          </w:p>
        </w:tc>
        <w:tc>
          <w:tcPr>
            <w:tcW w:w="560" w:type="dxa"/>
            <w:tcBorders>
              <w:top w:val="single" w:sz="4" w:space="0" w:color="auto"/>
              <w:left w:val="nil"/>
              <w:bottom w:val="single" w:sz="4" w:space="0" w:color="auto"/>
              <w:right w:val="single" w:sz="4" w:space="0" w:color="auto"/>
            </w:tcBorders>
            <w:shd w:val="clear" w:color="auto" w:fill="auto"/>
            <w:noWrap/>
            <w:hideMark/>
          </w:tcPr>
          <w:p w14:paraId="655D3C2E" w14:textId="77777777" w:rsidR="00167C44" w:rsidRPr="004458AE" w:rsidRDefault="00167C44" w:rsidP="004458AE">
            <w:pPr>
              <w:jc w:val="center"/>
              <w:rPr>
                <w:sz w:val="18"/>
                <w:szCs w:val="18"/>
              </w:rPr>
            </w:pPr>
            <w:r w:rsidRPr="004458AE">
              <w:rPr>
                <w:sz w:val="18"/>
                <w:szCs w:val="18"/>
              </w:rPr>
              <w:t>(18)</w:t>
            </w:r>
          </w:p>
        </w:tc>
        <w:tc>
          <w:tcPr>
            <w:tcW w:w="448" w:type="dxa"/>
            <w:tcBorders>
              <w:top w:val="single" w:sz="4" w:space="0" w:color="auto"/>
              <w:left w:val="nil"/>
              <w:bottom w:val="single" w:sz="4" w:space="0" w:color="auto"/>
              <w:right w:val="single" w:sz="4" w:space="0" w:color="auto"/>
            </w:tcBorders>
            <w:shd w:val="clear" w:color="auto" w:fill="auto"/>
            <w:noWrap/>
            <w:hideMark/>
          </w:tcPr>
          <w:p w14:paraId="44DAA42D" w14:textId="77777777" w:rsidR="00167C44" w:rsidRPr="004458AE" w:rsidRDefault="00167C44" w:rsidP="004458AE">
            <w:pPr>
              <w:jc w:val="center"/>
              <w:rPr>
                <w:sz w:val="18"/>
                <w:szCs w:val="18"/>
              </w:rPr>
            </w:pPr>
            <w:r w:rsidRPr="004458AE">
              <w:rPr>
                <w:sz w:val="18"/>
                <w:szCs w:val="18"/>
              </w:rPr>
              <w:t>(19)</w:t>
            </w:r>
          </w:p>
        </w:tc>
        <w:tc>
          <w:tcPr>
            <w:tcW w:w="448" w:type="dxa"/>
            <w:tcBorders>
              <w:top w:val="single" w:sz="4" w:space="0" w:color="auto"/>
              <w:left w:val="nil"/>
              <w:bottom w:val="single" w:sz="4" w:space="0" w:color="auto"/>
              <w:right w:val="single" w:sz="4" w:space="0" w:color="auto"/>
            </w:tcBorders>
            <w:shd w:val="clear" w:color="auto" w:fill="auto"/>
            <w:noWrap/>
            <w:hideMark/>
          </w:tcPr>
          <w:p w14:paraId="12D928AB" w14:textId="77777777" w:rsidR="00167C44" w:rsidRPr="004458AE" w:rsidRDefault="00167C44" w:rsidP="004458AE">
            <w:pPr>
              <w:jc w:val="center"/>
              <w:rPr>
                <w:sz w:val="18"/>
                <w:szCs w:val="18"/>
              </w:rPr>
            </w:pPr>
            <w:r w:rsidRPr="004458AE">
              <w:rPr>
                <w:sz w:val="18"/>
                <w:szCs w:val="18"/>
              </w:rPr>
              <w:t>(20)</w:t>
            </w:r>
          </w:p>
        </w:tc>
      </w:tr>
      <w:tr w:rsidR="00786EA0" w:rsidRPr="00E010CD" w14:paraId="38E80A79" w14:textId="77777777" w:rsidTr="00AE0A31">
        <w:trPr>
          <w:cantSplit/>
          <w:trHeight w:val="3291"/>
        </w:trPr>
        <w:tc>
          <w:tcPr>
            <w:tcW w:w="546"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20DA3DB4" w14:textId="77777777" w:rsidR="00167C44" w:rsidRPr="004458AE" w:rsidRDefault="00167C44" w:rsidP="00AE0A31">
            <w:pPr>
              <w:spacing w:line="160" w:lineRule="exact"/>
              <w:ind w:left="113" w:right="113"/>
              <w:jc w:val="center"/>
              <w:rPr>
                <w:sz w:val="18"/>
                <w:szCs w:val="18"/>
              </w:rPr>
            </w:pPr>
            <w:r w:rsidRPr="004458AE">
              <w:rPr>
                <w:sz w:val="18"/>
                <w:szCs w:val="18"/>
              </w:rPr>
              <w:t>Номер ООН или идентификационный номер вещества</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14:paraId="6F7DDF01" w14:textId="77777777" w:rsidR="00167C44" w:rsidRPr="004458AE" w:rsidRDefault="00167C44" w:rsidP="00AE0A31">
            <w:pPr>
              <w:spacing w:line="160" w:lineRule="exact"/>
              <w:jc w:val="center"/>
              <w:rPr>
                <w:sz w:val="18"/>
                <w:szCs w:val="18"/>
              </w:rPr>
            </w:pPr>
            <w:r w:rsidRPr="004458AE">
              <w:rPr>
                <w:sz w:val="18"/>
                <w:szCs w:val="18"/>
              </w:rPr>
              <w:t>Наименование и описание</w:t>
            </w:r>
          </w:p>
        </w:tc>
        <w:tc>
          <w:tcPr>
            <w:tcW w:w="434"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AE1278B" w14:textId="77777777" w:rsidR="00167C44" w:rsidRPr="004458AE" w:rsidRDefault="00167C44" w:rsidP="00AE0A31">
            <w:pPr>
              <w:spacing w:line="160" w:lineRule="exact"/>
              <w:ind w:left="113" w:right="113"/>
              <w:jc w:val="center"/>
              <w:rPr>
                <w:sz w:val="18"/>
                <w:szCs w:val="18"/>
              </w:rPr>
            </w:pPr>
            <w:r w:rsidRPr="004458AE">
              <w:rPr>
                <w:sz w:val="18"/>
                <w:szCs w:val="18"/>
              </w:rPr>
              <w:t>Класс</w:t>
            </w:r>
          </w:p>
        </w:tc>
        <w:tc>
          <w:tcPr>
            <w:tcW w:w="448"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3AB6D4D7" w14:textId="77777777" w:rsidR="00167C44" w:rsidRPr="004458AE" w:rsidRDefault="00167C44" w:rsidP="00AE0A31">
            <w:pPr>
              <w:spacing w:line="160" w:lineRule="exact"/>
              <w:ind w:left="113" w:right="113"/>
              <w:jc w:val="center"/>
              <w:rPr>
                <w:sz w:val="18"/>
                <w:szCs w:val="18"/>
              </w:rPr>
            </w:pPr>
            <w:r w:rsidRPr="004458AE">
              <w:rPr>
                <w:sz w:val="18"/>
                <w:szCs w:val="18"/>
              </w:rPr>
              <w:t>Классификационный код</w:t>
            </w:r>
          </w:p>
        </w:tc>
        <w:tc>
          <w:tcPr>
            <w:tcW w:w="377"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31011AD" w14:textId="77777777" w:rsidR="00167C44" w:rsidRPr="004458AE" w:rsidRDefault="00167C44" w:rsidP="00AE0A31">
            <w:pPr>
              <w:spacing w:line="160" w:lineRule="exact"/>
              <w:ind w:left="113" w:right="113"/>
              <w:jc w:val="center"/>
              <w:rPr>
                <w:sz w:val="18"/>
                <w:szCs w:val="18"/>
              </w:rPr>
            </w:pPr>
            <w:r w:rsidRPr="004458AE">
              <w:rPr>
                <w:sz w:val="18"/>
                <w:szCs w:val="18"/>
              </w:rPr>
              <w:t>Группа упаковки</w:t>
            </w:r>
          </w:p>
        </w:tc>
        <w:tc>
          <w:tcPr>
            <w:tcW w:w="1064"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A82DDF5" w14:textId="77777777" w:rsidR="00167C44" w:rsidRPr="004458AE" w:rsidRDefault="00167C44" w:rsidP="00AE0A31">
            <w:pPr>
              <w:spacing w:line="160" w:lineRule="exact"/>
              <w:ind w:left="113" w:right="113"/>
              <w:jc w:val="center"/>
              <w:rPr>
                <w:sz w:val="18"/>
                <w:szCs w:val="18"/>
              </w:rPr>
            </w:pPr>
            <w:r w:rsidRPr="004458AE">
              <w:rPr>
                <w:sz w:val="18"/>
                <w:szCs w:val="18"/>
              </w:rPr>
              <w:t>Виды опасности</w:t>
            </w:r>
          </w:p>
        </w:tc>
        <w:tc>
          <w:tcPr>
            <w:tcW w:w="364"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3989DE1D" w14:textId="77777777" w:rsidR="00167C44" w:rsidRPr="004458AE" w:rsidRDefault="00167C44" w:rsidP="00AE0A31">
            <w:pPr>
              <w:spacing w:line="160" w:lineRule="exact"/>
              <w:ind w:left="113" w:right="113"/>
              <w:jc w:val="center"/>
              <w:rPr>
                <w:sz w:val="18"/>
                <w:szCs w:val="18"/>
              </w:rPr>
            </w:pPr>
            <w:r w:rsidRPr="004458AE">
              <w:rPr>
                <w:sz w:val="18"/>
                <w:szCs w:val="18"/>
              </w:rPr>
              <w:t>Тип танкера</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791ADDC4" w14:textId="77777777" w:rsidR="00167C44" w:rsidRPr="004458AE" w:rsidRDefault="00167C44" w:rsidP="00AE0A31">
            <w:pPr>
              <w:spacing w:line="160" w:lineRule="exact"/>
              <w:ind w:left="113" w:right="113"/>
              <w:jc w:val="center"/>
              <w:rPr>
                <w:sz w:val="18"/>
                <w:szCs w:val="18"/>
              </w:rPr>
            </w:pPr>
            <w:r w:rsidRPr="004458AE">
              <w:rPr>
                <w:sz w:val="18"/>
                <w:szCs w:val="18"/>
              </w:rPr>
              <w:t>Конструкция грузового танка</w:t>
            </w:r>
          </w:p>
        </w:tc>
        <w:tc>
          <w:tcPr>
            <w:tcW w:w="3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6BAA33D" w14:textId="77777777" w:rsidR="00167C44" w:rsidRPr="004458AE" w:rsidRDefault="00167C44" w:rsidP="00AE0A31">
            <w:pPr>
              <w:spacing w:line="160" w:lineRule="exact"/>
              <w:ind w:left="113" w:right="113"/>
              <w:jc w:val="center"/>
              <w:rPr>
                <w:sz w:val="18"/>
                <w:szCs w:val="18"/>
              </w:rPr>
            </w:pPr>
            <w:r w:rsidRPr="004458AE">
              <w:rPr>
                <w:sz w:val="18"/>
                <w:szCs w:val="18"/>
              </w:rPr>
              <w:t>Тип грузового танка</w:t>
            </w:r>
          </w:p>
        </w:tc>
        <w:tc>
          <w:tcPr>
            <w:tcW w:w="364" w:type="dxa"/>
            <w:tcBorders>
              <w:top w:val="single" w:sz="4" w:space="0" w:color="auto"/>
              <w:left w:val="nil"/>
              <w:bottom w:val="single" w:sz="4" w:space="0" w:color="auto"/>
              <w:right w:val="single" w:sz="4" w:space="0" w:color="auto"/>
            </w:tcBorders>
            <w:shd w:val="clear" w:color="auto" w:fill="auto"/>
            <w:textDirection w:val="tbRl"/>
            <w:vAlign w:val="center"/>
            <w:hideMark/>
          </w:tcPr>
          <w:p w14:paraId="11151888" w14:textId="77777777" w:rsidR="00167C44" w:rsidRPr="004458AE" w:rsidRDefault="00167C44" w:rsidP="00AE0A31">
            <w:pPr>
              <w:spacing w:line="160" w:lineRule="exact"/>
              <w:ind w:left="113" w:right="113"/>
              <w:jc w:val="center"/>
              <w:rPr>
                <w:sz w:val="18"/>
                <w:szCs w:val="18"/>
              </w:rPr>
            </w:pPr>
            <w:r w:rsidRPr="004458AE">
              <w:rPr>
                <w:sz w:val="18"/>
                <w:szCs w:val="18"/>
              </w:rPr>
              <w:t>Оборудование грузового танка</w:t>
            </w:r>
          </w:p>
        </w:tc>
        <w:tc>
          <w:tcPr>
            <w:tcW w:w="770" w:type="dxa"/>
            <w:tcBorders>
              <w:top w:val="single" w:sz="4" w:space="0" w:color="auto"/>
              <w:left w:val="nil"/>
              <w:bottom w:val="single" w:sz="4" w:space="0" w:color="auto"/>
              <w:right w:val="single" w:sz="4" w:space="0" w:color="auto"/>
            </w:tcBorders>
            <w:shd w:val="clear" w:color="auto" w:fill="auto"/>
            <w:textDirection w:val="tbRl"/>
            <w:vAlign w:val="center"/>
            <w:hideMark/>
          </w:tcPr>
          <w:p w14:paraId="715AC3D0" w14:textId="77777777" w:rsidR="00167C44" w:rsidRPr="004458AE" w:rsidRDefault="00167C44" w:rsidP="00AE0A31">
            <w:pPr>
              <w:spacing w:line="160" w:lineRule="exact"/>
              <w:ind w:left="113" w:right="113"/>
              <w:jc w:val="center"/>
              <w:rPr>
                <w:sz w:val="18"/>
                <w:szCs w:val="18"/>
              </w:rPr>
            </w:pPr>
            <w:r w:rsidRPr="004458AE">
              <w:rPr>
                <w:sz w:val="18"/>
                <w:szCs w:val="18"/>
              </w:rPr>
              <w:t xml:space="preserve">Давление срабатывания клапана повышенного давления/ </w:t>
            </w:r>
            <w:proofErr w:type="gramStart"/>
            <w:r w:rsidRPr="004458AE">
              <w:rPr>
                <w:sz w:val="18"/>
                <w:szCs w:val="18"/>
              </w:rPr>
              <w:t>быстродействующего  выпускного</w:t>
            </w:r>
            <w:proofErr w:type="gramEnd"/>
            <w:r w:rsidRPr="004458AE">
              <w:rPr>
                <w:sz w:val="18"/>
                <w:szCs w:val="18"/>
              </w:rPr>
              <w:t xml:space="preserve"> клапана в кПа</w:t>
            </w:r>
          </w:p>
        </w:tc>
        <w:tc>
          <w:tcPr>
            <w:tcW w:w="462"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216FB6C" w14:textId="77777777" w:rsidR="00167C44" w:rsidRPr="004458AE" w:rsidRDefault="00167C44" w:rsidP="00AE0A31">
            <w:pPr>
              <w:spacing w:line="160" w:lineRule="exact"/>
              <w:ind w:left="113" w:right="113"/>
              <w:jc w:val="center"/>
              <w:rPr>
                <w:sz w:val="18"/>
                <w:szCs w:val="18"/>
              </w:rPr>
            </w:pPr>
            <w:r w:rsidRPr="004458AE">
              <w:rPr>
                <w:sz w:val="18"/>
                <w:szCs w:val="18"/>
              </w:rPr>
              <w:t>Максимальная степень наполнения в %</w:t>
            </w:r>
          </w:p>
        </w:tc>
        <w:tc>
          <w:tcPr>
            <w:tcW w:w="448"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06B837A1" w14:textId="77777777" w:rsidR="00167C44" w:rsidRPr="004458AE" w:rsidRDefault="00167C44" w:rsidP="00AE0A31">
            <w:pPr>
              <w:spacing w:line="160" w:lineRule="exact"/>
              <w:ind w:left="113" w:right="113"/>
              <w:jc w:val="center"/>
              <w:rPr>
                <w:sz w:val="18"/>
                <w:szCs w:val="18"/>
              </w:rPr>
            </w:pPr>
            <w:r w:rsidRPr="004458AE">
              <w:rPr>
                <w:sz w:val="18"/>
                <w:szCs w:val="18"/>
              </w:rPr>
              <w:t>Относительная плотность при 20 °C</w:t>
            </w:r>
          </w:p>
        </w:tc>
        <w:tc>
          <w:tcPr>
            <w:tcW w:w="462"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43AC359" w14:textId="77777777" w:rsidR="00167C44" w:rsidRPr="004458AE" w:rsidRDefault="00167C44" w:rsidP="00AE0A31">
            <w:pPr>
              <w:spacing w:line="160" w:lineRule="exact"/>
              <w:ind w:left="113" w:right="113"/>
              <w:jc w:val="center"/>
              <w:rPr>
                <w:sz w:val="18"/>
                <w:szCs w:val="18"/>
              </w:rPr>
            </w:pPr>
            <w:r w:rsidRPr="004458AE">
              <w:rPr>
                <w:sz w:val="18"/>
                <w:szCs w:val="18"/>
              </w:rPr>
              <w:t>Тип устройства для взятия проб</w:t>
            </w:r>
          </w:p>
        </w:tc>
        <w:tc>
          <w:tcPr>
            <w:tcW w:w="448"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3D651F73" w14:textId="77777777" w:rsidR="00167C44" w:rsidRPr="004458AE" w:rsidRDefault="00167C44" w:rsidP="00AE0A31">
            <w:pPr>
              <w:spacing w:line="160" w:lineRule="exact"/>
              <w:ind w:left="113" w:right="113"/>
              <w:jc w:val="center"/>
              <w:rPr>
                <w:sz w:val="18"/>
                <w:szCs w:val="18"/>
              </w:rPr>
            </w:pPr>
            <w:proofErr w:type="spellStart"/>
            <w:r w:rsidRPr="004458AE">
              <w:rPr>
                <w:sz w:val="18"/>
                <w:szCs w:val="18"/>
              </w:rPr>
              <w:t>Подпалубное</w:t>
            </w:r>
            <w:proofErr w:type="spellEnd"/>
            <w:r w:rsidRPr="004458AE">
              <w:rPr>
                <w:sz w:val="18"/>
                <w:szCs w:val="18"/>
              </w:rPr>
              <w:t xml:space="preserve"> насосное отделение (допускается/не допускается)</w:t>
            </w:r>
          </w:p>
        </w:tc>
        <w:tc>
          <w:tcPr>
            <w:tcW w:w="629"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B744AC1" w14:textId="77777777" w:rsidR="00167C44" w:rsidRPr="004458AE" w:rsidRDefault="00167C44" w:rsidP="00AE0A31">
            <w:pPr>
              <w:spacing w:line="160" w:lineRule="exact"/>
              <w:ind w:left="113" w:right="113"/>
              <w:jc w:val="center"/>
              <w:rPr>
                <w:sz w:val="18"/>
                <w:szCs w:val="18"/>
              </w:rPr>
            </w:pPr>
            <w:r w:rsidRPr="004458AE">
              <w:rPr>
                <w:sz w:val="18"/>
                <w:szCs w:val="18"/>
              </w:rPr>
              <w:t>Температурный класс</w:t>
            </w:r>
          </w:p>
        </w:tc>
        <w:tc>
          <w:tcPr>
            <w:tcW w:w="7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764AEFE" w14:textId="77777777" w:rsidR="00167C44" w:rsidRPr="004458AE" w:rsidRDefault="00167C44" w:rsidP="00AE0A31">
            <w:pPr>
              <w:spacing w:line="160" w:lineRule="exact"/>
              <w:ind w:left="113" w:right="113"/>
              <w:jc w:val="center"/>
              <w:rPr>
                <w:sz w:val="18"/>
                <w:szCs w:val="18"/>
              </w:rPr>
            </w:pPr>
            <w:r w:rsidRPr="004458AE">
              <w:rPr>
                <w:sz w:val="18"/>
                <w:szCs w:val="18"/>
              </w:rPr>
              <w:t>Группа взрывоопасности</w:t>
            </w:r>
          </w:p>
        </w:tc>
        <w:tc>
          <w:tcPr>
            <w:tcW w:w="476"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C9A413C" w14:textId="77777777" w:rsidR="00167C44" w:rsidRPr="004458AE" w:rsidRDefault="00167C44" w:rsidP="00AE0A31">
            <w:pPr>
              <w:spacing w:line="160" w:lineRule="exact"/>
              <w:ind w:left="113" w:right="113"/>
              <w:jc w:val="center"/>
              <w:rPr>
                <w:sz w:val="18"/>
                <w:szCs w:val="18"/>
              </w:rPr>
            </w:pPr>
            <w:r w:rsidRPr="004458AE">
              <w:rPr>
                <w:sz w:val="18"/>
                <w:szCs w:val="18"/>
              </w:rPr>
              <w:t>Взрывозащита</w:t>
            </w:r>
            <w:r w:rsidR="004458AE" w:rsidRPr="004458AE">
              <w:rPr>
                <w:sz w:val="18"/>
                <w:szCs w:val="18"/>
              </w:rPr>
              <w:br/>
            </w:r>
            <w:r w:rsidRPr="004458AE">
              <w:rPr>
                <w:sz w:val="18"/>
                <w:szCs w:val="18"/>
              </w:rPr>
              <w:t>(требуется/не требуется)</w:t>
            </w:r>
          </w:p>
        </w:tc>
        <w:tc>
          <w:tcPr>
            <w:tcW w:w="56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4C5510B" w14:textId="77777777" w:rsidR="00167C44" w:rsidRPr="004458AE" w:rsidRDefault="00167C44" w:rsidP="00AE0A31">
            <w:pPr>
              <w:spacing w:line="160" w:lineRule="exact"/>
              <w:ind w:left="113" w:right="113"/>
              <w:jc w:val="center"/>
              <w:rPr>
                <w:sz w:val="18"/>
                <w:szCs w:val="18"/>
              </w:rPr>
            </w:pPr>
            <w:r w:rsidRPr="004458AE">
              <w:rPr>
                <w:sz w:val="18"/>
                <w:szCs w:val="18"/>
              </w:rPr>
              <w:t>Требуемое оборудование</w:t>
            </w:r>
          </w:p>
        </w:tc>
        <w:tc>
          <w:tcPr>
            <w:tcW w:w="448"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00C30052" w14:textId="77777777" w:rsidR="00167C44" w:rsidRPr="004458AE" w:rsidRDefault="00167C44" w:rsidP="00AE0A31">
            <w:pPr>
              <w:spacing w:line="160" w:lineRule="exact"/>
              <w:ind w:left="113" w:right="113"/>
              <w:jc w:val="center"/>
              <w:rPr>
                <w:sz w:val="18"/>
                <w:szCs w:val="18"/>
              </w:rPr>
            </w:pPr>
            <w:r w:rsidRPr="004458AE">
              <w:rPr>
                <w:sz w:val="18"/>
                <w:szCs w:val="18"/>
              </w:rPr>
              <w:t>Количество синих конусов/огней</w:t>
            </w:r>
          </w:p>
        </w:tc>
        <w:tc>
          <w:tcPr>
            <w:tcW w:w="448"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53EFFDCA" w14:textId="77777777" w:rsidR="00167C44" w:rsidRPr="004458AE" w:rsidRDefault="00167C44" w:rsidP="00AE0A31">
            <w:pPr>
              <w:spacing w:line="160" w:lineRule="exact"/>
              <w:ind w:left="113" w:right="113"/>
              <w:jc w:val="center"/>
              <w:rPr>
                <w:sz w:val="18"/>
                <w:szCs w:val="18"/>
              </w:rPr>
            </w:pPr>
            <w:r w:rsidRPr="004458AE">
              <w:rPr>
                <w:sz w:val="18"/>
                <w:szCs w:val="18"/>
              </w:rPr>
              <w:t>Дополнительные требования/ замечания</w:t>
            </w:r>
          </w:p>
        </w:tc>
      </w:tr>
      <w:tr w:rsidR="00786EA0" w:rsidRPr="00E010CD" w14:paraId="35CCECD3"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38E68BF7" w14:textId="77777777" w:rsidR="00167C44" w:rsidRPr="004458AE" w:rsidRDefault="00167C44" w:rsidP="004458AE">
            <w:pPr>
              <w:suppressAutoHyphens w:val="0"/>
              <w:spacing w:line="240" w:lineRule="auto"/>
              <w:jc w:val="center"/>
              <w:rPr>
                <w:sz w:val="18"/>
                <w:szCs w:val="18"/>
              </w:rPr>
            </w:pPr>
            <w:r w:rsidRPr="004458AE">
              <w:rPr>
                <w:sz w:val="18"/>
                <w:szCs w:val="18"/>
              </w:rPr>
              <w:t>1010</w:t>
            </w:r>
          </w:p>
        </w:tc>
        <w:tc>
          <w:tcPr>
            <w:tcW w:w="4144" w:type="dxa"/>
            <w:tcBorders>
              <w:top w:val="single" w:sz="4" w:space="0" w:color="auto"/>
              <w:left w:val="nil"/>
              <w:bottom w:val="single" w:sz="4" w:space="0" w:color="auto"/>
              <w:right w:val="single" w:sz="4" w:space="0" w:color="auto"/>
            </w:tcBorders>
            <w:shd w:val="clear" w:color="auto" w:fill="auto"/>
          </w:tcPr>
          <w:p w14:paraId="7F944B8F" w14:textId="77777777" w:rsidR="00167C44" w:rsidRPr="004458AE" w:rsidRDefault="00167C44" w:rsidP="004458AE">
            <w:pPr>
              <w:rPr>
                <w:color w:val="000000"/>
                <w:sz w:val="18"/>
                <w:szCs w:val="18"/>
              </w:rPr>
            </w:pPr>
            <w:r w:rsidRPr="004458AE">
              <w:rPr>
                <w:sz w:val="18"/>
                <w:szCs w:val="18"/>
              </w:rPr>
              <w:t>1,2-БУТАДИЕН СТАБИЛИЗИРОВАННЫЙ ОХЛАЖДЕННЫЙ</w:t>
            </w:r>
          </w:p>
        </w:tc>
        <w:tc>
          <w:tcPr>
            <w:tcW w:w="434" w:type="dxa"/>
            <w:tcBorders>
              <w:top w:val="single" w:sz="4" w:space="0" w:color="auto"/>
              <w:left w:val="nil"/>
              <w:bottom w:val="single" w:sz="4" w:space="0" w:color="auto"/>
              <w:right w:val="single" w:sz="4" w:space="0" w:color="auto"/>
            </w:tcBorders>
            <w:shd w:val="clear" w:color="auto" w:fill="auto"/>
            <w:noWrap/>
          </w:tcPr>
          <w:p w14:paraId="77239C11"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2C272067" w14:textId="77777777" w:rsidR="00167C44" w:rsidRPr="004458AE" w:rsidRDefault="00167C44" w:rsidP="004458AE">
            <w:pPr>
              <w:jc w:val="center"/>
              <w:rPr>
                <w:color w:val="000000"/>
                <w:sz w:val="18"/>
                <w:szCs w:val="18"/>
              </w:rPr>
            </w:pPr>
            <w:r w:rsidRPr="004458AE">
              <w:rPr>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7412DC5E"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129CF0E5" w14:textId="77777777" w:rsidR="00167C44" w:rsidRPr="004458AE" w:rsidRDefault="00167C44" w:rsidP="004458AE">
            <w:pPr>
              <w:rPr>
                <w:sz w:val="18"/>
                <w:szCs w:val="18"/>
              </w:rPr>
            </w:pPr>
            <w:r w:rsidRPr="004458AE">
              <w:rPr>
                <w:sz w:val="18"/>
                <w:szCs w:val="18"/>
              </w:rPr>
              <w:t>2.1+неуст.</w:t>
            </w:r>
          </w:p>
        </w:tc>
        <w:tc>
          <w:tcPr>
            <w:tcW w:w="364" w:type="dxa"/>
            <w:tcBorders>
              <w:top w:val="single" w:sz="4" w:space="0" w:color="auto"/>
              <w:left w:val="nil"/>
              <w:bottom w:val="single" w:sz="4" w:space="0" w:color="auto"/>
              <w:right w:val="single" w:sz="4" w:space="0" w:color="auto"/>
            </w:tcBorders>
            <w:shd w:val="clear" w:color="auto" w:fill="auto"/>
            <w:noWrap/>
          </w:tcPr>
          <w:p w14:paraId="29D246A7" w14:textId="77777777" w:rsidR="00167C44" w:rsidRPr="004458AE" w:rsidRDefault="00167C44" w:rsidP="004458AE">
            <w:pPr>
              <w:jc w:val="center"/>
              <w:rPr>
                <w:color w:val="000000"/>
                <w:sz w:val="18"/>
                <w:szCs w:val="18"/>
              </w:rPr>
            </w:pPr>
            <w:r w:rsidRPr="004458AE">
              <w:rPr>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02ED36C2"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615A6BE5"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64EA0B9B" w14:textId="77777777" w:rsidR="00167C44" w:rsidRPr="004458AE" w:rsidRDefault="00167C44" w:rsidP="004458AE">
            <w:pPr>
              <w:jc w:val="center"/>
              <w:rPr>
                <w:color w:val="000000"/>
                <w:sz w:val="18"/>
                <w:szCs w:val="18"/>
              </w:rPr>
            </w:pPr>
            <w:r w:rsidRPr="004458AE">
              <w:rPr>
                <w:sz w:val="18"/>
                <w:szCs w:val="18"/>
              </w:rPr>
              <w:t>1</w:t>
            </w:r>
            <w:r w:rsidR="0041469F">
              <w:rPr>
                <w:sz w:val="18"/>
                <w:szCs w:val="18"/>
              </w:rPr>
              <w:t>;</w:t>
            </w:r>
            <w:r w:rsidRPr="004458AE">
              <w:rPr>
                <w:sz w:val="18"/>
                <w:szCs w:val="18"/>
              </w:rPr>
              <w:t xml:space="preserve"> 3</w:t>
            </w:r>
          </w:p>
        </w:tc>
        <w:tc>
          <w:tcPr>
            <w:tcW w:w="770" w:type="dxa"/>
            <w:tcBorders>
              <w:top w:val="single" w:sz="4" w:space="0" w:color="auto"/>
              <w:left w:val="nil"/>
              <w:bottom w:val="single" w:sz="4" w:space="0" w:color="auto"/>
              <w:right w:val="single" w:sz="4" w:space="0" w:color="auto"/>
            </w:tcBorders>
            <w:shd w:val="clear" w:color="auto" w:fill="auto"/>
          </w:tcPr>
          <w:p w14:paraId="01CC1ADF"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0E2F7D29"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4EE13E73"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3225A73B"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698D5A06" w14:textId="77777777" w:rsidR="00167C44" w:rsidRPr="004458AE" w:rsidRDefault="00167C44" w:rsidP="004458AE">
            <w:pPr>
              <w:jc w:val="center"/>
              <w:rPr>
                <w:color w:val="000000"/>
                <w:sz w:val="18"/>
                <w:szCs w:val="18"/>
              </w:rPr>
            </w:pPr>
            <w:r w:rsidRPr="004458AE">
              <w:rPr>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6EC37EFB" w14:textId="77777777" w:rsidR="00167C44" w:rsidRPr="004458AE" w:rsidRDefault="00167C44" w:rsidP="004458AE">
            <w:pPr>
              <w:jc w:val="center"/>
              <w:rPr>
                <w:color w:val="000000"/>
                <w:sz w:val="18"/>
                <w:szCs w:val="18"/>
              </w:rPr>
            </w:pPr>
            <w:r w:rsidRPr="004458AE">
              <w:rPr>
                <w:color w:val="000000"/>
                <w:sz w:val="18"/>
                <w:szCs w:val="18"/>
              </w:rPr>
              <w:t>T2</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5CEB451D" w14:textId="77777777" w:rsidR="00167C44" w:rsidRPr="004458AE" w:rsidRDefault="00167C44" w:rsidP="004458AE">
            <w:pPr>
              <w:jc w:val="center"/>
              <w:rPr>
                <w:color w:val="000000"/>
                <w:sz w:val="18"/>
                <w:szCs w:val="18"/>
              </w:rPr>
            </w:pPr>
            <w:r w:rsidRPr="004458AE">
              <w:rPr>
                <w:sz w:val="18"/>
                <w:szCs w:val="18"/>
              </w:rPr>
              <w:t>II</w:t>
            </w:r>
            <w:r w:rsidR="004458AE">
              <w:rPr>
                <w:sz w:val="18"/>
                <w:szCs w:val="18"/>
                <w:lang w:val="en-US"/>
              </w:rPr>
              <w:t xml:space="preserve"> </w:t>
            </w:r>
            <w:r w:rsidRPr="004458AE">
              <w:rPr>
                <w:sz w:val="18"/>
                <w:szCs w:val="18"/>
              </w:rPr>
              <w:t>B4)</w:t>
            </w:r>
          </w:p>
        </w:tc>
        <w:tc>
          <w:tcPr>
            <w:tcW w:w="476" w:type="dxa"/>
            <w:tcBorders>
              <w:top w:val="single" w:sz="4" w:space="0" w:color="auto"/>
              <w:left w:val="nil"/>
              <w:bottom w:val="single" w:sz="4" w:space="0" w:color="auto"/>
              <w:right w:val="single" w:sz="4" w:space="0" w:color="auto"/>
            </w:tcBorders>
            <w:shd w:val="clear" w:color="auto" w:fill="auto"/>
            <w:noWrap/>
          </w:tcPr>
          <w:p w14:paraId="48C752F6" w14:textId="77777777" w:rsidR="00167C44" w:rsidRPr="004458AE" w:rsidRDefault="00167C44" w:rsidP="004458AE">
            <w:pPr>
              <w:jc w:val="center"/>
              <w:rPr>
                <w:color w:val="000000"/>
                <w:sz w:val="18"/>
                <w:szCs w:val="18"/>
              </w:rPr>
            </w:pPr>
            <w:r w:rsidRPr="004458AE">
              <w:rPr>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21C670A6" w14:textId="77777777" w:rsidR="00167C44" w:rsidRPr="004458AE" w:rsidRDefault="00167C44" w:rsidP="004458AE">
            <w:pPr>
              <w:jc w:val="center"/>
              <w:rPr>
                <w:color w:val="000000"/>
                <w:sz w:val="18"/>
                <w:szCs w:val="18"/>
              </w:rPr>
            </w:pPr>
            <w:r w:rsidRPr="004458AE">
              <w:rPr>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54DC5C81"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24D5B6A7" w14:textId="77777777" w:rsidR="00167C44" w:rsidRPr="004458AE" w:rsidRDefault="00167C44" w:rsidP="004458AE">
            <w:pPr>
              <w:rPr>
                <w:color w:val="000000"/>
                <w:sz w:val="18"/>
                <w:szCs w:val="18"/>
              </w:rPr>
            </w:pPr>
            <w:r w:rsidRPr="004458AE">
              <w:rPr>
                <w:sz w:val="18"/>
                <w:szCs w:val="18"/>
              </w:rPr>
              <w:t>2; 3; 31</w:t>
            </w:r>
          </w:p>
        </w:tc>
      </w:tr>
      <w:tr w:rsidR="00786EA0" w:rsidRPr="00E010CD" w14:paraId="296B254F"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11A6316C" w14:textId="77777777" w:rsidR="00167C44" w:rsidRPr="004458AE" w:rsidRDefault="00167C44" w:rsidP="004458AE">
            <w:pPr>
              <w:jc w:val="center"/>
              <w:rPr>
                <w:sz w:val="18"/>
                <w:szCs w:val="18"/>
              </w:rPr>
            </w:pPr>
            <w:r w:rsidRPr="004458AE">
              <w:rPr>
                <w:sz w:val="18"/>
                <w:szCs w:val="18"/>
              </w:rPr>
              <w:t>1010</w:t>
            </w:r>
          </w:p>
        </w:tc>
        <w:tc>
          <w:tcPr>
            <w:tcW w:w="4144" w:type="dxa"/>
            <w:tcBorders>
              <w:top w:val="single" w:sz="4" w:space="0" w:color="auto"/>
              <w:left w:val="nil"/>
              <w:bottom w:val="single" w:sz="4" w:space="0" w:color="auto"/>
              <w:right w:val="single" w:sz="4" w:space="0" w:color="auto"/>
            </w:tcBorders>
            <w:shd w:val="clear" w:color="auto" w:fill="auto"/>
          </w:tcPr>
          <w:p w14:paraId="2FC2BCC0" w14:textId="77777777" w:rsidR="00167C44" w:rsidRPr="004458AE" w:rsidRDefault="00167C44" w:rsidP="004458AE">
            <w:pPr>
              <w:rPr>
                <w:color w:val="000000"/>
                <w:sz w:val="18"/>
                <w:szCs w:val="18"/>
              </w:rPr>
            </w:pPr>
            <w:r w:rsidRPr="004458AE">
              <w:rPr>
                <w:sz w:val="18"/>
                <w:szCs w:val="18"/>
              </w:rPr>
              <w:t>1,3-БУТАДИЕН СТАБИЛИЗИРОВАННЫЙ ОХЛАЖДЕННЫЙ</w:t>
            </w:r>
          </w:p>
        </w:tc>
        <w:tc>
          <w:tcPr>
            <w:tcW w:w="434" w:type="dxa"/>
            <w:tcBorders>
              <w:top w:val="single" w:sz="4" w:space="0" w:color="auto"/>
              <w:left w:val="nil"/>
              <w:bottom w:val="single" w:sz="4" w:space="0" w:color="auto"/>
              <w:right w:val="single" w:sz="4" w:space="0" w:color="auto"/>
            </w:tcBorders>
            <w:shd w:val="clear" w:color="auto" w:fill="auto"/>
            <w:noWrap/>
          </w:tcPr>
          <w:p w14:paraId="5CCFD449"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2C0FD9C0"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77215D6F"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560A5E7D" w14:textId="77777777" w:rsidR="00167C44" w:rsidRPr="004458AE" w:rsidRDefault="00167C44" w:rsidP="004458AE">
            <w:pPr>
              <w:rPr>
                <w:sz w:val="18"/>
                <w:szCs w:val="18"/>
              </w:rPr>
            </w:pPr>
            <w:r w:rsidRPr="004458AE">
              <w:rPr>
                <w:sz w:val="18"/>
                <w:szCs w:val="18"/>
              </w:rPr>
              <w:t>2.1+</w:t>
            </w:r>
            <w:proofErr w:type="gramStart"/>
            <w:r w:rsidRPr="004458AE">
              <w:rPr>
                <w:sz w:val="18"/>
                <w:szCs w:val="18"/>
              </w:rPr>
              <w:t>неуст.+</w:t>
            </w:r>
            <w:proofErr w:type="gramEnd"/>
            <w:r w:rsidRPr="004458AE">
              <w:rPr>
                <w:sz w:val="18"/>
                <w:szCs w:val="18"/>
              </w:rPr>
              <w:t>CMR</w:t>
            </w:r>
          </w:p>
        </w:tc>
        <w:tc>
          <w:tcPr>
            <w:tcW w:w="364" w:type="dxa"/>
            <w:tcBorders>
              <w:top w:val="single" w:sz="4" w:space="0" w:color="auto"/>
              <w:left w:val="nil"/>
              <w:bottom w:val="single" w:sz="4" w:space="0" w:color="auto"/>
              <w:right w:val="single" w:sz="4" w:space="0" w:color="auto"/>
            </w:tcBorders>
            <w:shd w:val="clear" w:color="auto" w:fill="auto"/>
            <w:noWrap/>
          </w:tcPr>
          <w:p w14:paraId="66D7C24A"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7E458BC3"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4D0FB3D8"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6E7356FC"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59DCE281"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09EA4A81"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7C38EFF5"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2F5A7394"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3C10CC0F"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6B712660" w14:textId="77777777" w:rsidR="00167C44" w:rsidRPr="004458AE" w:rsidRDefault="00167C44" w:rsidP="004458AE">
            <w:pPr>
              <w:jc w:val="center"/>
              <w:rPr>
                <w:color w:val="000000"/>
                <w:sz w:val="18"/>
                <w:szCs w:val="18"/>
              </w:rPr>
            </w:pPr>
            <w:r w:rsidRPr="004458AE">
              <w:rPr>
                <w:color w:val="000000"/>
                <w:sz w:val="18"/>
                <w:szCs w:val="18"/>
              </w:rPr>
              <w:t>T2</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6EDA234A"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rPr>
              <w:br/>
              <w:t>(II B2</w:t>
            </w:r>
            <w:r w:rsidRPr="004458AE">
              <w:rPr>
                <w:color w:val="000000"/>
                <w:sz w:val="18"/>
                <w:szCs w:val="18"/>
                <w:vertAlign w:val="superscript"/>
              </w:rPr>
              <w:t>4</w:t>
            </w:r>
            <w:r w:rsidRPr="004458AE">
              <w:rPr>
                <w:color w:val="000000"/>
                <w:sz w:val="18"/>
                <w:szCs w:val="18"/>
              </w:rPr>
              <w:t>)</w:t>
            </w:r>
          </w:p>
        </w:tc>
        <w:tc>
          <w:tcPr>
            <w:tcW w:w="476" w:type="dxa"/>
            <w:tcBorders>
              <w:top w:val="single" w:sz="4" w:space="0" w:color="auto"/>
              <w:left w:val="nil"/>
              <w:bottom w:val="single" w:sz="4" w:space="0" w:color="auto"/>
              <w:right w:val="single" w:sz="4" w:space="0" w:color="auto"/>
            </w:tcBorders>
            <w:shd w:val="clear" w:color="auto" w:fill="auto"/>
            <w:noWrap/>
          </w:tcPr>
          <w:p w14:paraId="4188B5CF"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34B39DA4" w14:textId="77777777" w:rsidR="00167C44" w:rsidRPr="004458AE" w:rsidRDefault="00167C44" w:rsidP="004458AE">
            <w:pPr>
              <w:jc w:val="center"/>
              <w:rPr>
                <w:color w:val="000000"/>
                <w:sz w:val="18"/>
                <w:szCs w:val="18"/>
                <w:lang w:val="fr-CA"/>
              </w:rPr>
            </w:pPr>
            <w:r w:rsidRPr="004458AE">
              <w:rPr>
                <w:color w:val="000000"/>
                <w:sz w:val="18"/>
                <w:szCs w:val="18"/>
                <w:lang w:val="fr-CA"/>
              </w:rPr>
              <w:t xml:space="preserve">PP, EP, EX, </w:t>
            </w:r>
            <w:r w:rsidRPr="00786EA0">
              <w:rPr>
                <w:color w:val="000000"/>
                <w:spacing w:val="-4"/>
                <w:sz w:val="18"/>
                <w:szCs w:val="18"/>
                <w:lang w:val="fr-CA"/>
              </w:rPr>
              <w:t xml:space="preserve">TOX, </w:t>
            </w:r>
            <w:r w:rsidRPr="004458AE">
              <w:rPr>
                <w:color w:val="000000"/>
                <w:sz w:val="18"/>
                <w:szCs w:val="18"/>
                <w:lang w:val="fr-CA"/>
              </w:rPr>
              <w:t>A</w:t>
            </w:r>
          </w:p>
        </w:tc>
        <w:tc>
          <w:tcPr>
            <w:tcW w:w="448" w:type="dxa"/>
            <w:tcBorders>
              <w:top w:val="single" w:sz="4" w:space="0" w:color="auto"/>
              <w:left w:val="nil"/>
              <w:bottom w:val="single" w:sz="4" w:space="0" w:color="auto"/>
              <w:right w:val="single" w:sz="4" w:space="0" w:color="auto"/>
            </w:tcBorders>
            <w:shd w:val="clear" w:color="auto" w:fill="auto"/>
            <w:noWrap/>
          </w:tcPr>
          <w:p w14:paraId="69B37571"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24AD5A3A" w14:textId="77777777" w:rsidR="00167C44" w:rsidRPr="004458AE" w:rsidRDefault="00167C44" w:rsidP="004458AE">
            <w:pPr>
              <w:rPr>
                <w:color w:val="000000"/>
                <w:sz w:val="18"/>
                <w:szCs w:val="18"/>
              </w:rPr>
            </w:pPr>
            <w:r w:rsidRPr="004458AE">
              <w:rPr>
                <w:sz w:val="18"/>
                <w:szCs w:val="18"/>
              </w:rPr>
              <w:t>2; 3; 31</w:t>
            </w:r>
          </w:p>
        </w:tc>
      </w:tr>
      <w:tr w:rsidR="00786EA0" w:rsidRPr="00E010CD" w14:paraId="1E097B14"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0E83110F" w14:textId="77777777" w:rsidR="00167C44" w:rsidRPr="004458AE" w:rsidRDefault="00167C44" w:rsidP="004458AE">
            <w:pPr>
              <w:jc w:val="center"/>
              <w:rPr>
                <w:sz w:val="18"/>
                <w:szCs w:val="18"/>
              </w:rPr>
            </w:pPr>
            <w:r w:rsidRPr="004458AE">
              <w:rPr>
                <w:sz w:val="18"/>
                <w:szCs w:val="18"/>
              </w:rPr>
              <w:t>1010</w:t>
            </w:r>
          </w:p>
        </w:tc>
        <w:tc>
          <w:tcPr>
            <w:tcW w:w="4144" w:type="dxa"/>
            <w:tcBorders>
              <w:top w:val="single" w:sz="4" w:space="0" w:color="auto"/>
              <w:left w:val="nil"/>
              <w:bottom w:val="single" w:sz="4" w:space="0" w:color="auto"/>
              <w:right w:val="single" w:sz="4" w:space="0" w:color="auto"/>
            </w:tcBorders>
            <w:shd w:val="clear" w:color="auto" w:fill="auto"/>
          </w:tcPr>
          <w:p w14:paraId="55321941" w14:textId="77777777" w:rsidR="00167C44" w:rsidRPr="004458AE" w:rsidRDefault="00167C44" w:rsidP="004458AE">
            <w:pPr>
              <w:rPr>
                <w:color w:val="000000"/>
                <w:sz w:val="18"/>
                <w:szCs w:val="18"/>
              </w:rPr>
            </w:pPr>
            <w:r w:rsidRPr="004458AE">
              <w:rPr>
                <w:sz w:val="18"/>
                <w:szCs w:val="18"/>
              </w:rPr>
              <w:t xml:space="preserve">БУТАДИЕНЫ СТАБИЛИЗИРОВАННЫЕ или БУТАДИЕНОВ И УГЛЕВОДОРОДОВ СМЕСЬ СТАБИЛИЗИРОВАННАЯ ОХЛАЖДЕННАЯ, имеющая при 70 °C давление паров, не превышающее 1,1 </w:t>
            </w:r>
            <w:proofErr w:type="spellStart"/>
            <w:r w:rsidRPr="004458AE">
              <w:rPr>
                <w:sz w:val="18"/>
                <w:szCs w:val="18"/>
              </w:rPr>
              <w:t>MПа</w:t>
            </w:r>
            <w:proofErr w:type="spellEnd"/>
            <w:r w:rsidRPr="004458AE">
              <w:rPr>
                <w:sz w:val="18"/>
                <w:szCs w:val="18"/>
              </w:rPr>
              <w:t xml:space="preserve"> (11</w:t>
            </w:r>
            <w:r w:rsidR="004458AE" w:rsidRPr="004458AE">
              <w:rPr>
                <w:sz w:val="18"/>
                <w:szCs w:val="18"/>
                <w:lang w:val="en-US"/>
              </w:rPr>
              <w:t> </w:t>
            </w:r>
            <w:r w:rsidRPr="004458AE">
              <w:rPr>
                <w:sz w:val="18"/>
                <w:szCs w:val="18"/>
              </w:rPr>
              <w:t>бар), и имеющая при 50</w:t>
            </w:r>
            <w:r w:rsidR="008A4C3E">
              <w:rPr>
                <w:sz w:val="18"/>
                <w:szCs w:val="18"/>
              </w:rPr>
              <w:t> </w:t>
            </w:r>
            <w:r w:rsidRPr="004458AE">
              <w:rPr>
                <w:sz w:val="18"/>
                <w:szCs w:val="18"/>
              </w:rPr>
              <w:t>°C плотность не менее 0,525 кг/л (содержит менее</w:t>
            </w:r>
            <w:r w:rsidR="00786EA0">
              <w:rPr>
                <w:sz w:val="18"/>
                <w:szCs w:val="18"/>
              </w:rPr>
              <w:t> </w:t>
            </w:r>
            <w:r w:rsidRPr="004458AE">
              <w:rPr>
                <w:sz w:val="18"/>
                <w:szCs w:val="18"/>
              </w:rPr>
              <w:t>0,1%</w:t>
            </w:r>
            <w:r w:rsidR="00AB0F0D">
              <w:rPr>
                <w:sz w:val="18"/>
                <w:szCs w:val="18"/>
              </w:rPr>
              <w:t xml:space="preserve"> </w:t>
            </w:r>
            <w:r w:rsidRPr="004458AE">
              <w:rPr>
                <w:sz w:val="18"/>
                <w:szCs w:val="18"/>
              </w:rPr>
              <w:t>1,3-бутадиена)</w:t>
            </w:r>
          </w:p>
        </w:tc>
        <w:tc>
          <w:tcPr>
            <w:tcW w:w="434" w:type="dxa"/>
            <w:tcBorders>
              <w:top w:val="single" w:sz="4" w:space="0" w:color="auto"/>
              <w:left w:val="nil"/>
              <w:bottom w:val="single" w:sz="4" w:space="0" w:color="auto"/>
              <w:right w:val="single" w:sz="4" w:space="0" w:color="auto"/>
            </w:tcBorders>
            <w:shd w:val="clear" w:color="auto" w:fill="auto"/>
            <w:noWrap/>
          </w:tcPr>
          <w:p w14:paraId="7DFFC447"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5819C6B0"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6FE8212E"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374DDA59" w14:textId="77777777" w:rsidR="00167C44" w:rsidRPr="004458AE" w:rsidRDefault="00167C44" w:rsidP="004458AE">
            <w:pPr>
              <w:rPr>
                <w:sz w:val="18"/>
                <w:szCs w:val="18"/>
              </w:rPr>
            </w:pPr>
            <w:r w:rsidRPr="004458AE">
              <w:rPr>
                <w:sz w:val="18"/>
                <w:szCs w:val="18"/>
              </w:rPr>
              <w:t>2.1+неуст.</w:t>
            </w:r>
          </w:p>
        </w:tc>
        <w:tc>
          <w:tcPr>
            <w:tcW w:w="364" w:type="dxa"/>
            <w:tcBorders>
              <w:top w:val="single" w:sz="4" w:space="0" w:color="auto"/>
              <w:left w:val="nil"/>
              <w:bottom w:val="single" w:sz="4" w:space="0" w:color="auto"/>
              <w:right w:val="single" w:sz="4" w:space="0" w:color="auto"/>
            </w:tcBorders>
            <w:shd w:val="clear" w:color="auto" w:fill="auto"/>
            <w:noWrap/>
          </w:tcPr>
          <w:p w14:paraId="40BE4CE4"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5F98A862"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7E80A478"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28328CE0"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36533BD3"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322AEE50"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340532AD"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4675F8DB"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36D8B384"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326B8D25" w14:textId="77777777" w:rsidR="00167C44" w:rsidRPr="004458AE" w:rsidRDefault="00167C44" w:rsidP="004458AE">
            <w:pPr>
              <w:jc w:val="center"/>
              <w:rPr>
                <w:color w:val="000000"/>
                <w:sz w:val="18"/>
                <w:szCs w:val="18"/>
              </w:rPr>
            </w:pPr>
            <w:r w:rsidRPr="004458AE">
              <w:rPr>
                <w:color w:val="000000"/>
                <w:sz w:val="18"/>
                <w:szCs w:val="18"/>
              </w:rPr>
              <w:t>T2</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63129523"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vertAlign w:val="superscript"/>
              </w:rPr>
              <w:t>4)</w:t>
            </w:r>
            <w:r w:rsidRPr="004458AE">
              <w:rPr>
                <w:color w:val="000000"/>
                <w:sz w:val="18"/>
                <w:szCs w:val="18"/>
                <w:vertAlign w:val="superscript"/>
              </w:rPr>
              <w:br/>
            </w:r>
            <w:r w:rsidRPr="004458AE">
              <w:rPr>
                <w:color w:val="000000"/>
                <w:sz w:val="18"/>
                <w:szCs w:val="18"/>
              </w:rPr>
              <w:t>(II B2</w:t>
            </w:r>
            <w:r w:rsidRPr="004458AE">
              <w:rPr>
                <w:color w:val="000000"/>
                <w:sz w:val="18"/>
                <w:szCs w:val="18"/>
                <w:vertAlign w:val="superscript"/>
              </w:rPr>
              <w:t>4</w:t>
            </w:r>
            <w:r w:rsidRPr="004458AE">
              <w:rPr>
                <w:color w:val="000000"/>
                <w:sz w:val="18"/>
                <w:szCs w:val="18"/>
              </w:rPr>
              <w:t>)</w:t>
            </w:r>
          </w:p>
        </w:tc>
        <w:tc>
          <w:tcPr>
            <w:tcW w:w="476" w:type="dxa"/>
            <w:tcBorders>
              <w:top w:val="single" w:sz="4" w:space="0" w:color="auto"/>
              <w:left w:val="nil"/>
              <w:bottom w:val="single" w:sz="4" w:space="0" w:color="auto"/>
              <w:right w:val="single" w:sz="4" w:space="0" w:color="auto"/>
            </w:tcBorders>
            <w:shd w:val="clear" w:color="auto" w:fill="auto"/>
            <w:noWrap/>
          </w:tcPr>
          <w:p w14:paraId="5AF0519B"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507784BE"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142C5A46"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048FDC77" w14:textId="77777777" w:rsidR="00167C44" w:rsidRPr="004458AE" w:rsidRDefault="00167C44" w:rsidP="004458AE">
            <w:pPr>
              <w:rPr>
                <w:color w:val="000000"/>
                <w:sz w:val="18"/>
                <w:szCs w:val="18"/>
              </w:rPr>
            </w:pPr>
            <w:r w:rsidRPr="004458AE">
              <w:rPr>
                <w:sz w:val="18"/>
                <w:szCs w:val="18"/>
              </w:rPr>
              <w:t>2; 3; 31</w:t>
            </w:r>
          </w:p>
        </w:tc>
      </w:tr>
      <w:tr w:rsidR="00786EA0" w:rsidRPr="00E7289B" w14:paraId="39673853" w14:textId="77777777" w:rsidTr="00786EA0">
        <w:trPr>
          <w:trHeight w:val="1832"/>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6CC36A6E" w14:textId="77777777" w:rsidR="00167C44" w:rsidRPr="004458AE" w:rsidRDefault="00167C44" w:rsidP="004458AE">
            <w:pPr>
              <w:pageBreakBefore/>
              <w:jc w:val="center"/>
              <w:rPr>
                <w:sz w:val="18"/>
                <w:szCs w:val="18"/>
              </w:rPr>
            </w:pPr>
            <w:r w:rsidRPr="004458AE">
              <w:rPr>
                <w:sz w:val="18"/>
                <w:szCs w:val="18"/>
              </w:rPr>
              <w:lastRenderedPageBreak/>
              <w:t>1010</w:t>
            </w:r>
          </w:p>
        </w:tc>
        <w:tc>
          <w:tcPr>
            <w:tcW w:w="4144" w:type="dxa"/>
            <w:tcBorders>
              <w:top w:val="single" w:sz="4" w:space="0" w:color="auto"/>
              <w:left w:val="nil"/>
              <w:bottom w:val="single" w:sz="4" w:space="0" w:color="auto"/>
              <w:right w:val="single" w:sz="4" w:space="0" w:color="auto"/>
            </w:tcBorders>
            <w:shd w:val="clear" w:color="auto" w:fill="auto"/>
          </w:tcPr>
          <w:p w14:paraId="1FD6F8B2" w14:textId="77777777" w:rsidR="00167C44" w:rsidRPr="004458AE" w:rsidRDefault="00167C44" w:rsidP="004458AE">
            <w:pPr>
              <w:rPr>
                <w:color w:val="000000"/>
                <w:sz w:val="18"/>
                <w:szCs w:val="18"/>
              </w:rPr>
            </w:pPr>
            <w:r w:rsidRPr="004458AE">
              <w:rPr>
                <w:sz w:val="18"/>
                <w:szCs w:val="18"/>
              </w:rPr>
              <w:t xml:space="preserve">БУТАДИЕНЫ СТАБИЛИЗИРОВАННЫЕ или БУТАДИЕНОВ И УГЛЕВОДОРОДОВ СМЕСЬ СТАБИЛИЗИРОВАННАЯ ОХЛАЖДЕННАЯ, имеющая при 70 °C давление паров, не превышающее 1,1 </w:t>
            </w:r>
            <w:proofErr w:type="spellStart"/>
            <w:r w:rsidRPr="004458AE">
              <w:rPr>
                <w:sz w:val="18"/>
                <w:szCs w:val="18"/>
              </w:rPr>
              <w:t>MПа</w:t>
            </w:r>
            <w:proofErr w:type="spellEnd"/>
            <w:r w:rsidRPr="004458AE">
              <w:rPr>
                <w:sz w:val="18"/>
                <w:szCs w:val="18"/>
              </w:rPr>
              <w:t xml:space="preserve"> (11 бар), и имеющая</w:t>
            </w:r>
            <w:r w:rsidR="00AB0F0D">
              <w:rPr>
                <w:sz w:val="18"/>
                <w:szCs w:val="18"/>
              </w:rPr>
              <w:br/>
            </w:r>
            <w:r w:rsidRPr="004458AE">
              <w:rPr>
                <w:sz w:val="18"/>
                <w:szCs w:val="18"/>
              </w:rPr>
              <w:t>при 50 °C плотность не менее 0,525 кг/л (содержит</w:t>
            </w:r>
            <w:r w:rsidR="00AB0F0D">
              <w:rPr>
                <w:sz w:val="18"/>
                <w:szCs w:val="18"/>
              </w:rPr>
              <w:t> </w:t>
            </w:r>
            <w:r w:rsidRPr="004458AE">
              <w:rPr>
                <w:sz w:val="18"/>
                <w:szCs w:val="18"/>
              </w:rPr>
              <w:t>не менее 0,1% 1,3-бутадиена)</w:t>
            </w:r>
          </w:p>
        </w:tc>
        <w:tc>
          <w:tcPr>
            <w:tcW w:w="434" w:type="dxa"/>
            <w:tcBorders>
              <w:top w:val="single" w:sz="4" w:space="0" w:color="auto"/>
              <w:left w:val="nil"/>
              <w:bottom w:val="single" w:sz="4" w:space="0" w:color="auto"/>
              <w:right w:val="single" w:sz="4" w:space="0" w:color="auto"/>
            </w:tcBorders>
            <w:shd w:val="clear" w:color="auto" w:fill="auto"/>
            <w:noWrap/>
          </w:tcPr>
          <w:p w14:paraId="150F8C86"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108EAB94"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4C58F766"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0C17EB76" w14:textId="77777777" w:rsidR="00167C44" w:rsidRPr="004458AE" w:rsidRDefault="00167C44" w:rsidP="004458AE">
            <w:pPr>
              <w:rPr>
                <w:sz w:val="18"/>
                <w:szCs w:val="18"/>
              </w:rPr>
            </w:pPr>
            <w:r w:rsidRPr="004458AE">
              <w:rPr>
                <w:sz w:val="18"/>
                <w:szCs w:val="18"/>
              </w:rPr>
              <w:t>2.1+</w:t>
            </w:r>
            <w:proofErr w:type="gramStart"/>
            <w:r w:rsidRPr="004458AE">
              <w:rPr>
                <w:sz w:val="18"/>
                <w:szCs w:val="18"/>
              </w:rPr>
              <w:t>неуст.+</w:t>
            </w:r>
            <w:proofErr w:type="gramEnd"/>
            <w:r w:rsidRPr="004458AE">
              <w:rPr>
                <w:sz w:val="18"/>
                <w:szCs w:val="18"/>
              </w:rPr>
              <w:t xml:space="preserve"> CMR</w:t>
            </w:r>
          </w:p>
        </w:tc>
        <w:tc>
          <w:tcPr>
            <w:tcW w:w="364" w:type="dxa"/>
            <w:tcBorders>
              <w:top w:val="single" w:sz="4" w:space="0" w:color="auto"/>
              <w:left w:val="nil"/>
              <w:bottom w:val="single" w:sz="4" w:space="0" w:color="auto"/>
              <w:right w:val="single" w:sz="4" w:space="0" w:color="auto"/>
            </w:tcBorders>
            <w:shd w:val="clear" w:color="auto" w:fill="auto"/>
            <w:noWrap/>
          </w:tcPr>
          <w:p w14:paraId="0CB0B475"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7207B4E2"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2CB32DC6"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70EFDF84"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3D5EBBF2"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765D0974"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6A409F79"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4C32DA5F"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55F03A30"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7BF52ECE" w14:textId="77777777" w:rsidR="00167C44" w:rsidRPr="004458AE" w:rsidRDefault="00167C44" w:rsidP="004458AE">
            <w:pPr>
              <w:jc w:val="center"/>
              <w:rPr>
                <w:color w:val="000000"/>
                <w:sz w:val="18"/>
                <w:szCs w:val="18"/>
              </w:rPr>
            </w:pPr>
            <w:r w:rsidRPr="004458AE">
              <w:rPr>
                <w:color w:val="000000"/>
                <w:sz w:val="18"/>
                <w:szCs w:val="18"/>
              </w:rPr>
              <w:t>T2</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0811A035"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vertAlign w:val="superscript"/>
              </w:rPr>
              <w:t>4)</w:t>
            </w:r>
            <w:r w:rsidRPr="004458AE">
              <w:rPr>
                <w:color w:val="000000"/>
                <w:sz w:val="18"/>
                <w:szCs w:val="18"/>
                <w:vertAlign w:val="superscript"/>
              </w:rPr>
              <w:br/>
            </w:r>
            <w:r w:rsidRPr="004458AE">
              <w:rPr>
                <w:color w:val="000000"/>
                <w:sz w:val="18"/>
                <w:szCs w:val="18"/>
              </w:rPr>
              <w:t>(II B2</w:t>
            </w:r>
            <w:r w:rsidRPr="004458AE">
              <w:rPr>
                <w:color w:val="000000"/>
                <w:sz w:val="18"/>
                <w:szCs w:val="18"/>
                <w:vertAlign w:val="superscript"/>
              </w:rPr>
              <w:t>4</w:t>
            </w:r>
            <w:r w:rsidRPr="004458AE">
              <w:rPr>
                <w:color w:val="000000"/>
                <w:sz w:val="18"/>
                <w:szCs w:val="18"/>
              </w:rPr>
              <w:t>)</w:t>
            </w:r>
          </w:p>
        </w:tc>
        <w:tc>
          <w:tcPr>
            <w:tcW w:w="476" w:type="dxa"/>
            <w:tcBorders>
              <w:top w:val="single" w:sz="4" w:space="0" w:color="auto"/>
              <w:left w:val="nil"/>
              <w:bottom w:val="single" w:sz="4" w:space="0" w:color="auto"/>
              <w:right w:val="single" w:sz="4" w:space="0" w:color="auto"/>
            </w:tcBorders>
            <w:shd w:val="clear" w:color="auto" w:fill="auto"/>
            <w:noWrap/>
          </w:tcPr>
          <w:p w14:paraId="273BBF09"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3A1C956F" w14:textId="77777777" w:rsidR="00167C44" w:rsidRPr="004458AE" w:rsidRDefault="00167C44" w:rsidP="004458AE">
            <w:pPr>
              <w:jc w:val="center"/>
              <w:rPr>
                <w:color w:val="000000"/>
                <w:sz w:val="18"/>
                <w:szCs w:val="18"/>
                <w:lang w:val="fr-CA"/>
              </w:rPr>
            </w:pPr>
            <w:r w:rsidRPr="004458AE">
              <w:rPr>
                <w:color w:val="000000"/>
                <w:sz w:val="18"/>
                <w:szCs w:val="18"/>
                <w:lang w:val="fr-CA"/>
              </w:rPr>
              <w:t>PP, EP, EX, TOX, A</w:t>
            </w:r>
          </w:p>
        </w:tc>
        <w:tc>
          <w:tcPr>
            <w:tcW w:w="448" w:type="dxa"/>
            <w:tcBorders>
              <w:top w:val="single" w:sz="4" w:space="0" w:color="auto"/>
              <w:left w:val="nil"/>
              <w:bottom w:val="single" w:sz="4" w:space="0" w:color="auto"/>
              <w:right w:val="single" w:sz="4" w:space="0" w:color="auto"/>
            </w:tcBorders>
            <w:shd w:val="clear" w:color="auto" w:fill="auto"/>
            <w:noWrap/>
          </w:tcPr>
          <w:p w14:paraId="759DA301"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3B835BD8" w14:textId="77777777" w:rsidR="00167C44" w:rsidRPr="004458AE" w:rsidRDefault="00167C44" w:rsidP="004458AE">
            <w:pPr>
              <w:rPr>
                <w:color w:val="000000"/>
                <w:sz w:val="18"/>
                <w:szCs w:val="18"/>
              </w:rPr>
            </w:pPr>
            <w:r w:rsidRPr="004458AE">
              <w:rPr>
                <w:sz w:val="18"/>
                <w:szCs w:val="18"/>
              </w:rPr>
              <w:t>2; 3; 31</w:t>
            </w:r>
          </w:p>
        </w:tc>
      </w:tr>
      <w:tr w:rsidR="00786EA0" w:rsidRPr="00E010CD" w14:paraId="79DE7D36"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47E88D3C" w14:textId="77777777" w:rsidR="00167C44" w:rsidRPr="004458AE" w:rsidRDefault="00167C44" w:rsidP="004458AE">
            <w:pPr>
              <w:suppressAutoHyphens w:val="0"/>
              <w:spacing w:line="240" w:lineRule="auto"/>
              <w:jc w:val="center"/>
              <w:rPr>
                <w:sz w:val="18"/>
                <w:szCs w:val="18"/>
              </w:rPr>
            </w:pPr>
            <w:r w:rsidRPr="004458AE">
              <w:rPr>
                <w:sz w:val="18"/>
                <w:szCs w:val="18"/>
              </w:rPr>
              <w:t>1011</w:t>
            </w:r>
          </w:p>
        </w:tc>
        <w:tc>
          <w:tcPr>
            <w:tcW w:w="4144" w:type="dxa"/>
            <w:tcBorders>
              <w:top w:val="single" w:sz="4" w:space="0" w:color="auto"/>
              <w:left w:val="nil"/>
              <w:bottom w:val="single" w:sz="4" w:space="0" w:color="auto"/>
              <w:right w:val="single" w:sz="4" w:space="0" w:color="auto"/>
            </w:tcBorders>
            <w:shd w:val="clear" w:color="auto" w:fill="auto"/>
          </w:tcPr>
          <w:p w14:paraId="3F7F22C5" w14:textId="77777777" w:rsidR="00167C44" w:rsidRPr="004458AE" w:rsidRDefault="00167C44" w:rsidP="004458AE">
            <w:pPr>
              <w:rPr>
                <w:color w:val="000000"/>
                <w:sz w:val="18"/>
                <w:szCs w:val="18"/>
              </w:rPr>
            </w:pPr>
            <w:r w:rsidRPr="004458AE">
              <w:rPr>
                <w:sz w:val="18"/>
                <w:szCs w:val="18"/>
              </w:rPr>
              <w:t xml:space="preserve">БУТАН ОХЛАЖДЕННЫЙ (содержит менее 0,1% 1,3-бутадиена) </w:t>
            </w:r>
          </w:p>
        </w:tc>
        <w:tc>
          <w:tcPr>
            <w:tcW w:w="434" w:type="dxa"/>
            <w:tcBorders>
              <w:top w:val="single" w:sz="4" w:space="0" w:color="auto"/>
              <w:left w:val="nil"/>
              <w:bottom w:val="single" w:sz="4" w:space="0" w:color="auto"/>
              <w:right w:val="single" w:sz="4" w:space="0" w:color="auto"/>
            </w:tcBorders>
            <w:shd w:val="clear" w:color="auto" w:fill="auto"/>
            <w:noWrap/>
          </w:tcPr>
          <w:p w14:paraId="0B65AF98"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570E0D65"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5124B7DA"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08AE1013"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18AB4F45"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7F0CBD8A"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26D04F2B"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2079FE2A"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0318470F"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556ACDF5"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7D6C2318"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388B4090"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51389D11"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03EE7D55" w14:textId="77777777" w:rsidR="00167C44" w:rsidRPr="004458AE" w:rsidRDefault="00167C44" w:rsidP="004458AE">
            <w:pPr>
              <w:jc w:val="center"/>
              <w:rPr>
                <w:color w:val="000000"/>
                <w:sz w:val="18"/>
                <w:szCs w:val="18"/>
              </w:rPr>
            </w:pPr>
            <w:r w:rsidRPr="004458AE">
              <w:rPr>
                <w:color w:val="000000"/>
                <w:sz w:val="18"/>
                <w:szCs w:val="18"/>
              </w:rPr>
              <w:t>T2</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6F4AC56C" w14:textId="77777777" w:rsidR="00167C44" w:rsidRPr="004458AE" w:rsidRDefault="00167C44" w:rsidP="004458AE">
            <w:pPr>
              <w:jc w:val="center"/>
              <w:rPr>
                <w:color w:val="000000"/>
                <w:sz w:val="18"/>
                <w:szCs w:val="18"/>
              </w:rPr>
            </w:pPr>
            <w:r w:rsidRPr="004458AE">
              <w:rPr>
                <w:color w:val="000000"/>
                <w:sz w:val="18"/>
                <w:szCs w:val="18"/>
              </w:rPr>
              <w:t>II A</w:t>
            </w:r>
          </w:p>
        </w:tc>
        <w:tc>
          <w:tcPr>
            <w:tcW w:w="476" w:type="dxa"/>
            <w:tcBorders>
              <w:top w:val="single" w:sz="4" w:space="0" w:color="auto"/>
              <w:left w:val="nil"/>
              <w:bottom w:val="single" w:sz="4" w:space="0" w:color="auto"/>
              <w:right w:val="single" w:sz="4" w:space="0" w:color="auto"/>
            </w:tcBorders>
            <w:shd w:val="clear" w:color="auto" w:fill="auto"/>
            <w:noWrap/>
          </w:tcPr>
          <w:p w14:paraId="2284AC22"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56CC5D68"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79283C70"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17A396D7" w14:textId="77777777" w:rsidR="00167C44" w:rsidRPr="004458AE" w:rsidRDefault="00167C44" w:rsidP="004458AE">
            <w:pPr>
              <w:rPr>
                <w:color w:val="000000"/>
                <w:sz w:val="18"/>
                <w:szCs w:val="18"/>
              </w:rPr>
            </w:pPr>
            <w:r w:rsidRPr="004458AE">
              <w:rPr>
                <w:sz w:val="18"/>
                <w:szCs w:val="18"/>
              </w:rPr>
              <w:t>2; 31</w:t>
            </w:r>
          </w:p>
        </w:tc>
      </w:tr>
      <w:tr w:rsidR="00786EA0" w:rsidRPr="00E010CD" w14:paraId="7FF70589"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677668EA" w14:textId="77777777" w:rsidR="00167C44" w:rsidRPr="004458AE" w:rsidRDefault="00167C44" w:rsidP="004458AE">
            <w:pPr>
              <w:jc w:val="center"/>
              <w:rPr>
                <w:sz w:val="18"/>
                <w:szCs w:val="18"/>
              </w:rPr>
            </w:pPr>
            <w:r w:rsidRPr="004458AE">
              <w:rPr>
                <w:sz w:val="18"/>
                <w:szCs w:val="18"/>
              </w:rPr>
              <w:t>1011</w:t>
            </w:r>
          </w:p>
        </w:tc>
        <w:tc>
          <w:tcPr>
            <w:tcW w:w="4144" w:type="dxa"/>
            <w:tcBorders>
              <w:top w:val="single" w:sz="4" w:space="0" w:color="auto"/>
              <w:left w:val="nil"/>
              <w:bottom w:val="single" w:sz="4" w:space="0" w:color="auto"/>
              <w:right w:val="single" w:sz="4" w:space="0" w:color="auto"/>
            </w:tcBorders>
            <w:shd w:val="clear" w:color="auto" w:fill="auto"/>
          </w:tcPr>
          <w:p w14:paraId="44A3D337" w14:textId="77777777" w:rsidR="00167C44" w:rsidRPr="004458AE" w:rsidRDefault="00167C44" w:rsidP="004458AE">
            <w:pPr>
              <w:rPr>
                <w:color w:val="000000"/>
                <w:sz w:val="18"/>
                <w:szCs w:val="18"/>
              </w:rPr>
            </w:pPr>
            <w:r w:rsidRPr="004458AE">
              <w:rPr>
                <w:sz w:val="18"/>
                <w:szCs w:val="18"/>
              </w:rPr>
              <w:t>БУТАН ОХЛАЖДЕННЫЙ (содержит не менее 0,1% 1,3-бутадиена)</w:t>
            </w:r>
          </w:p>
        </w:tc>
        <w:tc>
          <w:tcPr>
            <w:tcW w:w="434" w:type="dxa"/>
            <w:tcBorders>
              <w:top w:val="single" w:sz="4" w:space="0" w:color="auto"/>
              <w:left w:val="nil"/>
              <w:bottom w:val="single" w:sz="4" w:space="0" w:color="auto"/>
              <w:right w:val="single" w:sz="4" w:space="0" w:color="auto"/>
            </w:tcBorders>
            <w:shd w:val="clear" w:color="auto" w:fill="auto"/>
            <w:noWrap/>
          </w:tcPr>
          <w:p w14:paraId="5BEAC8A2"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591FDF05"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36BB996F"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55FA1043" w14:textId="77777777" w:rsidR="00167C44" w:rsidRPr="004458AE" w:rsidRDefault="00167C44" w:rsidP="004458AE">
            <w:pPr>
              <w:rPr>
                <w:sz w:val="18"/>
                <w:szCs w:val="18"/>
              </w:rPr>
            </w:pPr>
            <w:r w:rsidRPr="004458AE">
              <w:rPr>
                <w:sz w:val="18"/>
                <w:szCs w:val="18"/>
              </w:rPr>
              <w:t>2.1+CMR</w:t>
            </w:r>
          </w:p>
        </w:tc>
        <w:tc>
          <w:tcPr>
            <w:tcW w:w="364" w:type="dxa"/>
            <w:tcBorders>
              <w:top w:val="single" w:sz="4" w:space="0" w:color="auto"/>
              <w:left w:val="nil"/>
              <w:bottom w:val="single" w:sz="4" w:space="0" w:color="auto"/>
              <w:right w:val="single" w:sz="4" w:space="0" w:color="auto"/>
            </w:tcBorders>
            <w:shd w:val="clear" w:color="auto" w:fill="auto"/>
            <w:noWrap/>
          </w:tcPr>
          <w:p w14:paraId="754ECB7B"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6AE11229"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57829F10"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491CFF81"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7882D7C5"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4E9C8D96"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66F0986B"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37143469"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1D2B7D6F"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2877C446" w14:textId="77777777" w:rsidR="00167C44" w:rsidRPr="004458AE" w:rsidRDefault="00167C44" w:rsidP="004458AE">
            <w:pPr>
              <w:jc w:val="center"/>
              <w:rPr>
                <w:color w:val="000000"/>
                <w:sz w:val="18"/>
                <w:szCs w:val="18"/>
              </w:rPr>
            </w:pPr>
            <w:r w:rsidRPr="004458AE">
              <w:rPr>
                <w:color w:val="000000"/>
                <w:sz w:val="18"/>
                <w:szCs w:val="18"/>
              </w:rPr>
              <w:t>T2</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15B166B5" w14:textId="77777777" w:rsidR="00167C44" w:rsidRPr="004458AE" w:rsidRDefault="00167C44" w:rsidP="004458AE">
            <w:pPr>
              <w:jc w:val="center"/>
              <w:rPr>
                <w:color w:val="000000"/>
                <w:sz w:val="18"/>
                <w:szCs w:val="18"/>
              </w:rPr>
            </w:pPr>
            <w:r w:rsidRPr="004458AE">
              <w:rPr>
                <w:color w:val="000000"/>
                <w:sz w:val="18"/>
                <w:szCs w:val="18"/>
              </w:rPr>
              <w:t>II A</w:t>
            </w:r>
          </w:p>
        </w:tc>
        <w:tc>
          <w:tcPr>
            <w:tcW w:w="476" w:type="dxa"/>
            <w:tcBorders>
              <w:top w:val="single" w:sz="4" w:space="0" w:color="auto"/>
              <w:left w:val="nil"/>
              <w:bottom w:val="single" w:sz="4" w:space="0" w:color="auto"/>
              <w:right w:val="single" w:sz="4" w:space="0" w:color="auto"/>
            </w:tcBorders>
            <w:shd w:val="clear" w:color="auto" w:fill="auto"/>
            <w:noWrap/>
          </w:tcPr>
          <w:p w14:paraId="51BDE6D9"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7D4DFC67" w14:textId="77777777" w:rsidR="00167C44" w:rsidRPr="004458AE" w:rsidRDefault="00167C44" w:rsidP="004458AE">
            <w:pPr>
              <w:jc w:val="center"/>
              <w:rPr>
                <w:color w:val="000000"/>
                <w:sz w:val="18"/>
                <w:szCs w:val="18"/>
                <w:lang w:val="fr-CA"/>
              </w:rPr>
            </w:pPr>
            <w:r w:rsidRPr="004458AE">
              <w:rPr>
                <w:color w:val="000000"/>
                <w:sz w:val="18"/>
                <w:szCs w:val="18"/>
                <w:lang w:val="fr-CA"/>
              </w:rPr>
              <w:t>PP, EP, EX, TOX, A</w:t>
            </w:r>
          </w:p>
        </w:tc>
        <w:tc>
          <w:tcPr>
            <w:tcW w:w="448" w:type="dxa"/>
            <w:tcBorders>
              <w:top w:val="single" w:sz="4" w:space="0" w:color="auto"/>
              <w:left w:val="nil"/>
              <w:bottom w:val="single" w:sz="4" w:space="0" w:color="auto"/>
              <w:right w:val="single" w:sz="4" w:space="0" w:color="auto"/>
            </w:tcBorders>
            <w:shd w:val="clear" w:color="auto" w:fill="auto"/>
            <w:noWrap/>
          </w:tcPr>
          <w:p w14:paraId="33D8F900"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25D538F6" w14:textId="77777777" w:rsidR="00167C44" w:rsidRPr="004458AE" w:rsidRDefault="00167C44" w:rsidP="004458AE">
            <w:pPr>
              <w:rPr>
                <w:color w:val="000000"/>
                <w:sz w:val="18"/>
                <w:szCs w:val="18"/>
              </w:rPr>
            </w:pPr>
            <w:proofErr w:type="gramStart"/>
            <w:r w:rsidRPr="004458AE">
              <w:rPr>
                <w:sz w:val="18"/>
                <w:szCs w:val="18"/>
              </w:rPr>
              <w:t>2 ;</w:t>
            </w:r>
            <w:proofErr w:type="gramEnd"/>
            <w:r w:rsidRPr="004458AE">
              <w:rPr>
                <w:sz w:val="18"/>
                <w:szCs w:val="18"/>
              </w:rPr>
              <w:t xml:space="preserve"> 31</w:t>
            </w:r>
          </w:p>
        </w:tc>
      </w:tr>
      <w:tr w:rsidR="00786EA0" w:rsidRPr="00E010CD" w14:paraId="33F5232F"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429C669C" w14:textId="77777777" w:rsidR="00167C44" w:rsidRPr="004458AE" w:rsidRDefault="00167C44" w:rsidP="004458AE">
            <w:pPr>
              <w:jc w:val="center"/>
              <w:rPr>
                <w:sz w:val="18"/>
                <w:szCs w:val="18"/>
              </w:rPr>
            </w:pPr>
            <w:r w:rsidRPr="004458AE">
              <w:rPr>
                <w:sz w:val="18"/>
                <w:szCs w:val="18"/>
              </w:rPr>
              <w:t>1012</w:t>
            </w:r>
          </w:p>
        </w:tc>
        <w:tc>
          <w:tcPr>
            <w:tcW w:w="4144" w:type="dxa"/>
            <w:tcBorders>
              <w:top w:val="single" w:sz="4" w:space="0" w:color="auto"/>
              <w:left w:val="nil"/>
              <w:bottom w:val="single" w:sz="4" w:space="0" w:color="auto"/>
              <w:right w:val="single" w:sz="4" w:space="0" w:color="auto"/>
            </w:tcBorders>
            <w:shd w:val="clear" w:color="auto" w:fill="auto"/>
          </w:tcPr>
          <w:p w14:paraId="051942AC" w14:textId="77777777" w:rsidR="00167C44" w:rsidRPr="004458AE" w:rsidRDefault="00167C44" w:rsidP="004458AE">
            <w:pPr>
              <w:rPr>
                <w:color w:val="000000"/>
                <w:sz w:val="18"/>
                <w:szCs w:val="18"/>
              </w:rPr>
            </w:pPr>
            <w:r w:rsidRPr="004458AE">
              <w:rPr>
                <w:sz w:val="18"/>
                <w:szCs w:val="18"/>
              </w:rPr>
              <w:t>1-БУТИЛЕН ОХЛАЖДЕННЫЙ</w:t>
            </w:r>
          </w:p>
        </w:tc>
        <w:tc>
          <w:tcPr>
            <w:tcW w:w="434" w:type="dxa"/>
            <w:tcBorders>
              <w:top w:val="single" w:sz="4" w:space="0" w:color="auto"/>
              <w:left w:val="nil"/>
              <w:bottom w:val="single" w:sz="4" w:space="0" w:color="auto"/>
              <w:right w:val="single" w:sz="4" w:space="0" w:color="auto"/>
            </w:tcBorders>
            <w:shd w:val="clear" w:color="auto" w:fill="auto"/>
            <w:noWrap/>
          </w:tcPr>
          <w:p w14:paraId="351F655A"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107FEF43"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170A8E59"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0B0397DE"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23E5E795"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45F200FE"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701CDD26"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1E5CE295"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6C6D37A2"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34FC22F6"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47D5FA6E"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76F5173D"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338971BA"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3ADCBC12" w14:textId="77777777" w:rsidR="00167C44" w:rsidRPr="004458AE" w:rsidRDefault="00167C44" w:rsidP="004458AE">
            <w:pPr>
              <w:jc w:val="center"/>
              <w:rPr>
                <w:color w:val="000000"/>
                <w:sz w:val="18"/>
                <w:szCs w:val="18"/>
              </w:rPr>
            </w:pPr>
            <w:r w:rsidRPr="004458AE">
              <w:rPr>
                <w:color w:val="000000"/>
                <w:sz w:val="18"/>
                <w:szCs w:val="18"/>
              </w:rPr>
              <w:t>T2</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4127CDAA" w14:textId="77777777" w:rsidR="00167C44" w:rsidRPr="004458AE" w:rsidRDefault="00167C44" w:rsidP="004458AE">
            <w:pPr>
              <w:jc w:val="center"/>
              <w:rPr>
                <w:color w:val="000000"/>
                <w:sz w:val="18"/>
                <w:szCs w:val="18"/>
              </w:rPr>
            </w:pPr>
            <w:r w:rsidRPr="004458AE">
              <w:rPr>
                <w:color w:val="000000"/>
                <w:sz w:val="18"/>
                <w:szCs w:val="18"/>
              </w:rPr>
              <w:t>II A</w:t>
            </w:r>
          </w:p>
        </w:tc>
        <w:tc>
          <w:tcPr>
            <w:tcW w:w="476" w:type="dxa"/>
            <w:tcBorders>
              <w:top w:val="single" w:sz="4" w:space="0" w:color="auto"/>
              <w:left w:val="nil"/>
              <w:bottom w:val="single" w:sz="4" w:space="0" w:color="auto"/>
              <w:right w:val="single" w:sz="4" w:space="0" w:color="auto"/>
            </w:tcBorders>
            <w:shd w:val="clear" w:color="auto" w:fill="auto"/>
            <w:noWrap/>
          </w:tcPr>
          <w:p w14:paraId="2F09C568"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24E6E7AC"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49527080"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7AB2AF1F" w14:textId="77777777" w:rsidR="00167C44" w:rsidRPr="004458AE" w:rsidRDefault="00167C44" w:rsidP="004458AE">
            <w:pPr>
              <w:rPr>
                <w:color w:val="000000"/>
                <w:sz w:val="18"/>
                <w:szCs w:val="18"/>
              </w:rPr>
            </w:pPr>
            <w:r w:rsidRPr="004458AE">
              <w:rPr>
                <w:sz w:val="18"/>
                <w:szCs w:val="18"/>
              </w:rPr>
              <w:t>2; 31</w:t>
            </w:r>
          </w:p>
        </w:tc>
      </w:tr>
      <w:tr w:rsidR="00786EA0" w:rsidRPr="00E010CD" w14:paraId="7C6DAB88"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5E53A3B4" w14:textId="77777777" w:rsidR="00167C44" w:rsidRPr="004458AE" w:rsidRDefault="00167C44" w:rsidP="004458AE">
            <w:pPr>
              <w:suppressAutoHyphens w:val="0"/>
              <w:spacing w:line="240" w:lineRule="auto"/>
              <w:jc w:val="center"/>
              <w:rPr>
                <w:sz w:val="18"/>
                <w:szCs w:val="18"/>
              </w:rPr>
            </w:pPr>
            <w:r w:rsidRPr="004458AE">
              <w:rPr>
                <w:sz w:val="18"/>
                <w:szCs w:val="18"/>
              </w:rPr>
              <w:t>1020</w:t>
            </w:r>
          </w:p>
        </w:tc>
        <w:tc>
          <w:tcPr>
            <w:tcW w:w="4144" w:type="dxa"/>
            <w:tcBorders>
              <w:top w:val="single" w:sz="4" w:space="0" w:color="auto"/>
              <w:left w:val="nil"/>
              <w:bottom w:val="single" w:sz="4" w:space="0" w:color="auto"/>
              <w:right w:val="single" w:sz="4" w:space="0" w:color="auto"/>
            </w:tcBorders>
            <w:shd w:val="clear" w:color="auto" w:fill="auto"/>
          </w:tcPr>
          <w:p w14:paraId="49BC243B" w14:textId="77777777" w:rsidR="00167C44" w:rsidRPr="004458AE" w:rsidRDefault="00167C44" w:rsidP="004458AE">
            <w:pPr>
              <w:rPr>
                <w:color w:val="000000"/>
                <w:sz w:val="18"/>
                <w:szCs w:val="18"/>
              </w:rPr>
            </w:pPr>
            <w:r w:rsidRPr="004458AE">
              <w:rPr>
                <w:sz w:val="18"/>
                <w:szCs w:val="18"/>
              </w:rPr>
              <w:t>ХЛОРПЕНТАФТОРЭТАН ОХЛАЖДЕННЫЙ (ГАЗ</w:t>
            </w:r>
            <w:r w:rsidR="00AB0F0D">
              <w:rPr>
                <w:sz w:val="18"/>
                <w:szCs w:val="18"/>
              </w:rPr>
              <w:t> </w:t>
            </w:r>
            <w:r w:rsidRPr="004458AE">
              <w:rPr>
                <w:sz w:val="18"/>
                <w:szCs w:val="18"/>
              </w:rPr>
              <w:t>РЕФРИЖЕРАТОРНЫЙ R 115)</w:t>
            </w:r>
          </w:p>
        </w:tc>
        <w:tc>
          <w:tcPr>
            <w:tcW w:w="434" w:type="dxa"/>
            <w:tcBorders>
              <w:top w:val="single" w:sz="4" w:space="0" w:color="auto"/>
              <w:left w:val="nil"/>
              <w:bottom w:val="single" w:sz="4" w:space="0" w:color="auto"/>
              <w:right w:val="single" w:sz="4" w:space="0" w:color="auto"/>
            </w:tcBorders>
            <w:shd w:val="clear" w:color="auto" w:fill="auto"/>
            <w:noWrap/>
          </w:tcPr>
          <w:p w14:paraId="51C6BE3B"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507CAC42" w14:textId="77777777" w:rsidR="00167C44" w:rsidRPr="004458AE" w:rsidRDefault="00167C44" w:rsidP="004458AE">
            <w:pPr>
              <w:jc w:val="center"/>
              <w:rPr>
                <w:color w:val="000000"/>
                <w:sz w:val="18"/>
                <w:szCs w:val="18"/>
              </w:rPr>
            </w:pPr>
            <w:r w:rsidRPr="004458AE">
              <w:rPr>
                <w:color w:val="000000"/>
                <w:sz w:val="18"/>
                <w:szCs w:val="18"/>
              </w:rPr>
              <w:t>3A</w:t>
            </w:r>
          </w:p>
        </w:tc>
        <w:tc>
          <w:tcPr>
            <w:tcW w:w="377" w:type="dxa"/>
            <w:tcBorders>
              <w:top w:val="single" w:sz="4" w:space="0" w:color="auto"/>
              <w:left w:val="nil"/>
              <w:bottom w:val="single" w:sz="4" w:space="0" w:color="auto"/>
              <w:right w:val="single" w:sz="4" w:space="0" w:color="auto"/>
            </w:tcBorders>
            <w:shd w:val="clear" w:color="auto" w:fill="auto"/>
            <w:noWrap/>
          </w:tcPr>
          <w:p w14:paraId="59E93D1C"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63DA52E8" w14:textId="77777777" w:rsidR="00167C44" w:rsidRPr="004458AE" w:rsidRDefault="00167C44" w:rsidP="004458AE">
            <w:pPr>
              <w:rPr>
                <w:sz w:val="18"/>
                <w:szCs w:val="18"/>
              </w:rPr>
            </w:pPr>
            <w:r w:rsidRPr="004458AE">
              <w:rPr>
                <w:sz w:val="18"/>
                <w:szCs w:val="18"/>
              </w:rPr>
              <w:t>2,2</w:t>
            </w:r>
          </w:p>
        </w:tc>
        <w:tc>
          <w:tcPr>
            <w:tcW w:w="364" w:type="dxa"/>
            <w:tcBorders>
              <w:top w:val="single" w:sz="4" w:space="0" w:color="auto"/>
              <w:left w:val="nil"/>
              <w:bottom w:val="single" w:sz="4" w:space="0" w:color="auto"/>
              <w:right w:val="single" w:sz="4" w:space="0" w:color="auto"/>
            </w:tcBorders>
            <w:shd w:val="clear" w:color="auto" w:fill="auto"/>
            <w:noWrap/>
          </w:tcPr>
          <w:p w14:paraId="49AB7229"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51476D9A"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3C449D90"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2F5D7761"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2FB98474"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7B1B232A"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5B20F7F8"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1AD5CCB9"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171B90B4"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178B0569" w14:textId="77777777" w:rsidR="00167C44" w:rsidRPr="004458AE" w:rsidRDefault="00167C44" w:rsidP="004458AE">
            <w:pPr>
              <w:jc w:val="center"/>
              <w:rPr>
                <w:color w:val="000000"/>
                <w:sz w:val="18"/>
                <w:szCs w:val="18"/>
              </w:rPr>
            </w:pPr>
            <w:r w:rsidRPr="004458AE">
              <w:rPr>
                <w:color w:val="000000"/>
                <w:sz w:val="18"/>
                <w:szCs w:val="18"/>
              </w:rPr>
              <w:t> </w:t>
            </w:r>
          </w:p>
        </w:tc>
        <w:tc>
          <w:tcPr>
            <w:tcW w:w="700" w:type="dxa"/>
            <w:tcBorders>
              <w:top w:val="single" w:sz="4" w:space="0" w:color="auto"/>
              <w:left w:val="nil"/>
              <w:bottom w:val="single" w:sz="4" w:space="0" w:color="auto"/>
              <w:right w:val="single" w:sz="4" w:space="0" w:color="auto"/>
            </w:tcBorders>
            <w:shd w:val="clear" w:color="auto" w:fill="auto"/>
            <w:noWrap/>
          </w:tcPr>
          <w:p w14:paraId="4B5B5394" w14:textId="77777777" w:rsidR="00167C44" w:rsidRPr="004458AE" w:rsidRDefault="00167C44" w:rsidP="004458AE">
            <w:pPr>
              <w:jc w:val="center"/>
              <w:rPr>
                <w:color w:val="000000"/>
                <w:sz w:val="18"/>
                <w:szCs w:val="18"/>
              </w:rPr>
            </w:pPr>
            <w:r w:rsidRPr="004458AE">
              <w:rPr>
                <w:color w:val="000000"/>
                <w:sz w:val="18"/>
                <w:szCs w:val="18"/>
              </w:rPr>
              <w:t> </w:t>
            </w:r>
          </w:p>
        </w:tc>
        <w:tc>
          <w:tcPr>
            <w:tcW w:w="476" w:type="dxa"/>
            <w:tcBorders>
              <w:top w:val="single" w:sz="4" w:space="0" w:color="auto"/>
              <w:left w:val="nil"/>
              <w:bottom w:val="single" w:sz="4" w:space="0" w:color="auto"/>
              <w:right w:val="single" w:sz="4" w:space="0" w:color="auto"/>
            </w:tcBorders>
            <w:shd w:val="clear" w:color="auto" w:fill="auto"/>
            <w:noWrap/>
          </w:tcPr>
          <w:p w14:paraId="09A224B8" w14:textId="77777777" w:rsidR="00167C44" w:rsidRPr="004458AE" w:rsidRDefault="00167C44" w:rsidP="004458AE">
            <w:pPr>
              <w:jc w:val="center"/>
              <w:rPr>
                <w:color w:val="000000"/>
                <w:sz w:val="18"/>
                <w:szCs w:val="18"/>
              </w:rPr>
            </w:pPr>
            <w:r w:rsidRPr="004458AE">
              <w:rPr>
                <w:color w:val="000000"/>
                <w:sz w:val="18"/>
                <w:szCs w:val="18"/>
              </w:rPr>
              <w:t>нет</w:t>
            </w:r>
          </w:p>
        </w:tc>
        <w:tc>
          <w:tcPr>
            <w:tcW w:w="560" w:type="dxa"/>
            <w:tcBorders>
              <w:top w:val="single" w:sz="4" w:space="0" w:color="auto"/>
              <w:left w:val="nil"/>
              <w:bottom w:val="single" w:sz="4" w:space="0" w:color="auto"/>
              <w:right w:val="single" w:sz="4" w:space="0" w:color="auto"/>
            </w:tcBorders>
            <w:shd w:val="clear" w:color="auto" w:fill="auto"/>
          </w:tcPr>
          <w:p w14:paraId="2C67530E" w14:textId="77777777" w:rsidR="00167C44" w:rsidRPr="004458AE" w:rsidRDefault="00167C44" w:rsidP="004458AE">
            <w:pPr>
              <w:jc w:val="center"/>
              <w:rPr>
                <w:color w:val="000000"/>
                <w:sz w:val="18"/>
                <w:szCs w:val="18"/>
              </w:rPr>
            </w:pPr>
            <w:r w:rsidRPr="004458AE">
              <w:rPr>
                <w:color w:val="000000"/>
                <w:sz w:val="18"/>
                <w:szCs w:val="18"/>
              </w:rPr>
              <w:t>PP</w:t>
            </w:r>
          </w:p>
        </w:tc>
        <w:tc>
          <w:tcPr>
            <w:tcW w:w="448" w:type="dxa"/>
            <w:tcBorders>
              <w:top w:val="single" w:sz="4" w:space="0" w:color="auto"/>
              <w:left w:val="nil"/>
              <w:bottom w:val="single" w:sz="4" w:space="0" w:color="auto"/>
              <w:right w:val="single" w:sz="4" w:space="0" w:color="auto"/>
            </w:tcBorders>
            <w:shd w:val="clear" w:color="auto" w:fill="auto"/>
            <w:noWrap/>
          </w:tcPr>
          <w:p w14:paraId="12E9FA02" w14:textId="77777777" w:rsidR="00167C44" w:rsidRPr="004458AE" w:rsidRDefault="00167C44" w:rsidP="004458AE">
            <w:pPr>
              <w:jc w:val="center"/>
              <w:rPr>
                <w:color w:val="000000"/>
                <w:sz w:val="18"/>
                <w:szCs w:val="18"/>
              </w:rPr>
            </w:pPr>
            <w:r w:rsidRPr="004458AE">
              <w:rPr>
                <w:sz w:val="18"/>
                <w:szCs w:val="18"/>
              </w:rPr>
              <w:t>0</w:t>
            </w:r>
          </w:p>
        </w:tc>
        <w:tc>
          <w:tcPr>
            <w:tcW w:w="448" w:type="dxa"/>
            <w:tcBorders>
              <w:top w:val="single" w:sz="4" w:space="0" w:color="auto"/>
              <w:left w:val="nil"/>
              <w:bottom w:val="single" w:sz="4" w:space="0" w:color="auto"/>
              <w:right w:val="single" w:sz="4" w:space="0" w:color="auto"/>
            </w:tcBorders>
            <w:shd w:val="clear" w:color="auto" w:fill="auto"/>
          </w:tcPr>
          <w:p w14:paraId="3528E1DD" w14:textId="77777777" w:rsidR="00167C44" w:rsidRPr="004458AE" w:rsidRDefault="00167C44" w:rsidP="004458AE">
            <w:pPr>
              <w:rPr>
                <w:color w:val="000000"/>
                <w:sz w:val="18"/>
                <w:szCs w:val="18"/>
              </w:rPr>
            </w:pPr>
            <w:r w:rsidRPr="004458AE">
              <w:rPr>
                <w:sz w:val="18"/>
                <w:szCs w:val="18"/>
              </w:rPr>
              <w:t>31</w:t>
            </w:r>
          </w:p>
        </w:tc>
      </w:tr>
      <w:tr w:rsidR="00786EA0" w:rsidRPr="00E010CD" w14:paraId="550A0334"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165A6EDA" w14:textId="77777777" w:rsidR="00167C44" w:rsidRPr="004458AE" w:rsidRDefault="00167C44" w:rsidP="004458AE">
            <w:pPr>
              <w:suppressAutoHyphens w:val="0"/>
              <w:spacing w:line="240" w:lineRule="auto"/>
              <w:jc w:val="center"/>
              <w:rPr>
                <w:sz w:val="18"/>
                <w:szCs w:val="18"/>
              </w:rPr>
            </w:pPr>
            <w:r w:rsidRPr="004458AE">
              <w:rPr>
                <w:sz w:val="18"/>
                <w:szCs w:val="18"/>
              </w:rPr>
              <w:t>1030</w:t>
            </w:r>
          </w:p>
        </w:tc>
        <w:tc>
          <w:tcPr>
            <w:tcW w:w="4144" w:type="dxa"/>
            <w:tcBorders>
              <w:top w:val="single" w:sz="4" w:space="0" w:color="auto"/>
              <w:left w:val="nil"/>
              <w:bottom w:val="single" w:sz="4" w:space="0" w:color="auto"/>
              <w:right w:val="single" w:sz="4" w:space="0" w:color="auto"/>
            </w:tcBorders>
            <w:shd w:val="clear" w:color="auto" w:fill="auto"/>
          </w:tcPr>
          <w:p w14:paraId="265B7125" w14:textId="77777777" w:rsidR="00167C44" w:rsidRPr="004458AE" w:rsidRDefault="00167C44" w:rsidP="004458AE">
            <w:pPr>
              <w:rPr>
                <w:color w:val="000000"/>
                <w:sz w:val="18"/>
                <w:szCs w:val="18"/>
              </w:rPr>
            </w:pPr>
            <w:r w:rsidRPr="004458AE">
              <w:rPr>
                <w:sz w:val="18"/>
                <w:szCs w:val="18"/>
              </w:rPr>
              <w:t>1,1-ДИФТОРЭТАН ОХЛАЖДЕННЫЙ (ГАЗ</w:t>
            </w:r>
            <w:r w:rsidR="00AB0F0D">
              <w:rPr>
                <w:sz w:val="18"/>
                <w:szCs w:val="18"/>
              </w:rPr>
              <w:t> </w:t>
            </w:r>
            <w:r w:rsidRPr="004458AE">
              <w:rPr>
                <w:sz w:val="18"/>
                <w:szCs w:val="18"/>
              </w:rPr>
              <w:t>РЕФРИЖЕРАТОРНЫЙ R 152a)</w:t>
            </w:r>
          </w:p>
        </w:tc>
        <w:tc>
          <w:tcPr>
            <w:tcW w:w="434" w:type="dxa"/>
            <w:tcBorders>
              <w:top w:val="single" w:sz="4" w:space="0" w:color="auto"/>
              <w:left w:val="nil"/>
              <w:bottom w:val="single" w:sz="4" w:space="0" w:color="auto"/>
              <w:right w:val="single" w:sz="4" w:space="0" w:color="auto"/>
            </w:tcBorders>
            <w:shd w:val="clear" w:color="auto" w:fill="auto"/>
            <w:noWrap/>
          </w:tcPr>
          <w:p w14:paraId="1D106B04"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19E63260"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2F275003"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12355357"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22CAF8B0"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5FB347BC"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7BD3E24B"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0A9D3FC6"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4DA45164"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33D34797"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4B6E32AA"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5D9A702F"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08CE9F68"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79C61492" w14:textId="77777777" w:rsidR="00167C44" w:rsidRPr="004458AE" w:rsidRDefault="00167C44" w:rsidP="004458AE">
            <w:pPr>
              <w:jc w:val="center"/>
              <w:rPr>
                <w:color w:val="000000"/>
                <w:sz w:val="18"/>
                <w:szCs w:val="18"/>
              </w:rPr>
            </w:pPr>
            <w:r w:rsidRPr="004458AE">
              <w:rPr>
                <w:color w:val="000000"/>
                <w:sz w:val="18"/>
                <w:szCs w:val="18"/>
              </w:rPr>
              <w:t>T1</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3F10234B" w14:textId="77777777" w:rsidR="00167C44" w:rsidRPr="004458AE" w:rsidRDefault="00167C44" w:rsidP="004458AE">
            <w:pPr>
              <w:jc w:val="center"/>
              <w:rPr>
                <w:color w:val="000000"/>
                <w:sz w:val="18"/>
                <w:szCs w:val="18"/>
              </w:rPr>
            </w:pPr>
            <w:r w:rsidRPr="004458AE">
              <w:rPr>
                <w:color w:val="000000"/>
                <w:sz w:val="18"/>
                <w:szCs w:val="18"/>
              </w:rPr>
              <w:t>II A</w:t>
            </w:r>
          </w:p>
        </w:tc>
        <w:tc>
          <w:tcPr>
            <w:tcW w:w="476" w:type="dxa"/>
            <w:tcBorders>
              <w:top w:val="single" w:sz="4" w:space="0" w:color="auto"/>
              <w:left w:val="nil"/>
              <w:bottom w:val="single" w:sz="4" w:space="0" w:color="auto"/>
              <w:right w:val="single" w:sz="4" w:space="0" w:color="auto"/>
            </w:tcBorders>
            <w:shd w:val="clear" w:color="auto" w:fill="auto"/>
            <w:noWrap/>
          </w:tcPr>
          <w:p w14:paraId="6926D0A1"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111EAF45"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6136AA6E"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093518ED" w14:textId="77777777" w:rsidR="00167C44" w:rsidRPr="004458AE" w:rsidRDefault="00167C44" w:rsidP="004458AE">
            <w:pPr>
              <w:rPr>
                <w:color w:val="000000"/>
                <w:sz w:val="18"/>
                <w:szCs w:val="18"/>
              </w:rPr>
            </w:pPr>
            <w:r w:rsidRPr="004458AE">
              <w:rPr>
                <w:sz w:val="18"/>
                <w:szCs w:val="18"/>
              </w:rPr>
              <w:t>2; 31</w:t>
            </w:r>
          </w:p>
        </w:tc>
      </w:tr>
      <w:tr w:rsidR="00786EA0" w:rsidRPr="00E010CD" w14:paraId="1AD3A13A"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7C29CA30" w14:textId="77777777" w:rsidR="00167C44" w:rsidRPr="004458AE" w:rsidRDefault="00167C44" w:rsidP="004458AE">
            <w:pPr>
              <w:suppressAutoHyphens w:val="0"/>
              <w:spacing w:line="240" w:lineRule="auto"/>
              <w:jc w:val="center"/>
              <w:rPr>
                <w:sz w:val="18"/>
                <w:szCs w:val="18"/>
              </w:rPr>
            </w:pPr>
            <w:r w:rsidRPr="004458AE">
              <w:rPr>
                <w:sz w:val="18"/>
                <w:szCs w:val="18"/>
              </w:rPr>
              <w:t>1033</w:t>
            </w:r>
          </w:p>
        </w:tc>
        <w:tc>
          <w:tcPr>
            <w:tcW w:w="4144" w:type="dxa"/>
            <w:tcBorders>
              <w:top w:val="single" w:sz="4" w:space="0" w:color="auto"/>
              <w:left w:val="nil"/>
              <w:bottom w:val="single" w:sz="4" w:space="0" w:color="auto"/>
              <w:right w:val="single" w:sz="4" w:space="0" w:color="auto"/>
            </w:tcBorders>
            <w:shd w:val="clear" w:color="auto" w:fill="auto"/>
          </w:tcPr>
          <w:p w14:paraId="6A3E8DA5" w14:textId="77777777" w:rsidR="00167C44" w:rsidRPr="004458AE" w:rsidRDefault="00167C44" w:rsidP="004458AE">
            <w:pPr>
              <w:rPr>
                <w:color w:val="000000"/>
                <w:sz w:val="18"/>
                <w:szCs w:val="18"/>
              </w:rPr>
            </w:pPr>
            <w:r w:rsidRPr="004458AE">
              <w:rPr>
                <w:sz w:val="18"/>
                <w:szCs w:val="18"/>
              </w:rPr>
              <w:t>ЭФИР ДИМЕТИЛОВЫЙ ОХЛАЖДЕННЫЙ</w:t>
            </w:r>
          </w:p>
        </w:tc>
        <w:tc>
          <w:tcPr>
            <w:tcW w:w="434" w:type="dxa"/>
            <w:tcBorders>
              <w:top w:val="single" w:sz="4" w:space="0" w:color="auto"/>
              <w:left w:val="nil"/>
              <w:bottom w:val="single" w:sz="4" w:space="0" w:color="auto"/>
              <w:right w:val="single" w:sz="4" w:space="0" w:color="auto"/>
            </w:tcBorders>
            <w:shd w:val="clear" w:color="auto" w:fill="auto"/>
            <w:noWrap/>
          </w:tcPr>
          <w:p w14:paraId="7CCCD6AB"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59545542"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135797A0"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22609604"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6E67D677"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209B8A38"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0A124AE8"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7AD06179"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27384BD4"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35C1DB02"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68FBB125"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1AC7B4FB"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7A76C12B"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38DD9378" w14:textId="77777777" w:rsidR="00167C44" w:rsidRPr="004458AE" w:rsidRDefault="00167C44" w:rsidP="004458AE">
            <w:pPr>
              <w:jc w:val="center"/>
              <w:rPr>
                <w:color w:val="000000"/>
                <w:sz w:val="18"/>
                <w:szCs w:val="18"/>
              </w:rPr>
            </w:pPr>
            <w:r w:rsidRPr="004458AE">
              <w:rPr>
                <w:color w:val="000000"/>
                <w:sz w:val="18"/>
                <w:szCs w:val="18"/>
              </w:rPr>
              <w:t>T3</w:t>
            </w:r>
          </w:p>
        </w:tc>
        <w:tc>
          <w:tcPr>
            <w:tcW w:w="700" w:type="dxa"/>
            <w:tcBorders>
              <w:top w:val="single" w:sz="4" w:space="0" w:color="auto"/>
              <w:left w:val="nil"/>
              <w:bottom w:val="single" w:sz="4" w:space="0" w:color="auto"/>
              <w:right w:val="single" w:sz="4" w:space="0" w:color="auto"/>
            </w:tcBorders>
            <w:shd w:val="clear" w:color="auto" w:fill="auto"/>
            <w:noWrap/>
          </w:tcPr>
          <w:p w14:paraId="276F3E62"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rPr>
              <w:br/>
              <w:t>(II B2)</w:t>
            </w:r>
          </w:p>
        </w:tc>
        <w:tc>
          <w:tcPr>
            <w:tcW w:w="476" w:type="dxa"/>
            <w:tcBorders>
              <w:top w:val="single" w:sz="4" w:space="0" w:color="auto"/>
              <w:left w:val="nil"/>
              <w:bottom w:val="single" w:sz="4" w:space="0" w:color="auto"/>
              <w:right w:val="single" w:sz="4" w:space="0" w:color="auto"/>
            </w:tcBorders>
            <w:shd w:val="clear" w:color="auto" w:fill="auto"/>
            <w:noWrap/>
          </w:tcPr>
          <w:p w14:paraId="71B8FCA2"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60C0B42F"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5BCD471D"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6D2E0DC8" w14:textId="77777777" w:rsidR="00167C44" w:rsidRPr="004458AE" w:rsidRDefault="00167C44" w:rsidP="004458AE">
            <w:pPr>
              <w:rPr>
                <w:color w:val="000000"/>
                <w:sz w:val="18"/>
                <w:szCs w:val="18"/>
              </w:rPr>
            </w:pPr>
            <w:r w:rsidRPr="004458AE">
              <w:rPr>
                <w:sz w:val="18"/>
                <w:szCs w:val="18"/>
              </w:rPr>
              <w:t>2; 31</w:t>
            </w:r>
          </w:p>
        </w:tc>
      </w:tr>
      <w:tr w:rsidR="00786EA0" w:rsidRPr="00E010CD" w14:paraId="3C23F851"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43DCF361" w14:textId="77777777" w:rsidR="00167C44" w:rsidRPr="004458AE" w:rsidRDefault="00167C44" w:rsidP="004458AE">
            <w:pPr>
              <w:suppressAutoHyphens w:val="0"/>
              <w:spacing w:line="240" w:lineRule="auto"/>
              <w:jc w:val="center"/>
              <w:rPr>
                <w:sz w:val="18"/>
                <w:szCs w:val="18"/>
              </w:rPr>
            </w:pPr>
            <w:r w:rsidRPr="004458AE">
              <w:rPr>
                <w:sz w:val="18"/>
                <w:szCs w:val="18"/>
              </w:rPr>
              <w:t>1038</w:t>
            </w:r>
          </w:p>
        </w:tc>
        <w:tc>
          <w:tcPr>
            <w:tcW w:w="4144" w:type="dxa"/>
            <w:tcBorders>
              <w:top w:val="single" w:sz="4" w:space="0" w:color="auto"/>
              <w:left w:val="nil"/>
              <w:bottom w:val="single" w:sz="4" w:space="0" w:color="auto"/>
              <w:right w:val="single" w:sz="4" w:space="0" w:color="auto"/>
            </w:tcBorders>
            <w:shd w:val="clear" w:color="auto" w:fill="auto"/>
          </w:tcPr>
          <w:p w14:paraId="0E71AAC1" w14:textId="77777777" w:rsidR="00167C44" w:rsidRPr="004458AE" w:rsidRDefault="00167C44" w:rsidP="004458AE">
            <w:pPr>
              <w:rPr>
                <w:color w:val="000000"/>
                <w:sz w:val="18"/>
                <w:szCs w:val="18"/>
              </w:rPr>
            </w:pPr>
            <w:r w:rsidRPr="004458AE">
              <w:rPr>
                <w:sz w:val="18"/>
                <w:szCs w:val="18"/>
              </w:rPr>
              <w:t>ЭТИЛЕН ОХЛАЖДЕННЫЙ ЖИДКИЙ</w:t>
            </w:r>
          </w:p>
        </w:tc>
        <w:tc>
          <w:tcPr>
            <w:tcW w:w="434" w:type="dxa"/>
            <w:tcBorders>
              <w:top w:val="single" w:sz="4" w:space="0" w:color="auto"/>
              <w:left w:val="nil"/>
              <w:bottom w:val="single" w:sz="4" w:space="0" w:color="auto"/>
              <w:right w:val="single" w:sz="4" w:space="0" w:color="auto"/>
            </w:tcBorders>
            <w:shd w:val="clear" w:color="auto" w:fill="auto"/>
            <w:noWrap/>
          </w:tcPr>
          <w:p w14:paraId="39B071C6"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41099398"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276FFFD1"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0EB5C75A"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6EAD73AD"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0F3BA598"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7E4C6180"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53456EEC"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29BD44A7"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5CFF8A3E"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5267429E"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5E7375EC"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0E7FC65D"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56E99947" w14:textId="77777777" w:rsidR="00167C44" w:rsidRPr="004458AE" w:rsidRDefault="00167C44" w:rsidP="004458AE">
            <w:pPr>
              <w:jc w:val="center"/>
              <w:rPr>
                <w:color w:val="000000"/>
                <w:sz w:val="18"/>
                <w:szCs w:val="18"/>
              </w:rPr>
            </w:pPr>
            <w:r w:rsidRPr="004458AE">
              <w:rPr>
                <w:color w:val="000000"/>
                <w:sz w:val="18"/>
                <w:szCs w:val="18"/>
              </w:rPr>
              <w:t>T1</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5AAA1B2C"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rPr>
              <w:br/>
              <w:t>(II B3)</w:t>
            </w:r>
          </w:p>
        </w:tc>
        <w:tc>
          <w:tcPr>
            <w:tcW w:w="476" w:type="dxa"/>
            <w:tcBorders>
              <w:top w:val="single" w:sz="4" w:space="0" w:color="auto"/>
              <w:left w:val="nil"/>
              <w:bottom w:val="single" w:sz="4" w:space="0" w:color="auto"/>
              <w:right w:val="single" w:sz="4" w:space="0" w:color="auto"/>
            </w:tcBorders>
            <w:shd w:val="clear" w:color="auto" w:fill="auto"/>
            <w:noWrap/>
          </w:tcPr>
          <w:p w14:paraId="4AE153C8"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4157EF9B"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658FDFE1"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5B8C9B05" w14:textId="77777777" w:rsidR="00167C44" w:rsidRPr="004458AE" w:rsidRDefault="00167C44" w:rsidP="004458AE">
            <w:pPr>
              <w:rPr>
                <w:color w:val="000000"/>
                <w:sz w:val="18"/>
                <w:szCs w:val="18"/>
              </w:rPr>
            </w:pPr>
            <w:r w:rsidRPr="004458AE">
              <w:rPr>
                <w:sz w:val="18"/>
                <w:szCs w:val="18"/>
              </w:rPr>
              <w:t>2; 31; 42</w:t>
            </w:r>
          </w:p>
        </w:tc>
      </w:tr>
      <w:tr w:rsidR="00786EA0" w:rsidRPr="00E010CD" w14:paraId="1B048231"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4AFA0BAC" w14:textId="77777777" w:rsidR="00167C44" w:rsidRPr="004458AE" w:rsidRDefault="00167C44" w:rsidP="004458AE">
            <w:pPr>
              <w:suppressAutoHyphens w:val="0"/>
              <w:spacing w:line="240" w:lineRule="auto"/>
              <w:jc w:val="center"/>
              <w:rPr>
                <w:sz w:val="18"/>
                <w:szCs w:val="18"/>
              </w:rPr>
            </w:pPr>
            <w:r w:rsidRPr="004458AE">
              <w:rPr>
                <w:sz w:val="18"/>
                <w:szCs w:val="18"/>
              </w:rPr>
              <w:t>1055</w:t>
            </w:r>
          </w:p>
        </w:tc>
        <w:tc>
          <w:tcPr>
            <w:tcW w:w="4144" w:type="dxa"/>
            <w:tcBorders>
              <w:top w:val="single" w:sz="4" w:space="0" w:color="auto"/>
              <w:left w:val="nil"/>
              <w:bottom w:val="single" w:sz="4" w:space="0" w:color="auto"/>
              <w:right w:val="single" w:sz="4" w:space="0" w:color="auto"/>
            </w:tcBorders>
            <w:shd w:val="clear" w:color="auto" w:fill="auto"/>
          </w:tcPr>
          <w:p w14:paraId="759EB3ED" w14:textId="77777777" w:rsidR="00167C44" w:rsidRPr="004458AE" w:rsidRDefault="00167C44" w:rsidP="004458AE">
            <w:pPr>
              <w:rPr>
                <w:color w:val="000000"/>
                <w:sz w:val="18"/>
                <w:szCs w:val="18"/>
              </w:rPr>
            </w:pPr>
            <w:r w:rsidRPr="004458AE">
              <w:rPr>
                <w:sz w:val="18"/>
                <w:szCs w:val="18"/>
              </w:rPr>
              <w:t>ИЗОБУТИЛЕН ОХЛАЖДЕННЫЙ</w:t>
            </w:r>
          </w:p>
        </w:tc>
        <w:tc>
          <w:tcPr>
            <w:tcW w:w="434" w:type="dxa"/>
            <w:tcBorders>
              <w:top w:val="single" w:sz="4" w:space="0" w:color="auto"/>
              <w:left w:val="nil"/>
              <w:bottom w:val="single" w:sz="4" w:space="0" w:color="auto"/>
              <w:right w:val="single" w:sz="4" w:space="0" w:color="auto"/>
            </w:tcBorders>
            <w:shd w:val="clear" w:color="auto" w:fill="auto"/>
            <w:noWrap/>
          </w:tcPr>
          <w:p w14:paraId="64698142"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3E90AC0D"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4F2537DA"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61DC8AD3"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64C69851"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31CE4932"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51DAE0F9"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54F59A2E"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6D28BBDD"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4EBBEF5E"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1ADABA26"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542404D7"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04DA9F6D"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5222BA9D" w14:textId="77777777" w:rsidR="00167C44" w:rsidRPr="0041469F" w:rsidRDefault="00167C44" w:rsidP="004458AE">
            <w:pPr>
              <w:jc w:val="center"/>
              <w:rPr>
                <w:color w:val="000000"/>
                <w:spacing w:val="-4"/>
                <w:sz w:val="18"/>
                <w:szCs w:val="18"/>
              </w:rPr>
            </w:pPr>
            <w:r w:rsidRPr="0041469F">
              <w:rPr>
                <w:color w:val="000000"/>
                <w:spacing w:val="-4"/>
                <w:sz w:val="18"/>
                <w:szCs w:val="18"/>
              </w:rPr>
              <w:t>T2</w:t>
            </w:r>
            <w:r w:rsidRPr="0041469F">
              <w:rPr>
                <w:color w:val="000000"/>
                <w:spacing w:val="-4"/>
                <w:sz w:val="18"/>
                <w:szCs w:val="18"/>
                <w:vertAlign w:val="superscript"/>
              </w:rPr>
              <w:t>1), 12)</w:t>
            </w:r>
          </w:p>
        </w:tc>
        <w:tc>
          <w:tcPr>
            <w:tcW w:w="700" w:type="dxa"/>
            <w:tcBorders>
              <w:top w:val="single" w:sz="4" w:space="0" w:color="auto"/>
              <w:left w:val="nil"/>
              <w:bottom w:val="single" w:sz="4" w:space="0" w:color="auto"/>
              <w:right w:val="single" w:sz="4" w:space="0" w:color="auto"/>
            </w:tcBorders>
            <w:shd w:val="clear" w:color="auto" w:fill="auto"/>
            <w:noWrap/>
          </w:tcPr>
          <w:p w14:paraId="195E04B6" w14:textId="77777777" w:rsidR="00167C44" w:rsidRPr="004458AE" w:rsidRDefault="00167C44" w:rsidP="004458AE">
            <w:pPr>
              <w:jc w:val="center"/>
              <w:rPr>
                <w:color w:val="000000"/>
                <w:sz w:val="18"/>
                <w:szCs w:val="18"/>
              </w:rPr>
            </w:pPr>
            <w:r w:rsidRPr="004458AE">
              <w:rPr>
                <w:color w:val="000000"/>
                <w:sz w:val="18"/>
                <w:szCs w:val="18"/>
              </w:rPr>
              <w:t>II A</w:t>
            </w:r>
          </w:p>
        </w:tc>
        <w:tc>
          <w:tcPr>
            <w:tcW w:w="476" w:type="dxa"/>
            <w:tcBorders>
              <w:top w:val="single" w:sz="4" w:space="0" w:color="auto"/>
              <w:left w:val="nil"/>
              <w:bottom w:val="single" w:sz="4" w:space="0" w:color="auto"/>
              <w:right w:val="single" w:sz="4" w:space="0" w:color="auto"/>
            </w:tcBorders>
            <w:shd w:val="clear" w:color="auto" w:fill="auto"/>
            <w:noWrap/>
          </w:tcPr>
          <w:p w14:paraId="46E76E44"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377E10BA"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7A548A3B"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1847F166" w14:textId="77777777" w:rsidR="00167C44" w:rsidRPr="004458AE" w:rsidRDefault="00167C44" w:rsidP="004458AE">
            <w:pPr>
              <w:rPr>
                <w:color w:val="000000"/>
                <w:sz w:val="18"/>
                <w:szCs w:val="18"/>
              </w:rPr>
            </w:pPr>
            <w:r w:rsidRPr="004458AE">
              <w:rPr>
                <w:sz w:val="18"/>
                <w:szCs w:val="18"/>
              </w:rPr>
              <w:t>2; 31</w:t>
            </w:r>
          </w:p>
        </w:tc>
      </w:tr>
      <w:tr w:rsidR="00786EA0" w:rsidRPr="00E010CD" w14:paraId="09A245FA"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170344C1" w14:textId="77777777" w:rsidR="00167C44" w:rsidRPr="004458AE" w:rsidRDefault="00167C44" w:rsidP="004458AE">
            <w:pPr>
              <w:suppressAutoHyphens w:val="0"/>
              <w:spacing w:line="240" w:lineRule="auto"/>
              <w:jc w:val="center"/>
              <w:rPr>
                <w:sz w:val="18"/>
                <w:szCs w:val="18"/>
              </w:rPr>
            </w:pPr>
            <w:r w:rsidRPr="004458AE">
              <w:rPr>
                <w:sz w:val="18"/>
                <w:szCs w:val="18"/>
              </w:rPr>
              <w:t>1063</w:t>
            </w:r>
          </w:p>
        </w:tc>
        <w:tc>
          <w:tcPr>
            <w:tcW w:w="4144" w:type="dxa"/>
            <w:tcBorders>
              <w:top w:val="single" w:sz="4" w:space="0" w:color="auto"/>
              <w:left w:val="nil"/>
              <w:bottom w:val="single" w:sz="4" w:space="0" w:color="auto"/>
              <w:right w:val="single" w:sz="4" w:space="0" w:color="auto"/>
            </w:tcBorders>
            <w:shd w:val="clear" w:color="auto" w:fill="auto"/>
          </w:tcPr>
          <w:p w14:paraId="7371675E" w14:textId="77777777" w:rsidR="00167C44" w:rsidRPr="004458AE" w:rsidRDefault="00167C44" w:rsidP="004458AE">
            <w:pPr>
              <w:rPr>
                <w:color w:val="000000"/>
                <w:sz w:val="18"/>
                <w:szCs w:val="18"/>
              </w:rPr>
            </w:pPr>
            <w:r w:rsidRPr="004458AE">
              <w:rPr>
                <w:sz w:val="18"/>
                <w:szCs w:val="18"/>
              </w:rPr>
              <w:t>МЕТИЛХЛОРИД ОХЛАЖДЕННЫЙ (ГАЗ РЕФРИЖЕРАТОРНЫЙ R 40)</w:t>
            </w:r>
          </w:p>
        </w:tc>
        <w:tc>
          <w:tcPr>
            <w:tcW w:w="434" w:type="dxa"/>
            <w:tcBorders>
              <w:top w:val="single" w:sz="4" w:space="0" w:color="auto"/>
              <w:left w:val="nil"/>
              <w:bottom w:val="single" w:sz="4" w:space="0" w:color="auto"/>
              <w:right w:val="single" w:sz="4" w:space="0" w:color="auto"/>
            </w:tcBorders>
            <w:shd w:val="clear" w:color="auto" w:fill="auto"/>
            <w:noWrap/>
          </w:tcPr>
          <w:p w14:paraId="60977762"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2DCBDCB8"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00DF4AD3"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11463B2D"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4E58DB81"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41E9C502"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4037B77E"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3487277A"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400250D5"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33E3C93B"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44ABABB5"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08E71F57"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25AA0541"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06984E62" w14:textId="77777777" w:rsidR="00167C44" w:rsidRPr="004458AE" w:rsidRDefault="00167C44" w:rsidP="004458AE">
            <w:pPr>
              <w:jc w:val="center"/>
              <w:rPr>
                <w:color w:val="000000"/>
                <w:sz w:val="18"/>
                <w:szCs w:val="18"/>
              </w:rPr>
            </w:pPr>
            <w:r w:rsidRPr="004458AE">
              <w:rPr>
                <w:color w:val="000000"/>
                <w:sz w:val="18"/>
                <w:szCs w:val="18"/>
              </w:rPr>
              <w:t>T1</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1C03A8D2" w14:textId="77777777" w:rsidR="00167C44" w:rsidRPr="004458AE" w:rsidRDefault="00167C44" w:rsidP="004458AE">
            <w:pPr>
              <w:jc w:val="center"/>
              <w:rPr>
                <w:color w:val="000000"/>
                <w:sz w:val="18"/>
                <w:szCs w:val="18"/>
              </w:rPr>
            </w:pPr>
            <w:r w:rsidRPr="004458AE">
              <w:rPr>
                <w:color w:val="000000"/>
                <w:sz w:val="18"/>
                <w:szCs w:val="18"/>
              </w:rPr>
              <w:t>II A</w:t>
            </w:r>
          </w:p>
        </w:tc>
        <w:tc>
          <w:tcPr>
            <w:tcW w:w="476" w:type="dxa"/>
            <w:tcBorders>
              <w:top w:val="single" w:sz="4" w:space="0" w:color="auto"/>
              <w:left w:val="nil"/>
              <w:bottom w:val="single" w:sz="4" w:space="0" w:color="auto"/>
              <w:right w:val="single" w:sz="4" w:space="0" w:color="auto"/>
            </w:tcBorders>
            <w:shd w:val="clear" w:color="auto" w:fill="auto"/>
            <w:noWrap/>
          </w:tcPr>
          <w:p w14:paraId="53704200"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14A0DF4E"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7AA37CFD"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6CFEE4F4" w14:textId="77777777" w:rsidR="00167C44" w:rsidRPr="004458AE" w:rsidRDefault="00167C44" w:rsidP="004458AE">
            <w:pPr>
              <w:rPr>
                <w:color w:val="000000"/>
                <w:sz w:val="18"/>
                <w:szCs w:val="18"/>
              </w:rPr>
            </w:pPr>
            <w:r w:rsidRPr="004458AE">
              <w:rPr>
                <w:sz w:val="18"/>
                <w:szCs w:val="18"/>
              </w:rPr>
              <w:t>2; 31</w:t>
            </w:r>
          </w:p>
        </w:tc>
      </w:tr>
      <w:tr w:rsidR="00786EA0" w:rsidRPr="00E010CD" w14:paraId="657300AA"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31633980" w14:textId="77777777" w:rsidR="00167C44" w:rsidRPr="004458AE" w:rsidRDefault="00167C44" w:rsidP="004458AE">
            <w:pPr>
              <w:suppressAutoHyphens w:val="0"/>
              <w:spacing w:line="240" w:lineRule="auto"/>
              <w:jc w:val="center"/>
              <w:rPr>
                <w:sz w:val="18"/>
                <w:szCs w:val="18"/>
              </w:rPr>
            </w:pPr>
            <w:r w:rsidRPr="004458AE">
              <w:rPr>
                <w:sz w:val="18"/>
                <w:szCs w:val="18"/>
              </w:rPr>
              <w:t>1077</w:t>
            </w:r>
          </w:p>
        </w:tc>
        <w:tc>
          <w:tcPr>
            <w:tcW w:w="4144" w:type="dxa"/>
            <w:tcBorders>
              <w:top w:val="single" w:sz="4" w:space="0" w:color="auto"/>
              <w:left w:val="nil"/>
              <w:bottom w:val="single" w:sz="4" w:space="0" w:color="auto"/>
              <w:right w:val="single" w:sz="4" w:space="0" w:color="auto"/>
            </w:tcBorders>
            <w:shd w:val="clear" w:color="auto" w:fill="auto"/>
          </w:tcPr>
          <w:p w14:paraId="46A1A763" w14:textId="77777777" w:rsidR="00167C44" w:rsidRPr="004458AE" w:rsidRDefault="00167C44" w:rsidP="004458AE">
            <w:pPr>
              <w:rPr>
                <w:color w:val="000000"/>
                <w:sz w:val="18"/>
                <w:szCs w:val="18"/>
              </w:rPr>
            </w:pPr>
            <w:r w:rsidRPr="004458AE">
              <w:rPr>
                <w:sz w:val="18"/>
                <w:szCs w:val="18"/>
              </w:rPr>
              <w:t>ПРОПИЛЕН ОХЛАЖДЕННЫЙ</w:t>
            </w:r>
          </w:p>
        </w:tc>
        <w:tc>
          <w:tcPr>
            <w:tcW w:w="434" w:type="dxa"/>
            <w:tcBorders>
              <w:top w:val="single" w:sz="4" w:space="0" w:color="auto"/>
              <w:left w:val="nil"/>
              <w:bottom w:val="single" w:sz="4" w:space="0" w:color="auto"/>
              <w:right w:val="single" w:sz="4" w:space="0" w:color="auto"/>
            </w:tcBorders>
            <w:shd w:val="clear" w:color="auto" w:fill="auto"/>
            <w:noWrap/>
          </w:tcPr>
          <w:p w14:paraId="429F4A2C"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73ED3F37"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6F9F1AE3"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45D764AF"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733E6EE7"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3D31923F"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31C45E51"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556324B0"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578356EB"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64AA4D2F"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745FFFC7"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21E4713A"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53D88254"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340CBC90" w14:textId="77777777" w:rsidR="00167C44" w:rsidRPr="004458AE" w:rsidRDefault="00167C44" w:rsidP="004458AE">
            <w:pPr>
              <w:jc w:val="center"/>
              <w:rPr>
                <w:color w:val="000000"/>
                <w:sz w:val="18"/>
                <w:szCs w:val="18"/>
              </w:rPr>
            </w:pPr>
            <w:r w:rsidRPr="004458AE">
              <w:rPr>
                <w:color w:val="000000"/>
                <w:sz w:val="18"/>
                <w:szCs w:val="18"/>
              </w:rPr>
              <w:t>T1</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67AAB74D" w14:textId="77777777" w:rsidR="00167C44" w:rsidRPr="004458AE" w:rsidRDefault="00167C44" w:rsidP="004458AE">
            <w:pPr>
              <w:jc w:val="center"/>
              <w:rPr>
                <w:color w:val="000000"/>
                <w:sz w:val="18"/>
                <w:szCs w:val="18"/>
              </w:rPr>
            </w:pPr>
            <w:r w:rsidRPr="004458AE">
              <w:rPr>
                <w:color w:val="000000"/>
                <w:sz w:val="18"/>
                <w:szCs w:val="18"/>
              </w:rPr>
              <w:t>II A</w:t>
            </w:r>
          </w:p>
        </w:tc>
        <w:tc>
          <w:tcPr>
            <w:tcW w:w="476" w:type="dxa"/>
            <w:tcBorders>
              <w:top w:val="single" w:sz="4" w:space="0" w:color="auto"/>
              <w:left w:val="nil"/>
              <w:bottom w:val="single" w:sz="4" w:space="0" w:color="auto"/>
              <w:right w:val="single" w:sz="4" w:space="0" w:color="auto"/>
            </w:tcBorders>
            <w:shd w:val="clear" w:color="auto" w:fill="auto"/>
            <w:noWrap/>
          </w:tcPr>
          <w:p w14:paraId="1B4700C2"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0DF4C8A7"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02C26EA9"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781C0183" w14:textId="77777777" w:rsidR="00167C44" w:rsidRPr="004458AE" w:rsidRDefault="00167C44" w:rsidP="004458AE">
            <w:pPr>
              <w:rPr>
                <w:color w:val="000000"/>
                <w:sz w:val="18"/>
                <w:szCs w:val="18"/>
              </w:rPr>
            </w:pPr>
            <w:r w:rsidRPr="004458AE">
              <w:rPr>
                <w:sz w:val="18"/>
                <w:szCs w:val="18"/>
              </w:rPr>
              <w:t>2; 31</w:t>
            </w:r>
          </w:p>
        </w:tc>
      </w:tr>
      <w:tr w:rsidR="00786EA0" w:rsidRPr="00E010CD" w14:paraId="79E47954"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07ED7744" w14:textId="77777777" w:rsidR="00167C44" w:rsidRPr="004458AE" w:rsidRDefault="00167C44" w:rsidP="004458AE">
            <w:pPr>
              <w:suppressAutoHyphens w:val="0"/>
              <w:spacing w:line="240" w:lineRule="auto"/>
              <w:jc w:val="center"/>
              <w:rPr>
                <w:sz w:val="18"/>
                <w:szCs w:val="18"/>
              </w:rPr>
            </w:pPr>
            <w:r w:rsidRPr="004458AE">
              <w:rPr>
                <w:sz w:val="18"/>
                <w:szCs w:val="18"/>
              </w:rPr>
              <w:lastRenderedPageBreak/>
              <w:t>1086</w:t>
            </w:r>
          </w:p>
        </w:tc>
        <w:tc>
          <w:tcPr>
            <w:tcW w:w="4144" w:type="dxa"/>
            <w:tcBorders>
              <w:top w:val="single" w:sz="4" w:space="0" w:color="auto"/>
              <w:left w:val="nil"/>
              <w:bottom w:val="single" w:sz="4" w:space="0" w:color="auto"/>
              <w:right w:val="single" w:sz="4" w:space="0" w:color="auto"/>
            </w:tcBorders>
            <w:shd w:val="clear" w:color="auto" w:fill="auto"/>
          </w:tcPr>
          <w:p w14:paraId="3C0528B2" w14:textId="77777777" w:rsidR="00167C44" w:rsidRPr="004458AE" w:rsidRDefault="00167C44" w:rsidP="004458AE">
            <w:pPr>
              <w:rPr>
                <w:color w:val="000000"/>
                <w:sz w:val="18"/>
                <w:szCs w:val="18"/>
              </w:rPr>
            </w:pPr>
            <w:r w:rsidRPr="004458AE">
              <w:rPr>
                <w:sz w:val="18"/>
                <w:szCs w:val="18"/>
              </w:rPr>
              <w:t>ВИНИЛХЛОРИД СТАБИЛИЗИРОВАННЫЙ ОХЛАЖДЕННЫЙ</w:t>
            </w:r>
          </w:p>
        </w:tc>
        <w:tc>
          <w:tcPr>
            <w:tcW w:w="434" w:type="dxa"/>
            <w:tcBorders>
              <w:top w:val="single" w:sz="4" w:space="0" w:color="auto"/>
              <w:left w:val="nil"/>
              <w:bottom w:val="single" w:sz="4" w:space="0" w:color="auto"/>
              <w:right w:val="single" w:sz="4" w:space="0" w:color="auto"/>
            </w:tcBorders>
            <w:shd w:val="clear" w:color="auto" w:fill="auto"/>
            <w:noWrap/>
          </w:tcPr>
          <w:p w14:paraId="2CF708F6"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1C1F861C"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00689141"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46991D1D" w14:textId="77777777" w:rsidR="00167C44" w:rsidRPr="004458AE" w:rsidRDefault="00167C44" w:rsidP="004458AE">
            <w:pPr>
              <w:rPr>
                <w:sz w:val="18"/>
                <w:szCs w:val="18"/>
              </w:rPr>
            </w:pPr>
            <w:r w:rsidRPr="004458AE">
              <w:rPr>
                <w:sz w:val="18"/>
                <w:szCs w:val="18"/>
              </w:rPr>
              <w:t>2.1+неуст.</w:t>
            </w:r>
          </w:p>
        </w:tc>
        <w:tc>
          <w:tcPr>
            <w:tcW w:w="364" w:type="dxa"/>
            <w:tcBorders>
              <w:top w:val="single" w:sz="4" w:space="0" w:color="auto"/>
              <w:left w:val="nil"/>
              <w:bottom w:val="single" w:sz="4" w:space="0" w:color="auto"/>
              <w:right w:val="single" w:sz="4" w:space="0" w:color="auto"/>
            </w:tcBorders>
            <w:shd w:val="clear" w:color="auto" w:fill="auto"/>
            <w:noWrap/>
          </w:tcPr>
          <w:p w14:paraId="7AFECBB5"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1BD9D5BE"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0EE99E96"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33759BB0"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41E27572"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27C06D55"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1C2F2455"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57918B2C"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0594FCF7"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3FB94B60" w14:textId="77777777" w:rsidR="00167C44" w:rsidRPr="004458AE" w:rsidRDefault="00167C44" w:rsidP="004458AE">
            <w:pPr>
              <w:jc w:val="center"/>
              <w:rPr>
                <w:color w:val="000000"/>
                <w:sz w:val="18"/>
                <w:szCs w:val="18"/>
              </w:rPr>
            </w:pPr>
            <w:r w:rsidRPr="004458AE">
              <w:rPr>
                <w:color w:val="000000"/>
                <w:sz w:val="18"/>
                <w:szCs w:val="18"/>
              </w:rPr>
              <w:t>T2</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428D6BD4" w14:textId="77777777" w:rsidR="00167C44" w:rsidRPr="004458AE" w:rsidRDefault="00167C44" w:rsidP="004458AE">
            <w:pPr>
              <w:jc w:val="center"/>
              <w:rPr>
                <w:color w:val="000000"/>
                <w:sz w:val="18"/>
                <w:szCs w:val="18"/>
              </w:rPr>
            </w:pPr>
            <w:r w:rsidRPr="004458AE">
              <w:rPr>
                <w:color w:val="000000"/>
                <w:sz w:val="18"/>
                <w:szCs w:val="18"/>
              </w:rPr>
              <w:t>II A</w:t>
            </w:r>
          </w:p>
        </w:tc>
        <w:tc>
          <w:tcPr>
            <w:tcW w:w="476" w:type="dxa"/>
            <w:tcBorders>
              <w:top w:val="single" w:sz="4" w:space="0" w:color="auto"/>
              <w:left w:val="nil"/>
              <w:bottom w:val="single" w:sz="4" w:space="0" w:color="auto"/>
              <w:right w:val="single" w:sz="4" w:space="0" w:color="auto"/>
            </w:tcBorders>
            <w:shd w:val="clear" w:color="auto" w:fill="auto"/>
            <w:noWrap/>
          </w:tcPr>
          <w:p w14:paraId="466E8892"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197A19BD"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7C3A332F"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5FCA95DF" w14:textId="77777777" w:rsidR="00167C44" w:rsidRPr="004458AE" w:rsidRDefault="00167C44" w:rsidP="004458AE">
            <w:pPr>
              <w:rPr>
                <w:color w:val="000000"/>
                <w:sz w:val="18"/>
                <w:szCs w:val="18"/>
              </w:rPr>
            </w:pPr>
            <w:r w:rsidRPr="004458AE">
              <w:rPr>
                <w:sz w:val="18"/>
                <w:szCs w:val="18"/>
              </w:rPr>
              <w:t>2; 3; 13; 31</w:t>
            </w:r>
          </w:p>
        </w:tc>
      </w:tr>
      <w:tr w:rsidR="00786EA0" w:rsidRPr="00E010CD" w14:paraId="22005D8D"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4D0F8C3E" w14:textId="77777777" w:rsidR="00167C44" w:rsidRPr="004458AE" w:rsidRDefault="00167C44" w:rsidP="004458AE">
            <w:pPr>
              <w:suppressAutoHyphens w:val="0"/>
              <w:spacing w:line="240" w:lineRule="auto"/>
              <w:jc w:val="center"/>
              <w:rPr>
                <w:sz w:val="18"/>
                <w:szCs w:val="18"/>
              </w:rPr>
            </w:pPr>
            <w:r w:rsidRPr="004458AE">
              <w:rPr>
                <w:sz w:val="18"/>
                <w:szCs w:val="18"/>
              </w:rPr>
              <w:t>1965</w:t>
            </w:r>
          </w:p>
        </w:tc>
        <w:tc>
          <w:tcPr>
            <w:tcW w:w="4144" w:type="dxa"/>
            <w:tcBorders>
              <w:top w:val="single" w:sz="4" w:space="0" w:color="auto"/>
              <w:left w:val="nil"/>
              <w:bottom w:val="single" w:sz="4" w:space="0" w:color="auto"/>
              <w:right w:val="single" w:sz="4" w:space="0" w:color="auto"/>
            </w:tcBorders>
            <w:shd w:val="clear" w:color="auto" w:fill="auto"/>
          </w:tcPr>
          <w:p w14:paraId="688402C2" w14:textId="77777777" w:rsidR="00167C44" w:rsidRPr="004458AE" w:rsidRDefault="00167C44" w:rsidP="004458AE">
            <w:pPr>
              <w:rPr>
                <w:color w:val="000000"/>
                <w:sz w:val="18"/>
                <w:szCs w:val="18"/>
              </w:rPr>
            </w:pPr>
            <w:r w:rsidRPr="004458AE">
              <w:rPr>
                <w:sz w:val="18"/>
                <w:szCs w:val="18"/>
              </w:rPr>
              <w:t>ГАЗОВ УГЛЕВОДОРОДНЫХ СМЕСЬ ОХЛАЖДЕННАЯ, Н.У.К.</w:t>
            </w:r>
          </w:p>
        </w:tc>
        <w:tc>
          <w:tcPr>
            <w:tcW w:w="434" w:type="dxa"/>
            <w:tcBorders>
              <w:top w:val="single" w:sz="4" w:space="0" w:color="auto"/>
              <w:left w:val="nil"/>
              <w:bottom w:val="single" w:sz="4" w:space="0" w:color="auto"/>
              <w:right w:val="single" w:sz="4" w:space="0" w:color="auto"/>
            </w:tcBorders>
            <w:shd w:val="clear" w:color="auto" w:fill="auto"/>
            <w:noWrap/>
          </w:tcPr>
          <w:p w14:paraId="2B6ABD52"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38EDBB65"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133AEBE8"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5678F16E" w14:textId="77777777" w:rsidR="00167C44" w:rsidRPr="004458AE" w:rsidRDefault="00167C44" w:rsidP="004458AE">
            <w:pPr>
              <w:rPr>
                <w:sz w:val="18"/>
                <w:szCs w:val="18"/>
              </w:rPr>
            </w:pPr>
            <w:r w:rsidRPr="004458AE">
              <w:rPr>
                <w:sz w:val="18"/>
                <w:szCs w:val="18"/>
              </w:rPr>
              <w:t>2.1 + CMR</w:t>
            </w:r>
          </w:p>
        </w:tc>
        <w:tc>
          <w:tcPr>
            <w:tcW w:w="364" w:type="dxa"/>
            <w:tcBorders>
              <w:top w:val="single" w:sz="4" w:space="0" w:color="auto"/>
              <w:left w:val="nil"/>
              <w:bottom w:val="single" w:sz="4" w:space="0" w:color="auto"/>
              <w:right w:val="single" w:sz="4" w:space="0" w:color="auto"/>
            </w:tcBorders>
            <w:shd w:val="clear" w:color="auto" w:fill="auto"/>
            <w:noWrap/>
          </w:tcPr>
          <w:p w14:paraId="78D2F41B"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4FEBA645"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1E5685A7"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78521050"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7F48B330"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230F2875"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178FD943"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048EA121"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6EC834E5"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11A22117" w14:textId="77777777" w:rsidR="00167C44" w:rsidRPr="004458AE" w:rsidRDefault="00167C44" w:rsidP="004458AE">
            <w:pPr>
              <w:jc w:val="center"/>
              <w:rPr>
                <w:color w:val="000000"/>
                <w:sz w:val="18"/>
                <w:szCs w:val="18"/>
              </w:rPr>
            </w:pPr>
            <w:r w:rsidRPr="004458AE">
              <w:rPr>
                <w:color w:val="000000"/>
                <w:sz w:val="18"/>
                <w:szCs w:val="18"/>
              </w:rPr>
              <w:t>T4</w:t>
            </w:r>
            <w:r w:rsidRPr="004458AE">
              <w:rPr>
                <w:color w:val="000000"/>
                <w:sz w:val="18"/>
                <w:szCs w:val="18"/>
                <w:vertAlign w:val="superscript"/>
              </w:rPr>
              <w:t>3)</w:t>
            </w:r>
          </w:p>
        </w:tc>
        <w:tc>
          <w:tcPr>
            <w:tcW w:w="700" w:type="dxa"/>
            <w:tcBorders>
              <w:top w:val="single" w:sz="4" w:space="0" w:color="auto"/>
              <w:left w:val="nil"/>
              <w:bottom w:val="single" w:sz="4" w:space="0" w:color="auto"/>
              <w:right w:val="single" w:sz="4" w:space="0" w:color="auto"/>
            </w:tcBorders>
            <w:shd w:val="clear" w:color="auto" w:fill="auto"/>
            <w:noWrap/>
          </w:tcPr>
          <w:p w14:paraId="13DC386A"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vertAlign w:val="superscript"/>
              </w:rPr>
              <w:t>4)</w:t>
            </w:r>
          </w:p>
        </w:tc>
        <w:tc>
          <w:tcPr>
            <w:tcW w:w="476" w:type="dxa"/>
            <w:tcBorders>
              <w:top w:val="single" w:sz="4" w:space="0" w:color="auto"/>
              <w:left w:val="nil"/>
              <w:bottom w:val="single" w:sz="4" w:space="0" w:color="auto"/>
              <w:right w:val="single" w:sz="4" w:space="0" w:color="auto"/>
            </w:tcBorders>
            <w:shd w:val="clear" w:color="auto" w:fill="auto"/>
            <w:noWrap/>
          </w:tcPr>
          <w:p w14:paraId="026CF1CF"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288547A0" w14:textId="77777777" w:rsidR="00167C44" w:rsidRPr="004458AE" w:rsidRDefault="00167C44" w:rsidP="004458AE">
            <w:pPr>
              <w:jc w:val="center"/>
              <w:rPr>
                <w:color w:val="000000"/>
                <w:sz w:val="18"/>
                <w:szCs w:val="18"/>
                <w:lang w:val="es-ES"/>
              </w:rPr>
            </w:pPr>
            <w:r w:rsidRPr="004458AE">
              <w:rPr>
                <w:color w:val="000000"/>
                <w:sz w:val="18"/>
                <w:szCs w:val="18"/>
                <w:lang w:val="es-ES"/>
              </w:rPr>
              <w:t>PP, EX, A, EP, TOX</w:t>
            </w:r>
          </w:p>
        </w:tc>
        <w:tc>
          <w:tcPr>
            <w:tcW w:w="448" w:type="dxa"/>
            <w:tcBorders>
              <w:top w:val="single" w:sz="4" w:space="0" w:color="auto"/>
              <w:left w:val="nil"/>
              <w:bottom w:val="single" w:sz="4" w:space="0" w:color="auto"/>
              <w:right w:val="single" w:sz="4" w:space="0" w:color="auto"/>
            </w:tcBorders>
            <w:shd w:val="clear" w:color="auto" w:fill="auto"/>
            <w:noWrap/>
          </w:tcPr>
          <w:p w14:paraId="1C198C29"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1B22D2DE" w14:textId="77777777" w:rsidR="00167C44" w:rsidRPr="004458AE" w:rsidRDefault="00167C44" w:rsidP="004458AE">
            <w:pPr>
              <w:rPr>
                <w:color w:val="000000"/>
                <w:sz w:val="18"/>
                <w:szCs w:val="18"/>
              </w:rPr>
            </w:pPr>
            <w:r w:rsidRPr="004458AE">
              <w:rPr>
                <w:sz w:val="18"/>
                <w:szCs w:val="18"/>
              </w:rPr>
              <w:t>2; 31</w:t>
            </w:r>
          </w:p>
        </w:tc>
      </w:tr>
      <w:tr w:rsidR="00786EA0" w:rsidRPr="00E010CD" w14:paraId="5243D485"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0311A7F8" w14:textId="77777777" w:rsidR="00167C44" w:rsidRPr="004458AE" w:rsidRDefault="00167C44" w:rsidP="004458AE">
            <w:pPr>
              <w:jc w:val="center"/>
              <w:rPr>
                <w:sz w:val="18"/>
                <w:szCs w:val="18"/>
              </w:rPr>
            </w:pPr>
            <w:r w:rsidRPr="004458AE">
              <w:rPr>
                <w:sz w:val="18"/>
                <w:szCs w:val="18"/>
              </w:rPr>
              <w:t>1965</w:t>
            </w:r>
          </w:p>
        </w:tc>
        <w:tc>
          <w:tcPr>
            <w:tcW w:w="4144" w:type="dxa"/>
            <w:tcBorders>
              <w:top w:val="single" w:sz="4" w:space="0" w:color="auto"/>
              <w:left w:val="nil"/>
              <w:bottom w:val="single" w:sz="4" w:space="0" w:color="auto"/>
              <w:right w:val="single" w:sz="4" w:space="0" w:color="auto"/>
            </w:tcBorders>
            <w:shd w:val="clear" w:color="auto" w:fill="auto"/>
          </w:tcPr>
          <w:p w14:paraId="57657BFB" w14:textId="77777777" w:rsidR="00167C44" w:rsidRPr="004458AE" w:rsidRDefault="00167C44" w:rsidP="004458AE">
            <w:pPr>
              <w:rPr>
                <w:color w:val="000000"/>
                <w:sz w:val="18"/>
                <w:szCs w:val="18"/>
              </w:rPr>
            </w:pPr>
            <w:r w:rsidRPr="004458AE">
              <w:rPr>
                <w:sz w:val="18"/>
                <w:szCs w:val="18"/>
              </w:rPr>
              <w:t>ГАЗОВ УГЛЕВОДОРОДНЫХ СМЕСЬ ОХЛАЖДЕННАЯ, Н.У.К. (СМЕСЬ A)</w:t>
            </w:r>
          </w:p>
        </w:tc>
        <w:tc>
          <w:tcPr>
            <w:tcW w:w="434" w:type="dxa"/>
            <w:tcBorders>
              <w:top w:val="single" w:sz="4" w:space="0" w:color="auto"/>
              <w:left w:val="nil"/>
              <w:bottom w:val="single" w:sz="4" w:space="0" w:color="auto"/>
              <w:right w:val="single" w:sz="4" w:space="0" w:color="auto"/>
            </w:tcBorders>
            <w:shd w:val="clear" w:color="auto" w:fill="auto"/>
            <w:noWrap/>
          </w:tcPr>
          <w:p w14:paraId="6B523070"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4B192AE1"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1F8ECCB0"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444F3256"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2D4AE223"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2CD22AD6"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15C23095"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55CE79A0"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6D1CE37C"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08500FA0"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02741F1B"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3BDA0834"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367991FA"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70E2018E" w14:textId="77777777" w:rsidR="00167C44" w:rsidRPr="004458AE" w:rsidRDefault="00167C44" w:rsidP="004458AE">
            <w:pPr>
              <w:jc w:val="center"/>
              <w:rPr>
                <w:color w:val="000000"/>
                <w:sz w:val="18"/>
                <w:szCs w:val="18"/>
              </w:rPr>
            </w:pPr>
            <w:r w:rsidRPr="004458AE">
              <w:rPr>
                <w:color w:val="000000"/>
                <w:sz w:val="18"/>
                <w:szCs w:val="18"/>
              </w:rPr>
              <w:t>T4</w:t>
            </w:r>
            <w:r w:rsidRPr="004458AE">
              <w:rPr>
                <w:color w:val="000000"/>
                <w:sz w:val="18"/>
                <w:szCs w:val="18"/>
                <w:vertAlign w:val="superscript"/>
              </w:rPr>
              <w:t>3)</w:t>
            </w:r>
          </w:p>
        </w:tc>
        <w:tc>
          <w:tcPr>
            <w:tcW w:w="700" w:type="dxa"/>
            <w:tcBorders>
              <w:top w:val="single" w:sz="4" w:space="0" w:color="auto"/>
              <w:left w:val="nil"/>
              <w:bottom w:val="single" w:sz="4" w:space="0" w:color="auto"/>
              <w:right w:val="single" w:sz="4" w:space="0" w:color="auto"/>
            </w:tcBorders>
            <w:shd w:val="clear" w:color="auto" w:fill="auto"/>
            <w:noWrap/>
          </w:tcPr>
          <w:p w14:paraId="29628758"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vertAlign w:val="superscript"/>
              </w:rPr>
              <w:t>4)</w:t>
            </w:r>
          </w:p>
        </w:tc>
        <w:tc>
          <w:tcPr>
            <w:tcW w:w="476" w:type="dxa"/>
            <w:tcBorders>
              <w:top w:val="single" w:sz="4" w:space="0" w:color="auto"/>
              <w:left w:val="nil"/>
              <w:bottom w:val="single" w:sz="4" w:space="0" w:color="auto"/>
              <w:right w:val="single" w:sz="4" w:space="0" w:color="auto"/>
            </w:tcBorders>
            <w:shd w:val="clear" w:color="auto" w:fill="auto"/>
            <w:noWrap/>
          </w:tcPr>
          <w:p w14:paraId="43EEFE08"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42944230"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4CBBF7A4"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62181E00" w14:textId="77777777" w:rsidR="00167C44" w:rsidRPr="004458AE" w:rsidRDefault="00167C44" w:rsidP="004458AE">
            <w:pPr>
              <w:rPr>
                <w:color w:val="000000"/>
                <w:sz w:val="18"/>
                <w:szCs w:val="18"/>
              </w:rPr>
            </w:pPr>
            <w:r w:rsidRPr="004458AE">
              <w:rPr>
                <w:sz w:val="18"/>
                <w:szCs w:val="18"/>
              </w:rPr>
              <w:t>2; 31</w:t>
            </w:r>
          </w:p>
        </w:tc>
      </w:tr>
      <w:tr w:rsidR="00786EA0" w:rsidRPr="00E010CD" w14:paraId="7DBA5357"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0F3CC916" w14:textId="77777777" w:rsidR="00167C44" w:rsidRPr="004458AE" w:rsidRDefault="00167C44" w:rsidP="004458AE">
            <w:pPr>
              <w:jc w:val="center"/>
              <w:rPr>
                <w:sz w:val="18"/>
                <w:szCs w:val="18"/>
              </w:rPr>
            </w:pPr>
            <w:r w:rsidRPr="004458AE">
              <w:rPr>
                <w:sz w:val="18"/>
                <w:szCs w:val="18"/>
              </w:rPr>
              <w:t>1965</w:t>
            </w:r>
          </w:p>
        </w:tc>
        <w:tc>
          <w:tcPr>
            <w:tcW w:w="4144" w:type="dxa"/>
            <w:tcBorders>
              <w:top w:val="single" w:sz="4" w:space="0" w:color="auto"/>
              <w:left w:val="nil"/>
              <w:bottom w:val="single" w:sz="4" w:space="0" w:color="auto"/>
              <w:right w:val="single" w:sz="4" w:space="0" w:color="auto"/>
            </w:tcBorders>
            <w:shd w:val="clear" w:color="auto" w:fill="auto"/>
          </w:tcPr>
          <w:p w14:paraId="29FB1182" w14:textId="77777777" w:rsidR="00167C44" w:rsidRPr="004458AE" w:rsidRDefault="00167C44" w:rsidP="004458AE">
            <w:pPr>
              <w:rPr>
                <w:color w:val="000000"/>
                <w:sz w:val="18"/>
                <w:szCs w:val="18"/>
              </w:rPr>
            </w:pPr>
            <w:r w:rsidRPr="004458AE">
              <w:rPr>
                <w:sz w:val="18"/>
                <w:szCs w:val="18"/>
              </w:rPr>
              <w:t>ГАЗОВ УГЛЕВОДОРОДНЫХ СМЕСЬ ОХЛАЖДЕННАЯ, Н.У.К. (СМЕСЬ A0)</w:t>
            </w:r>
          </w:p>
        </w:tc>
        <w:tc>
          <w:tcPr>
            <w:tcW w:w="434" w:type="dxa"/>
            <w:tcBorders>
              <w:top w:val="single" w:sz="4" w:space="0" w:color="auto"/>
              <w:left w:val="nil"/>
              <w:bottom w:val="single" w:sz="4" w:space="0" w:color="auto"/>
              <w:right w:val="single" w:sz="4" w:space="0" w:color="auto"/>
            </w:tcBorders>
            <w:shd w:val="clear" w:color="auto" w:fill="auto"/>
            <w:noWrap/>
          </w:tcPr>
          <w:p w14:paraId="1FDB6AC4"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3F9BA011"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50589539"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71619EDE"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4918B1D2"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536A92D7"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3A901BDF"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458A04B7"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5AE3BDFD"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6DFC871F"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0BD8A5E7"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1161494A"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5C456277"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6CDF4D1D" w14:textId="77777777" w:rsidR="00167C44" w:rsidRPr="004458AE" w:rsidRDefault="00167C44" w:rsidP="004458AE">
            <w:pPr>
              <w:jc w:val="center"/>
              <w:rPr>
                <w:color w:val="000000"/>
                <w:sz w:val="18"/>
                <w:szCs w:val="18"/>
              </w:rPr>
            </w:pPr>
            <w:r w:rsidRPr="004458AE">
              <w:rPr>
                <w:color w:val="000000"/>
                <w:sz w:val="18"/>
                <w:szCs w:val="18"/>
              </w:rPr>
              <w:t>T4</w:t>
            </w:r>
            <w:r w:rsidRPr="004458AE">
              <w:rPr>
                <w:color w:val="000000"/>
                <w:sz w:val="18"/>
                <w:szCs w:val="18"/>
                <w:vertAlign w:val="superscript"/>
              </w:rPr>
              <w:t>3)</w:t>
            </w:r>
          </w:p>
        </w:tc>
        <w:tc>
          <w:tcPr>
            <w:tcW w:w="700" w:type="dxa"/>
            <w:tcBorders>
              <w:top w:val="single" w:sz="4" w:space="0" w:color="auto"/>
              <w:left w:val="nil"/>
              <w:bottom w:val="single" w:sz="4" w:space="0" w:color="auto"/>
              <w:right w:val="single" w:sz="4" w:space="0" w:color="auto"/>
            </w:tcBorders>
            <w:shd w:val="clear" w:color="auto" w:fill="auto"/>
            <w:noWrap/>
          </w:tcPr>
          <w:p w14:paraId="4D9E423A"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vertAlign w:val="superscript"/>
              </w:rPr>
              <w:t>4)</w:t>
            </w:r>
          </w:p>
        </w:tc>
        <w:tc>
          <w:tcPr>
            <w:tcW w:w="476" w:type="dxa"/>
            <w:tcBorders>
              <w:top w:val="single" w:sz="4" w:space="0" w:color="auto"/>
              <w:left w:val="nil"/>
              <w:bottom w:val="single" w:sz="4" w:space="0" w:color="auto"/>
              <w:right w:val="single" w:sz="4" w:space="0" w:color="auto"/>
            </w:tcBorders>
            <w:shd w:val="clear" w:color="auto" w:fill="auto"/>
            <w:noWrap/>
          </w:tcPr>
          <w:p w14:paraId="4B5F8C1A"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2B8EA3E7"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1A32A252"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2389EF9E" w14:textId="77777777" w:rsidR="00167C44" w:rsidRPr="004458AE" w:rsidRDefault="00167C44" w:rsidP="004458AE">
            <w:pPr>
              <w:rPr>
                <w:color w:val="000000"/>
                <w:sz w:val="18"/>
                <w:szCs w:val="18"/>
              </w:rPr>
            </w:pPr>
            <w:r w:rsidRPr="004458AE">
              <w:rPr>
                <w:sz w:val="18"/>
                <w:szCs w:val="18"/>
              </w:rPr>
              <w:t>2; 31</w:t>
            </w:r>
          </w:p>
        </w:tc>
      </w:tr>
      <w:tr w:rsidR="00786EA0" w:rsidRPr="00E010CD" w14:paraId="08FCC25F"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701C33BA" w14:textId="77777777" w:rsidR="00167C44" w:rsidRPr="004458AE" w:rsidRDefault="00167C44" w:rsidP="004458AE">
            <w:pPr>
              <w:jc w:val="center"/>
              <w:rPr>
                <w:sz w:val="18"/>
                <w:szCs w:val="18"/>
              </w:rPr>
            </w:pPr>
            <w:r w:rsidRPr="004458AE">
              <w:rPr>
                <w:sz w:val="18"/>
                <w:szCs w:val="18"/>
              </w:rPr>
              <w:t>1965</w:t>
            </w:r>
          </w:p>
        </w:tc>
        <w:tc>
          <w:tcPr>
            <w:tcW w:w="4144" w:type="dxa"/>
            <w:tcBorders>
              <w:top w:val="single" w:sz="4" w:space="0" w:color="auto"/>
              <w:left w:val="nil"/>
              <w:bottom w:val="single" w:sz="4" w:space="0" w:color="auto"/>
              <w:right w:val="single" w:sz="4" w:space="0" w:color="auto"/>
            </w:tcBorders>
            <w:shd w:val="clear" w:color="auto" w:fill="auto"/>
          </w:tcPr>
          <w:p w14:paraId="04F961FB" w14:textId="77777777" w:rsidR="00167C44" w:rsidRPr="004458AE" w:rsidRDefault="00167C44" w:rsidP="004458AE">
            <w:pPr>
              <w:rPr>
                <w:color w:val="000000"/>
                <w:sz w:val="18"/>
                <w:szCs w:val="18"/>
              </w:rPr>
            </w:pPr>
            <w:r w:rsidRPr="004458AE">
              <w:rPr>
                <w:sz w:val="18"/>
                <w:szCs w:val="18"/>
              </w:rPr>
              <w:t>ГАЗОВ УГЛЕВОДОРОДНЫХ СМЕСЬ ОХЛАЖДЕННАЯ, Н.У.К. (СМЕСЬ A01)</w:t>
            </w:r>
          </w:p>
        </w:tc>
        <w:tc>
          <w:tcPr>
            <w:tcW w:w="434" w:type="dxa"/>
            <w:tcBorders>
              <w:top w:val="single" w:sz="4" w:space="0" w:color="auto"/>
              <w:left w:val="nil"/>
              <w:bottom w:val="single" w:sz="4" w:space="0" w:color="auto"/>
              <w:right w:val="single" w:sz="4" w:space="0" w:color="auto"/>
            </w:tcBorders>
            <w:shd w:val="clear" w:color="auto" w:fill="auto"/>
            <w:noWrap/>
          </w:tcPr>
          <w:p w14:paraId="6E3093F3"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58A8D334"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5FBB4A87"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2F2718AD"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09EA7373"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025BCB03"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1687E977"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7714369F"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5D80720A"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23A3C246"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5C60CCB2"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0899BDA1"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0D0C91B9"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363F1D94" w14:textId="77777777" w:rsidR="00167C44" w:rsidRPr="004458AE" w:rsidRDefault="00167C44" w:rsidP="004458AE">
            <w:pPr>
              <w:jc w:val="center"/>
              <w:rPr>
                <w:color w:val="000000"/>
                <w:sz w:val="18"/>
                <w:szCs w:val="18"/>
              </w:rPr>
            </w:pPr>
            <w:r w:rsidRPr="004458AE">
              <w:rPr>
                <w:color w:val="000000"/>
                <w:sz w:val="18"/>
                <w:szCs w:val="18"/>
              </w:rPr>
              <w:t>T4</w:t>
            </w:r>
            <w:r w:rsidRPr="004458AE">
              <w:rPr>
                <w:color w:val="000000"/>
                <w:sz w:val="18"/>
                <w:szCs w:val="18"/>
                <w:vertAlign w:val="superscript"/>
              </w:rPr>
              <w:t>3)</w:t>
            </w:r>
          </w:p>
        </w:tc>
        <w:tc>
          <w:tcPr>
            <w:tcW w:w="700" w:type="dxa"/>
            <w:tcBorders>
              <w:top w:val="single" w:sz="4" w:space="0" w:color="auto"/>
              <w:left w:val="nil"/>
              <w:bottom w:val="single" w:sz="4" w:space="0" w:color="auto"/>
              <w:right w:val="single" w:sz="4" w:space="0" w:color="auto"/>
            </w:tcBorders>
            <w:shd w:val="clear" w:color="auto" w:fill="auto"/>
            <w:noWrap/>
          </w:tcPr>
          <w:p w14:paraId="2E5E9986"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vertAlign w:val="superscript"/>
              </w:rPr>
              <w:t>4)</w:t>
            </w:r>
          </w:p>
        </w:tc>
        <w:tc>
          <w:tcPr>
            <w:tcW w:w="476" w:type="dxa"/>
            <w:tcBorders>
              <w:top w:val="single" w:sz="4" w:space="0" w:color="auto"/>
              <w:left w:val="nil"/>
              <w:bottom w:val="single" w:sz="4" w:space="0" w:color="auto"/>
              <w:right w:val="single" w:sz="4" w:space="0" w:color="auto"/>
            </w:tcBorders>
            <w:shd w:val="clear" w:color="auto" w:fill="auto"/>
            <w:noWrap/>
          </w:tcPr>
          <w:p w14:paraId="7E346C96"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3C36BE90"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1B396EC2"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055AD728" w14:textId="77777777" w:rsidR="00167C44" w:rsidRPr="004458AE" w:rsidRDefault="00167C44" w:rsidP="004458AE">
            <w:pPr>
              <w:rPr>
                <w:color w:val="000000"/>
                <w:sz w:val="18"/>
                <w:szCs w:val="18"/>
              </w:rPr>
            </w:pPr>
            <w:r w:rsidRPr="004458AE">
              <w:rPr>
                <w:sz w:val="18"/>
                <w:szCs w:val="18"/>
              </w:rPr>
              <w:t>2; 31</w:t>
            </w:r>
          </w:p>
        </w:tc>
      </w:tr>
      <w:tr w:rsidR="00786EA0" w:rsidRPr="00E010CD" w14:paraId="0789A83F"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63B969C3" w14:textId="77777777" w:rsidR="00167C44" w:rsidRPr="004458AE" w:rsidRDefault="00167C44" w:rsidP="004458AE">
            <w:pPr>
              <w:jc w:val="center"/>
              <w:rPr>
                <w:sz w:val="18"/>
                <w:szCs w:val="18"/>
              </w:rPr>
            </w:pPr>
            <w:r w:rsidRPr="004458AE">
              <w:rPr>
                <w:sz w:val="18"/>
                <w:szCs w:val="18"/>
              </w:rPr>
              <w:t>1965</w:t>
            </w:r>
          </w:p>
        </w:tc>
        <w:tc>
          <w:tcPr>
            <w:tcW w:w="4144" w:type="dxa"/>
            <w:tcBorders>
              <w:top w:val="single" w:sz="4" w:space="0" w:color="auto"/>
              <w:left w:val="nil"/>
              <w:bottom w:val="single" w:sz="4" w:space="0" w:color="auto"/>
              <w:right w:val="single" w:sz="4" w:space="0" w:color="auto"/>
            </w:tcBorders>
            <w:shd w:val="clear" w:color="auto" w:fill="auto"/>
          </w:tcPr>
          <w:p w14:paraId="5B1B40F8" w14:textId="77777777" w:rsidR="00167C44" w:rsidRPr="004458AE" w:rsidRDefault="00167C44" w:rsidP="004458AE">
            <w:pPr>
              <w:rPr>
                <w:color w:val="000000"/>
                <w:sz w:val="18"/>
                <w:szCs w:val="18"/>
              </w:rPr>
            </w:pPr>
            <w:r w:rsidRPr="004458AE">
              <w:rPr>
                <w:sz w:val="18"/>
                <w:szCs w:val="18"/>
              </w:rPr>
              <w:t>ГАЗОВ УГЛЕВОДОРОДНЫХ СМЕСЬ ОХЛАЖДЕННАЯ, Н.У.К. (СМЕСЬ A02)</w:t>
            </w:r>
          </w:p>
        </w:tc>
        <w:tc>
          <w:tcPr>
            <w:tcW w:w="434" w:type="dxa"/>
            <w:tcBorders>
              <w:top w:val="single" w:sz="4" w:space="0" w:color="auto"/>
              <w:left w:val="nil"/>
              <w:bottom w:val="single" w:sz="4" w:space="0" w:color="auto"/>
              <w:right w:val="single" w:sz="4" w:space="0" w:color="auto"/>
            </w:tcBorders>
            <w:shd w:val="clear" w:color="auto" w:fill="auto"/>
            <w:noWrap/>
          </w:tcPr>
          <w:p w14:paraId="3F984FD9"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513C04EF"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06961B25"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479C1782"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4A3EB17D"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622BEB63"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49F23325"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6BA0E7C8"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16E8DF97"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7ED6681D"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02650C96"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79A08744"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1E72456D"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20DE2B9C" w14:textId="77777777" w:rsidR="00167C44" w:rsidRPr="004458AE" w:rsidRDefault="00167C44" w:rsidP="004458AE">
            <w:pPr>
              <w:jc w:val="center"/>
              <w:rPr>
                <w:color w:val="000000"/>
                <w:sz w:val="18"/>
                <w:szCs w:val="18"/>
              </w:rPr>
            </w:pPr>
            <w:r w:rsidRPr="004458AE">
              <w:rPr>
                <w:color w:val="000000"/>
                <w:sz w:val="18"/>
                <w:szCs w:val="18"/>
              </w:rPr>
              <w:t>T4</w:t>
            </w:r>
            <w:r w:rsidRPr="004458AE">
              <w:rPr>
                <w:color w:val="000000"/>
                <w:sz w:val="18"/>
                <w:szCs w:val="18"/>
                <w:vertAlign w:val="superscript"/>
              </w:rPr>
              <w:t>3)</w:t>
            </w:r>
          </w:p>
        </w:tc>
        <w:tc>
          <w:tcPr>
            <w:tcW w:w="700" w:type="dxa"/>
            <w:tcBorders>
              <w:top w:val="single" w:sz="4" w:space="0" w:color="auto"/>
              <w:left w:val="nil"/>
              <w:bottom w:val="single" w:sz="4" w:space="0" w:color="auto"/>
              <w:right w:val="single" w:sz="4" w:space="0" w:color="auto"/>
            </w:tcBorders>
            <w:shd w:val="clear" w:color="auto" w:fill="auto"/>
            <w:noWrap/>
          </w:tcPr>
          <w:p w14:paraId="063BBE51"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vertAlign w:val="superscript"/>
              </w:rPr>
              <w:t>4)</w:t>
            </w:r>
          </w:p>
        </w:tc>
        <w:tc>
          <w:tcPr>
            <w:tcW w:w="476" w:type="dxa"/>
            <w:tcBorders>
              <w:top w:val="single" w:sz="4" w:space="0" w:color="auto"/>
              <w:left w:val="nil"/>
              <w:bottom w:val="single" w:sz="4" w:space="0" w:color="auto"/>
              <w:right w:val="single" w:sz="4" w:space="0" w:color="auto"/>
            </w:tcBorders>
            <w:shd w:val="clear" w:color="auto" w:fill="auto"/>
            <w:noWrap/>
          </w:tcPr>
          <w:p w14:paraId="3D00D735"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644CE56B"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750A198D"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1F8334B4" w14:textId="77777777" w:rsidR="00167C44" w:rsidRPr="004458AE" w:rsidRDefault="00167C44" w:rsidP="004458AE">
            <w:pPr>
              <w:rPr>
                <w:color w:val="000000"/>
                <w:sz w:val="18"/>
                <w:szCs w:val="18"/>
              </w:rPr>
            </w:pPr>
            <w:r w:rsidRPr="004458AE">
              <w:rPr>
                <w:sz w:val="18"/>
                <w:szCs w:val="18"/>
              </w:rPr>
              <w:t>2; 31</w:t>
            </w:r>
          </w:p>
        </w:tc>
      </w:tr>
      <w:tr w:rsidR="00786EA0" w:rsidRPr="00E010CD" w14:paraId="7781CABA"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47083DF8" w14:textId="77777777" w:rsidR="00167C44" w:rsidRPr="004458AE" w:rsidRDefault="00167C44" w:rsidP="004458AE">
            <w:pPr>
              <w:jc w:val="center"/>
              <w:rPr>
                <w:sz w:val="18"/>
                <w:szCs w:val="18"/>
              </w:rPr>
            </w:pPr>
            <w:r w:rsidRPr="004458AE">
              <w:rPr>
                <w:sz w:val="18"/>
                <w:szCs w:val="18"/>
              </w:rPr>
              <w:t>1965</w:t>
            </w:r>
          </w:p>
        </w:tc>
        <w:tc>
          <w:tcPr>
            <w:tcW w:w="4144" w:type="dxa"/>
            <w:tcBorders>
              <w:top w:val="single" w:sz="4" w:space="0" w:color="auto"/>
              <w:left w:val="nil"/>
              <w:bottom w:val="single" w:sz="4" w:space="0" w:color="auto"/>
              <w:right w:val="single" w:sz="4" w:space="0" w:color="auto"/>
            </w:tcBorders>
            <w:shd w:val="clear" w:color="auto" w:fill="auto"/>
          </w:tcPr>
          <w:p w14:paraId="223E3F11" w14:textId="77777777" w:rsidR="00167C44" w:rsidRPr="004458AE" w:rsidRDefault="00167C44" w:rsidP="004458AE">
            <w:pPr>
              <w:rPr>
                <w:color w:val="000000"/>
                <w:sz w:val="18"/>
                <w:szCs w:val="18"/>
              </w:rPr>
            </w:pPr>
            <w:r w:rsidRPr="004458AE">
              <w:rPr>
                <w:sz w:val="18"/>
                <w:szCs w:val="18"/>
              </w:rPr>
              <w:t>ГАЗОВ УГЛЕВОДОРОДНЫХ СМЕСЬ ОХЛАЖДЕННАЯ, Н.У.К. (СМЕСЬ A1)</w:t>
            </w:r>
          </w:p>
        </w:tc>
        <w:tc>
          <w:tcPr>
            <w:tcW w:w="434" w:type="dxa"/>
            <w:tcBorders>
              <w:top w:val="single" w:sz="4" w:space="0" w:color="auto"/>
              <w:left w:val="nil"/>
              <w:bottom w:val="single" w:sz="4" w:space="0" w:color="auto"/>
              <w:right w:val="single" w:sz="4" w:space="0" w:color="auto"/>
            </w:tcBorders>
            <w:shd w:val="clear" w:color="auto" w:fill="auto"/>
            <w:noWrap/>
          </w:tcPr>
          <w:p w14:paraId="49063F33"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0FB36112"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6F9FA556"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5A96BE1D"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640851B3"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2E3320D6"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7A7F7F4A"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08433A04"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16154FF2"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4AA8BBFF"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4641119C"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494D5DB2"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38104F34"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64BB5A0D" w14:textId="77777777" w:rsidR="00167C44" w:rsidRPr="004458AE" w:rsidRDefault="00167C44" w:rsidP="004458AE">
            <w:pPr>
              <w:jc w:val="center"/>
              <w:rPr>
                <w:color w:val="000000"/>
                <w:sz w:val="18"/>
                <w:szCs w:val="18"/>
              </w:rPr>
            </w:pPr>
            <w:r w:rsidRPr="004458AE">
              <w:rPr>
                <w:color w:val="000000"/>
                <w:sz w:val="18"/>
                <w:szCs w:val="18"/>
              </w:rPr>
              <w:t>T4</w:t>
            </w:r>
            <w:r w:rsidRPr="004458AE">
              <w:rPr>
                <w:color w:val="000000"/>
                <w:sz w:val="18"/>
                <w:szCs w:val="18"/>
                <w:vertAlign w:val="superscript"/>
              </w:rPr>
              <w:t>3)</w:t>
            </w:r>
          </w:p>
        </w:tc>
        <w:tc>
          <w:tcPr>
            <w:tcW w:w="700" w:type="dxa"/>
            <w:tcBorders>
              <w:top w:val="single" w:sz="4" w:space="0" w:color="auto"/>
              <w:left w:val="nil"/>
              <w:bottom w:val="single" w:sz="4" w:space="0" w:color="auto"/>
              <w:right w:val="single" w:sz="4" w:space="0" w:color="auto"/>
            </w:tcBorders>
            <w:shd w:val="clear" w:color="auto" w:fill="auto"/>
            <w:noWrap/>
          </w:tcPr>
          <w:p w14:paraId="027A8E9A"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vertAlign w:val="superscript"/>
              </w:rPr>
              <w:t>4)</w:t>
            </w:r>
          </w:p>
        </w:tc>
        <w:tc>
          <w:tcPr>
            <w:tcW w:w="476" w:type="dxa"/>
            <w:tcBorders>
              <w:top w:val="single" w:sz="4" w:space="0" w:color="auto"/>
              <w:left w:val="nil"/>
              <w:bottom w:val="single" w:sz="4" w:space="0" w:color="auto"/>
              <w:right w:val="single" w:sz="4" w:space="0" w:color="auto"/>
            </w:tcBorders>
            <w:shd w:val="clear" w:color="auto" w:fill="auto"/>
            <w:noWrap/>
          </w:tcPr>
          <w:p w14:paraId="32BD504F"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23BEC08B"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67ED56CE"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17281386" w14:textId="77777777" w:rsidR="00167C44" w:rsidRPr="004458AE" w:rsidRDefault="00167C44" w:rsidP="004458AE">
            <w:pPr>
              <w:rPr>
                <w:color w:val="000000"/>
                <w:sz w:val="18"/>
                <w:szCs w:val="18"/>
              </w:rPr>
            </w:pPr>
            <w:r w:rsidRPr="004458AE">
              <w:rPr>
                <w:sz w:val="18"/>
                <w:szCs w:val="18"/>
              </w:rPr>
              <w:t>2; 31</w:t>
            </w:r>
          </w:p>
        </w:tc>
      </w:tr>
      <w:tr w:rsidR="00786EA0" w:rsidRPr="00E010CD" w14:paraId="0BFC2BED"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494B339C" w14:textId="77777777" w:rsidR="00167C44" w:rsidRPr="004458AE" w:rsidRDefault="00167C44" w:rsidP="004458AE">
            <w:pPr>
              <w:jc w:val="center"/>
              <w:rPr>
                <w:sz w:val="18"/>
                <w:szCs w:val="18"/>
              </w:rPr>
            </w:pPr>
            <w:r w:rsidRPr="004458AE">
              <w:rPr>
                <w:sz w:val="18"/>
                <w:szCs w:val="18"/>
              </w:rPr>
              <w:t>1965</w:t>
            </w:r>
          </w:p>
        </w:tc>
        <w:tc>
          <w:tcPr>
            <w:tcW w:w="4144" w:type="dxa"/>
            <w:tcBorders>
              <w:top w:val="single" w:sz="4" w:space="0" w:color="auto"/>
              <w:left w:val="nil"/>
              <w:bottom w:val="single" w:sz="4" w:space="0" w:color="auto"/>
              <w:right w:val="single" w:sz="4" w:space="0" w:color="auto"/>
            </w:tcBorders>
            <w:shd w:val="clear" w:color="auto" w:fill="auto"/>
          </w:tcPr>
          <w:p w14:paraId="6507D331" w14:textId="77777777" w:rsidR="00167C44" w:rsidRPr="004458AE" w:rsidRDefault="00167C44" w:rsidP="004458AE">
            <w:pPr>
              <w:rPr>
                <w:color w:val="000000"/>
                <w:sz w:val="18"/>
                <w:szCs w:val="18"/>
              </w:rPr>
            </w:pPr>
            <w:r w:rsidRPr="004458AE">
              <w:rPr>
                <w:sz w:val="18"/>
                <w:szCs w:val="18"/>
              </w:rPr>
              <w:t>ГАЗОВ УГЛЕВОДОРОДНЫХ СМЕСЬ ОХЛАЖДЕННАЯ, Н.У.К. (СМЕСЬ B)</w:t>
            </w:r>
          </w:p>
        </w:tc>
        <w:tc>
          <w:tcPr>
            <w:tcW w:w="434" w:type="dxa"/>
            <w:tcBorders>
              <w:top w:val="single" w:sz="4" w:space="0" w:color="auto"/>
              <w:left w:val="nil"/>
              <w:bottom w:val="single" w:sz="4" w:space="0" w:color="auto"/>
              <w:right w:val="single" w:sz="4" w:space="0" w:color="auto"/>
            </w:tcBorders>
            <w:shd w:val="clear" w:color="auto" w:fill="auto"/>
            <w:noWrap/>
          </w:tcPr>
          <w:p w14:paraId="783DF1BD"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7B6FD1EC"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0BD54B17"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10AE6AAE"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0E3F46F7"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2C923C96"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012B0B95"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6B67F25F"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0DCA1CE7"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1DC388A3"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715D89F6"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2C829DC7"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29EB9510"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4DC26260" w14:textId="77777777" w:rsidR="00167C44" w:rsidRPr="004458AE" w:rsidRDefault="00167C44" w:rsidP="004458AE">
            <w:pPr>
              <w:jc w:val="center"/>
              <w:rPr>
                <w:color w:val="000000"/>
                <w:sz w:val="18"/>
                <w:szCs w:val="18"/>
              </w:rPr>
            </w:pPr>
            <w:r w:rsidRPr="004458AE">
              <w:rPr>
                <w:color w:val="000000"/>
                <w:sz w:val="18"/>
                <w:szCs w:val="18"/>
              </w:rPr>
              <w:t>T4</w:t>
            </w:r>
            <w:r w:rsidRPr="004458AE">
              <w:rPr>
                <w:color w:val="000000"/>
                <w:sz w:val="18"/>
                <w:szCs w:val="18"/>
                <w:vertAlign w:val="superscript"/>
              </w:rPr>
              <w:t>3)</w:t>
            </w:r>
          </w:p>
        </w:tc>
        <w:tc>
          <w:tcPr>
            <w:tcW w:w="700" w:type="dxa"/>
            <w:tcBorders>
              <w:top w:val="single" w:sz="4" w:space="0" w:color="auto"/>
              <w:left w:val="nil"/>
              <w:bottom w:val="single" w:sz="4" w:space="0" w:color="auto"/>
              <w:right w:val="single" w:sz="4" w:space="0" w:color="auto"/>
            </w:tcBorders>
            <w:shd w:val="clear" w:color="auto" w:fill="auto"/>
            <w:noWrap/>
          </w:tcPr>
          <w:p w14:paraId="3544D55E"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vertAlign w:val="superscript"/>
              </w:rPr>
              <w:t>4)</w:t>
            </w:r>
          </w:p>
        </w:tc>
        <w:tc>
          <w:tcPr>
            <w:tcW w:w="476" w:type="dxa"/>
            <w:tcBorders>
              <w:top w:val="single" w:sz="4" w:space="0" w:color="auto"/>
              <w:left w:val="nil"/>
              <w:bottom w:val="single" w:sz="4" w:space="0" w:color="auto"/>
              <w:right w:val="single" w:sz="4" w:space="0" w:color="auto"/>
            </w:tcBorders>
            <w:shd w:val="clear" w:color="auto" w:fill="auto"/>
            <w:noWrap/>
          </w:tcPr>
          <w:p w14:paraId="2CBA3E7B"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7FFBCB86"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79BBC185"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32FC169C" w14:textId="77777777" w:rsidR="00167C44" w:rsidRPr="004458AE" w:rsidRDefault="00167C44" w:rsidP="004458AE">
            <w:pPr>
              <w:rPr>
                <w:color w:val="000000"/>
                <w:sz w:val="18"/>
                <w:szCs w:val="18"/>
              </w:rPr>
            </w:pPr>
            <w:r w:rsidRPr="004458AE">
              <w:rPr>
                <w:sz w:val="18"/>
                <w:szCs w:val="18"/>
              </w:rPr>
              <w:t>2; 31</w:t>
            </w:r>
          </w:p>
        </w:tc>
      </w:tr>
      <w:tr w:rsidR="00786EA0" w:rsidRPr="00E010CD" w14:paraId="4D0C817C"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642DE0FD" w14:textId="77777777" w:rsidR="00167C44" w:rsidRPr="004458AE" w:rsidRDefault="00167C44" w:rsidP="004458AE">
            <w:pPr>
              <w:jc w:val="center"/>
              <w:rPr>
                <w:sz w:val="18"/>
                <w:szCs w:val="18"/>
              </w:rPr>
            </w:pPr>
            <w:r w:rsidRPr="004458AE">
              <w:rPr>
                <w:sz w:val="18"/>
                <w:szCs w:val="18"/>
              </w:rPr>
              <w:t>1965</w:t>
            </w:r>
          </w:p>
        </w:tc>
        <w:tc>
          <w:tcPr>
            <w:tcW w:w="4144" w:type="dxa"/>
            <w:tcBorders>
              <w:top w:val="single" w:sz="4" w:space="0" w:color="auto"/>
              <w:left w:val="nil"/>
              <w:bottom w:val="single" w:sz="4" w:space="0" w:color="auto"/>
              <w:right w:val="single" w:sz="4" w:space="0" w:color="auto"/>
            </w:tcBorders>
            <w:shd w:val="clear" w:color="auto" w:fill="auto"/>
          </w:tcPr>
          <w:p w14:paraId="4F1D2519" w14:textId="77777777" w:rsidR="00167C44" w:rsidRPr="004458AE" w:rsidRDefault="00167C44" w:rsidP="004458AE">
            <w:pPr>
              <w:rPr>
                <w:color w:val="000000"/>
                <w:sz w:val="18"/>
                <w:szCs w:val="18"/>
              </w:rPr>
            </w:pPr>
            <w:r w:rsidRPr="004458AE">
              <w:rPr>
                <w:sz w:val="18"/>
                <w:szCs w:val="18"/>
              </w:rPr>
              <w:t>ГАЗОВ УГЛЕВОДОРОДНЫХ СМЕСЬ ОХЛАЖДЕННАЯ, Н.У.К. (СМЕСЬ B1)</w:t>
            </w:r>
          </w:p>
        </w:tc>
        <w:tc>
          <w:tcPr>
            <w:tcW w:w="434" w:type="dxa"/>
            <w:tcBorders>
              <w:top w:val="single" w:sz="4" w:space="0" w:color="auto"/>
              <w:left w:val="nil"/>
              <w:bottom w:val="single" w:sz="4" w:space="0" w:color="auto"/>
              <w:right w:val="single" w:sz="4" w:space="0" w:color="auto"/>
            </w:tcBorders>
            <w:shd w:val="clear" w:color="auto" w:fill="auto"/>
            <w:noWrap/>
          </w:tcPr>
          <w:p w14:paraId="2C250C18"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244DD0A8"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584A9200"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3FCFE317"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2547C213"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4CED08C6"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3C7684C6"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29D06889"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3B4729FC"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342276B3"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293075D0"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43247CA9"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69CF3FE6"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4ED358F5" w14:textId="77777777" w:rsidR="00167C44" w:rsidRPr="004458AE" w:rsidRDefault="00167C44" w:rsidP="004458AE">
            <w:pPr>
              <w:jc w:val="center"/>
              <w:rPr>
                <w:color w:val="000000"/>
                <w:sz w:val="18"/>
                <w:szCs w:val="18"/>
              </w:rPr>
            </w:pPr>
            <w:r w:rsidRPr="004458AE">
              <w:rPr>
                <w:color w:val="000000"/>
                <w:sz w:val="18"/>
                <w:szCs w:val="18"/>
              </w:rPr>
              <w:t>T4</w:t>
            </w:r>
            <w:r w:rsidRPr="004458AE">
              <w:rPr>
                <w:color w:val="000000"/>
                <w:sz w:val="18"/>
                <w:szCs w:val="18"/>
                <w:vertAlign w:val="superscript"/>
              </w:rPr>
              <w:t>3)</w:t>
            </w:r>
          </w:p>
        </w:tc>
        <w:tc>
          <w:tcPr>
            <w:tcW w:w="700" w:type="dxa"/>
            <w:tcBorders>
              <w:top w:val="single" w:sz="4" w:space="0" w:color="auto"/>
              <w:left w:val="nil"/>
              <w:bottom w:val="single" w:sz="4" w:space="0" w:color="auto"/>
              <w:right w:val="single" w:sz="4" w:space="0" w:color="auto"/>
            </w:tcBorders>
            <w:shd w:val="clear" w:color="auto" w:fill="auto"/>
            <w:noWrap/>
          </w:tcPr>
          <w:p w14:paraId="1D089941"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vertAlign w:val="superscript"/>
              </w:rPr>
              <w:t>4)</w:t>
            </w:r>
          </w:p>
        </w:tc>
        <w:tc>
          <w:tcPr>
            <w:tcW w:w="476" w:type="dxa"/>
            <w:tcBorders>
              <w:top w:val="single" w:sz="4" w:space="0" w:color="auto"/>
              <w:left w:val="nil"/>
              <w:bottom w:val="single" w:sz="4" w:space="0" w:color="auto"/>
              <w:right w:val="single" w:sz="4" w:space="0" w:color="auto"/>
            </w:tcBorders>
            <w:shd w:val="clear" w:color="auto" w:fill="auto"/>
            <w:noWrap/>
          </w:tcPr>
          <w:p w14:paraId="6DEC1BD1"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15F40C87"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4E914439"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35F32CDA" w14:textId="77777777" w:rsidR="00167C44" w:rsidRPr="004458AE" w:rsidRDefault="00167C44" w:rsidP="004458AE">
            <w:pPr>
              <w:rPr>
                <w:color w:val="000000"/>
                <w:sz w:val="18"/>
                <w:szCs w:val="18"/>
              </w:rPr>
            </w:pPr>
            <w:r w:rsidRPr="004458AE">
              <w:rPr>
                <w:sz w:val="18"/>
                <w:szCs w:val="18"/>
              </w:rPr>
              <w:t>2; 31</w:t>
            </w:r>
          </w:p>
        </w:tc>
      </w:tr>
      <w:tr w:rsidR="00786EA0" w:rsidRPr="00E010CD" w14:paraId="533C8716"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73D0472A" w14:textId="77777777" w:rsidR="00167C44" w:rsidRPr="004458AE" w:rsidRDefault="00167C44" w:rsidP="004458AE">
            <w:pPr>
              <w:jc w:val="center"/>
              <w:rPr>
                <w:sz w:val="18"/>
                <w:szCs w:val="18"/>
              </w:rPr>
            </w:pPr>
            <w:r w:rsidRPr="004458AE">
              <w:rPr>
                <w:sz w:val="18"/>
                <w:szCs w:val="18"/>
              </w:rPr>
              <w:t>1965</w:t>
            </w:r>
          </w:p>
        </w:tc>
        <w:tc>
          <w:tcPr>
            <w:tcW w:w="4144" w:type="dxa"/>
            <w:tcBorders>
              <w:top w:val="single" w:sz="4" w:space="0" w:color="auto"/>
              <w:left w:val="nil"/>
              <w:bottom w:val="single" w:sz="4" w:space="0" w:color="auto"/>
              <w:right w:val="single" w:sz="4" w:space="0" w:color="auto"/>
            </w:tcBorders>
            <w:shd w:val="clear" w:color="auto" w:fill="auto"/>
          </w:tcPr>
          <w:p w14:paraId="1846FD49" w14:textId="77777777" w:rsidR="00167C44" w:rsidRPr="004458AE" w:rsidRDefault="00167C44" w:rsidP="004458AE">
            <w:pPr>
              <w:rPr>
                <w:color w:val="000000"/>
                <w:sz w:val="18"/>
                <w:szCs w:val="18"/>
              </w:rPr>
            </w:pPr>
            <w:r w:rsidRPr="004458AE">
              <w:rPr>
                <w:sz w:val="18"/>
                <w:szCs w:val="18"/>
              </w:rPr>
              <w:t>ГАЗОВ УГЛЕВОДОРОДНЫХ СМЕСЬ ОХЛАЖДЕННАЯ, Н.У.К. (СМЕСЬ B2)</w:t>
            </w:r>
          </w:p>
        </w:tc>
        <w:tc>
          <w:tcPr>
            <w:tcW w:w="434" w:type="dxa"/>
            <w:tcBorders>
              <w:top w:val="single" w:sz="4" w:space="0" w:color="auto"/>
              <w:left w:val="nil"/>
              <w:bottom w:val="single" w:sz="4" w:space="0" w:color="auto"/>
              <w:right w:val="single" w:sz="4" w:space="0" w:color="auto"/>
            </w:tcBorders>
            <w:shd w:val="clear" w:color="auto" w:fill="auto"/>
            <w:noWrap/>
          </w:tcPr>
          <w:p w14:paraId="766FAA10"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34DC3222"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7E7C01D0"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765E82FE"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22D442FC"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441A8900"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49069B78"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1D871599"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6254619A"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5A3134AC"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2CBEA19F"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284B2342"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6594744A"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0B3E2882" w14:textId="77777777" w:rsidR="00167C44" w:rsidRPr="004458AE" w:rsidRDefault="00167C44" w:rsidP="004458AE">
            <w:pPr>
              <w:jc w:val="center"/>
              <w:rPr>
                <w:color w:val="000000"/>
                <w:sz w:val="18"/>
                <w:szCs w:val="18"/>
              </w:rPr>
            </w:pPr>
            <w:r w:rsidRPr="004458AE">
              <w:rPr>
                <w:color w:val="000000"/>
                <w:sz w:val="18"/>
                <w:szCs w:val="18"/>
              </w:rPr>
              <w:t>T4</w:t>
            </w:r>
            <w:r w:rsidRPr="004458AE">
              <w:rPr>
                <w:color w:val="000000"/>
                <w:sz w:val="18"/>
                <w:szCs w:val="18"/>
                <w:vertAlign w:val="superscript"/>
              </w:rPr>
              <w:t>3)</w:t>
            </w:r>
          </w:p>
        </w:tc>
        <w:tc>
          <w:tcPr>
            <w:tcW w:w="700" w:type="dxa"/>
            <w:tcBorders>
              <w:top w:val="single" w:sz="4" w:space="0" w:color="auto"/>
              <w:left w:val="nil"/>
              <w:bottom w:val="single" w:sz="4" w:space="0" w:color="auto"/>
              <w:right w:val="single" w:sz="4" w:space="0" w:color="auto"/>
            </w:tcBorders>
            <w:shd w:val="clear" w:color="auto" w:fill="auto"/>
            <w:noWrap/>
          </w:tcPr>
          <w:p w14:paraId="6AA4ACBC"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vertAlign w:val="superscript"/>
              </w:rPr>
              <w:t>4)</w:t>
            </w:r>
          </w:p>
        </w:tc>
        <w:tc>
          <w:tcPr>
            <w:tcW w:w="476" w:type="dxa"/>
            <w:tcBorders>
              <w:top w:val="single" w:sz="4" w:space="0" w:color="auto"/>
              <w:left w:val="nil"/>
              <w:bottom w:val="single" w:sz="4" w:space="0" w:color="auto"/>
              <w:right w:val="single" w:sz="4" w:space="0" w:color="auto"/>
            </w:tcBorders>
            <w:shd w:val="clear" w:color="auto" w:fill="auto"/>
            <w:noWrap/>
          </w:tcPr>
          <w:p w14:paraId="4A839A43"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35C1E0BF"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69D7C225"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153FFF94" w14:textId="77777777" w:rsidR="00167C44" w:rsidRPr="004458AE" w:rsidRDefault="00167C44" w:rsidP="004458AE">
            <w:pPr>
              <w:rPr>
                <w:color w:val="000000"/>
                <w:sz w:val="18"/>
                <w:szCs w:val="18"/>
              </w:rPr>
            </w:pPr>
            <w:r w:rsidRPr="004458AE">
              <w:rPr>
                <w:sz w:val="18"/>
                <w:szCs w:val="18"/>
              </w:rPr>
              <w:t>2; 31</w:t>
            </w:r>
          </w:p>
        </w:tc>
      </w:tr>
      <w:tr w:rsidR="00786EA0" w:rsidRPr="00E010CD" w14:paraId="3FE85204"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54174B48" w14:textId="77777777" w:rsidR="00167C44" w:rsidRPr="004458AE" w:rsidRDefault="00167C44" w:rsidP="004458AE">
            <w:pPr>
              <w:jc w:val="center"/>
              <w:rPr>
                <w:sz w:val="18"/>
                <w:szCs w:val="18"/>
              </w:rPr>
            </w:pPr>
            <w:r w:rsidRPr="004458AE">
              <w:rPr>
                <w:sz w:val="18"/>
                <w:szCs w:val="18"/>
              </w:rPr>
              <w:t>1965</w:t>
            </w:r>
          </w:p>
        </w:tc>
        <w:tc>
          <w:tcPr>
            <w:tcW w:w="4144" w:type="dxa"/>
            <w:tcBorders>
              <w:top w:val="single" w:sz="4" w:space="0" w:color="auto"/>
              <w:left w:val="nil"/>
              <w:bottom w:val="single" w:sz="4" w:space="0" w:color="auto"/>
              <w:right w:val="single" w:sz="4" w:space="0" w:color="auto"/>
            </w:tcBorders>
            <w:shd w:val="clear" w:color="auto" w:fill="auto"/>
          </w:tcPr>
          <w:p w14:paraId="1CAFDF67" w14:textId="77777777" w:rsidR="00167C44" w:rsidRPr="004458AE" w:rsidRDefault="00167C44" w:rsidP="004458AE">
            <w:pPr>
              <w:rPr>
                <w:color w:val="000000"/>
                <w:sz w:val="18"/>
                <w:szCs w:val="18"/>
              </w:rPr>
            </w:pPr>
            <w:r w:rsidRPr="004458AE">
              <w:rPr>
                <w:sz w:val="18"/>
                <w:szCs w:val="18"/>
              </w:rPr>
              <w:t>ГАЗОВ УГЛЕВОДОРОДНЫХ СМЕСЬ ОХЛАЖДЕННАЯ, Н.У.К. (СМЕСЬ С)</w:t>
            </w:r>
          </w:p>
        </w:tc>
        <w:tc>
          <w:tcPr>
            <w:tcW w:w="434" w:type="dxa"/>
            <w:tcBorders>
              <w:top w:val="single" w:sz="4" w:space="0" w:color="auto"/>
              <w:left w:val="nil"/>
              <w:bottom w:val="single" w:sz="4" w:space="0" w:color="auto"/>
              <w:right w:val="single" w:sz="4" w:space="0" w:color="auto"/>
            </w:tcBorders>
            <w:shd w:val="clear" w:color="auto" w:fill="auto"/>
            <w:noWrap/>
          </w:tcPr>
          <w:p w14:paraId="221A2885"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60912F56"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3CD1D8D9"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5978D82B"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0C09D393"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70065BBB"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3EFA1104"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1A6B9881"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2CC63C5F"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4C06C222"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3A525FFA"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0538DA8F"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7125402A"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3D1B8F82" w14:textId="77777777" w:rsidR="00167C44" w:rsidRPr="004458AE" w:rsidRDefault="00167C44" w:rsidP="004458AE">
            <w:pPr>
              <w:jc w:val="center"/>
              <w:rPr>
                <w:color w:val="000000"/>
                <w:sz w:val="18"/>
                <w:szCs w:val="18"/>
              </w:rPr>
            </w:pPr>
            <w:r w:rsidRPr="004458AE">
              <w:rPr>
                <w:color w:val="000000"/>
                <w:sz w:val="18"/>
                <w:szCs w:val="18"/>
              </w:rPr>
              <w:t>T4</w:t>
            </w:r>
            <w:r w:rsidRPr="004458AE">
              <w:rPr>
                <w:color w:val="000000"/>
                <w:sz w:val="18"/>
                <w:szCs w:val="18"/>
                <w:vertAlign w:val="superscript"/>
              </w:rPr>
              <w:t>3)</w:t>
            </w:r>
          </w:p>
        </w:tc>
        <w:tc>
          <w:tcPr>
            <w:tcW w:w="700" w:type="dxa"/>
            <w:tcBorders>
              <w:top w:val="single" w:sz="4" w:space="0" w:color="auto"/>
              <w:left w:val="nil"/>
              <w:bottom w:val="single" w:sz="4" w:space="0" w:color="auto"/>
              <w:right w:val="single" w:sz="4" w:space="0" w:color="auto"/>
            </w:tcBorders>
            <w:shd w:val="clear" w:color="auto" w:fill="auto"/>
            <w:noWrap/>
          </w:tcPr>
          <w:p w14:paraId="655D38A1" w14:textId="77777777" w:rsidR="00167C44" w:rsidRPr="004458AE" w:rsidRDefault="00167C44" w:rsidP="004458AE">
            <w:pPr>
              <w:jc w:val="center"/>
              <w:rPr>
                <w:color w:val="000000"/>
                <w:sz w:val="18"/>
                <w:szCs w:val="18"/>
              </w:rPr>
            </w:pPr>
            <w:r w:rsidRPr="004458AE">
              <w:rPr>
                <w:color w:val="000000"/>
                <w:sz w:val="18"/>
                <w:szCs w:val="18"/>
              </w:rPr>
              <w:t>II B</w:t>
            </w:r>
            <w:r w:rsidRPr="004458AE">
              <w:rPr>
                <w:color w:val="000000"/>
                <w:sz w:val="18"/>
                <w:szCs w:val="18"/>
                <w:vertAlign w:val="superscript"/>
              </w:rPr>
              <w:t>4)</w:t>
            </w:r>
          </w:p>
        </w:tc>
        <w:tc>
          <w:tcPr>
            <w:tcW w:w="476" w:type="dxa"/>
            <w:tcBorders>
              <w:top w:val="single" w:sz="4" w:space="0" w:color="auto"/>
              <w:left w:val="nil"/>
              <w:bottom w:val="single" w:sz="4" w:space="0" w:color="auto"/>
              <w:right w:val="single" w:sz="4" w:space="0" w:color="auto"/>
            </w:tcBorders>
            <w:shd w:val="clear" w:color="auto" w:fill="auto"/>
            <w:noWrap/>
          </w:tcPr>
          <w:p w14:paraId="4452607D"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274C79BF"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3BE7622A"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36ADAD91" w14:textId="77777777" w:rsidR="00167C44" w:rsidRPr="004458AE" w:rsidRDefault="00167C44" w:rsidP="004458AE">
            <w:pPr>
              <w:rPr>
                <w:color w:val="000000"/>
                <w:sz w:val="18"/>
                <w:szCs w:val="18"/>
              </w:rPr>
            </w:pPr>
            <w:r w:rsidRPr="004458AE">
              <w:rPr>
                <w:sz w:val="18"/>
                <w:szCs w:val="18"/>
              </w:rPr>
              <w:t>2; 31</w:t>
            </w:r>
          </w:p>
        </w:tc>
      </w:tr>
      <w:tr w:rsidR="00786EA0" w:rsidRPr="00E010CD" w14:paraId="265DDCB2"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4E9F4216" w14:textId="77777777" w:rsidR="00167C44" w:rsidRPr="004458AE" w:rsidRDefault="00167C44" w:rsidP="004458AE">
            <w:pPr>
              <w:suppressAutoHyphens w:val="0"/>
              <w:spacing w:line="240" w:lineRule="auto"/>
              <w:jc w:val="center"/>
              <w:rPr>
                <w:sz w:val="18"/>
                <w:szCs w:val="18"/>
              </w:rPr>
            </w:pPr>
            <w:r w:rsidRPr="004458AE">
              <w:rPr>
                <w:sz w:val="18"/>
                <w:szCs w:val="18"/>
              </w:rPr>
              <w:t>1972</w:t>
            </w:r>
          </w:p>
        </w:tc>
        <w:tc>
          <w:tcPr>
            <w:tcW w:w="4144" w:type="dxa"/>
            <w:tcBorders>
              <w:top w:val="single" w:sz="4" w:space="0" w:color="auto"/>
              <w:left w:val="nil"/>
              <w:bottom w:val="single" w:sz="4" w:space="0" w:color="auto"/>
              <w:right w:val="single" w:sz="4" w:space="0" w:color="auto"/>
            </w:tcBorders>
            <w:shd w:val="clear" w:color="auto" w:fill="auto"/>
          </w:tcPr>
          <w:p w14:paraId="4EB72FA4" w14:textId="77777777" w:rsidR="00167C44" w:rsidRPr="004458AE" w:rsidRDefault="00167C44" w:rsidP="004458AE">
            <w:pPr>
              <w:rPr>
                <w:color w:val="000000"/>
                <w:sz w:val="18"/>
                <w:szCs w:val="18"/>
              </w:rPr>
            </w:pPr>
            <w:r w:rsidRPr="004458AE">
              <w:rPr>
                <w:sz w:val="18"/>
                <w:szCs w:val="18"/>
              </w:rPr>
              <w:t>МЕТАН ОХЛАЖДЕННЫЙ или ГАЗ ПРИРОДНЫЙ ОХЛАЖДЕННЫЙ с высоким содержанием метана</w:t>
            </w:r>
          </w:p>
        </w:tc>
        <w:tc>
          <w:tcPr>
            <w:tcW w:w="434" w:type="dxa"/>
            <w:tcBorders>
              <w:top w:val="single" w:sz="4" w:space="0" w:color="auto"/>
              <w:left w:val="nil"/>
              <w:bottom w:val="single" w:sz="4" w:space="0" w:color="auto"/>
              <w:right w:val="single" w:sz="4" w:space="0" w:color="auto"/>
            </w:tcBorders>
            <w:shd w:val="clear" w:color="auto" w:fill="auto"/>
            <w:noWrap/>
          </w:tcPr>
          <w:p w14:paraId="64AB84C3"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2311130B"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61145D8B"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65558173"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1C53FE75"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5D5594A3"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37340BA7"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62AFE8B9"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117FDFFF"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71C0E47E"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100AB215"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055E904C"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17D25DB9"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7C6238D4" w14:textId="77777777" w:rsidR="00167C44" w:rsidRPr="004458AE" w:rsidRDefault="00167C44" w:rsidP="004458AE">
            <w:pPr>
              <w:jc w:val="center"/>
              <w:rPr>
                <w:color w:val="000000"/>
                <w:sz w:val="18"/>
                <w:szCs w:val="18"/>
              </w:rPr>
            </w:pPr>
            <w:r w:rsidRPr="004458AE">
              <w:rPr>
                <w:color w:val="000000"/>
                <w:sz w:val="18"/>
                <w:szCs w:val="18"/>
              </w:rPr>
              <w:t>T1</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5F2B06D0" w14:textId="77777777" w:rsidR="00167C44" w:rsidRPr="004458AE" w:rsidRDefault="00167C44" w:rsidP="004458AE">
            <w:pPr>
              <w:jc w:val="center"/>
              <w:rPr>
                <w:color w:val="000000"/>
                <w:sz w:val="18"/>
                <w:szCs w:val="18"/>
              </w:rPr>
            </w:pPr>
            <w:r w:rsidRPr="004458AE">
              <w:rPr>
                <w:color w:val="000000"/>
                <w:sz w:val="18"/>
                <w:szCs w:val="18"/>
              </w:rPr>
              <w:t>IIA</w:t>
            </w:r>
          </w:p>
        </w:tc>
        <w:tc>
          <w:tcPr>
            <w:tcW w:w="476" w:type="dxa"/>
            <w:tcBorders>
              <w:top w:val="single" w:sz="4" w:space="0" w:color="auto"/>
              <w:left w:val="nil"/>
              <w:bottom w:val="single" w:sz="4" w:space="0" w:color="auto"/>
              <w:right w:val="single" w:sz="4" w:space="0" w:color="auto"/>
            </w:tcBorders>
            <w:shd w:val="clear" w:color="auto" w:fill="auto"/>
            <w:noWrap/>
          </w:tcPr>
          <w:p w14:paraId="10B145B0"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7BCB2888"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3BDEE111"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706D2629" w14:textId="77777777" w:rsidR="00167C44" w:rsidRPr="004458AE" w:rsidRDefault="00167C44" w:rsidP="004458AE">
            <w:pPr>
              <w:rPr>
                <w:color w:val="000000"/>
                <w:sz w:val="18"/>
                <w:szCs w:val="18"/>
              </w:rPr>
            </w:pPr>
            <w:r w:rsidRPr="004458AE">
              <w:rPr>
                <w:sz w:val="18"/>
                <w:szCs w:val="18"/>
              </w:rPr>
              <w:t>2; 31; 42</w:t>
            </w:r>
          </w:p>
        </w:tc>
      </w:tr>
      <w:tr w:rsidR="00786EA0" w:rsidRPr="00E010CD" w14:paraId="0B823D56"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79E85E6B" w14:textId="77777777" w:rsidR="00167C44" w:rsidRPr="004458AE" w:rsidRDefault="00167C44" w:rsidP="004458AE">
            <w:pPr>
              <w:suppressAutoHyphens w:val="0"/>
              <w:spacing w:line="240" w:lineRule="auto"/>
              <w:jc w:val="center"/>
              <w:rPr>
                <w:sz w:val="18"/>
                <w:szCs w:val="18"/>
              </w:rPr>
            </w:pPr>
            <w:r w:rsidRPr="004458AE">
              <w:rPr>
                <w:sz w:val="18"/>
                <w:szCs w:val="18"/>
              </w:rPr>
              <w:lastRenderedPageBreak/>
              <w:t>1978</w:t>
            </w:r>
          </w:p>
        </w:tc>
        <w:tc>
          <w:tcPr>
            <w:tcW w:w="4144" w:type="dxa"/>
            <w:tcBorders>
              <w:top w:val="single" w:sz="4" w:space="0" w:color="auto"/>
              <w:left w:val="nil"/>
              <w:bottom w:val="single" w:sz="4" w:space="0" w:color="auto"/>
              <w:right w:val="single" w:sz="4" w:space="0" w:color="auto"/>
            </w:tcBorders>
            <w:shd w:val="clear" w:color="auto" w:fill="auto"/>
          </w:tcPr>
          <w:p w14:paraId="627B3331" w14:textId="77777777" w:rsidR="00167C44" w:rsidRPr="004458AE" w:rsidRDefault="00167C44" w:rsidP="004458AE">
            <w:pPr>
              <w:rPr>
                <w:color w:val="000000"/>
                <w:sz w:val="18"/>
                <w:szCs w:val="18"/>
              </w:rPr>
            </w:pPr>
            <w:r w:rsidRPr="004458AE">
              <w:rPr>
                <w:sz w:val="18"/>
                <w:szCs w:val="18"/>
              </w:rPr>
              <w:t>ПРОПАН ОХЛАЖДЕННЫЙ</w:t>
            </w:r>
          </w:p>
        </w:tc>
        <w:tc>
          <w:tcPr>
            <w:tcW w:w="434" w:type="dxa"/>
            <w:tcBorders>
              <w:top w:val="single" w:sz="4" w:space="0" w:color="auto"/>
              <w:left w:val="nil"/>
              <w:bottom w:val="single" w:sz="4" w:space="0" w:color="auto"/>
              <w:right w:val="single" w:sz="4" w:space="0" w:color="auto"/>
            </w:tcBorders>
            <w:shd w:val="clear" w:color="auto" w:fill="auto"/>
            <w:noWrap/>
          </w:tcPr>
          <w:p w14:paraId="2B67D69D"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49A10985" w14:textId="77777777" w:rsidR="00167C44" w:rsidRPr="004458AE" w:rsidRDefault="00167C44" w:rsidP="004458AE">
            <w:pPr>
              <w:jc w:val="center"/>
              <w:rPr>
                <w:color w:val="000000"/>
                <w:sz w:val="18"/>
                <w:szCs w:val="18"/>
              </w:rPr>
            </w:pPr>
            <w:r w:rsidRPr="004458AE">
              <w:rPr>
                <w:color w:val="000000"/>
                <w:sz w:val="18"/>
                <w:szCs w:val="18"/>
              </w:rPr>
              <w:t>3F</w:t>
            </w:r>
          </w:p>
        </w:tc>
        <w:tc>
          <w:tcPr>
            <w:tcW w:w="377" w:type="dxa"/>
            <w:tcBorders>
              <w:top w:val="single" w:sz="4" w:space="0" w:color="auto"/>
              <w:left w:val="nil"/>
              <w:bottom w:val="single" w:sz="4" w:space="0" w:color="auto"/>
              <w:right w:val="single" w:sz="4" w:space="0" w:color="auto"/>
            </w:tcBorders>
            <w:shd w:val="clear" w:color="auto" w:fill="auto"/>
            <w:noWrap/>
          </w:tcPr>
          <w:p w14:paraId="41F70DE8"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3DDD47E9" w14:textId="77777777" w:rsidR="00167C44" w:rsidRPr="004458AE" w:rsidRDefault="00167C44" w:rsidP="004458AE">
            <w:pPr>
              <w:rPr>
                <w:sz w:val="18"/>
                <w:szCs w:val="18"/>
              </w:rPr>
            </w:pPr>
            <w:r w:rsidRPr="004458AE">
              <w:rPr>
                <w:sz w:val="18"/>
                <w:szCs w:val="18"/>
              </w:rPr>
              <w:t>2.1</w:t>
            </w:r>
          </w:p>
        </w:tc>
        <w:tc>
          <w:tcPr>
            <w:tcW w:w="364" w:type="dxa"/>
            <w:tcBorders>
              <w:top w:val="single" w:sz="4" w:space="0" w:color="auto"/>
              <w:left w:val="nil"/>
              <w:bottom w:val="single" w:sz="4" w:space="0" w:color="auto"/>
              <w:right w:val="single" w:sz="4" w:space="0" w:color="auto"/>
            </w:tcBorders>
            <w:shd w:val="clear" w:color="auto" w:fill="auto"/>
            <w:noWrap/>
          </w:tcPr>
          <w:p w14:paraId="6D1C8C2F"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7B3ADF68"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1C998E32"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49F0DFEB"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38CB0659"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5FBF6536"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4C9AC380"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684ADB24"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1AC5E586"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3502F94E" w14:textId="77777777" w:rsidR="00167C44" w:rsidRPr="004458AE" w:rsidRDefault="00167C44" w:rsidP="004458AE">
            <w:pPr>
              <w:jc w:val="center"/>
              <w:rPr>
                <w:color w:val="000000"/>
                <w:sz w:val="18"/>
                <w:szCs w:val="18"/>
              </w:rPr>
            </w:pPr>
            <w:r w:rsidRPr="004458AE">
              <w:rPr>
                <w:color w:val="000000"/>
                <w:sz w:val="18"/>
                <w:szCs w:val="18"/>
              </w:rPr>
              <w:t>T1</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4E2304F2" w14:textId="77777777" w:rsidR="00167C44" w:rsidRPr="004458AE" w:rsidRDefault="00167C44" w:rsidP="004458AE">
            <w:pPr>
              <w:jc w:val="center"/>
              <w:rPr>
                <w:color w:val="000000"/>
                <w:sz w:val="18"/>
                <w:szCs w:val="18"/>
              </w:rPr>
            </w:pPr>
            <w:r w:rsidRPr="004458AE">
              <w:rPr>
                <w:color w:val="000000"/>
                <w:sz w:val="18"/>
                <w:szCs w:val="18"/>
              </w:rPr>
              <w:t>II A</w:t>
            </w:r>
          </w:p>
        </w:tc>
        <w:tc>
          <w:tcPr>
            <w:tcW w:w="476" w:type="dxa"/>
            <w:tcBorders>
              <w:top w:val="single" w:sz="4" w:space="0" w:color="auto"/>
              <w:left w:val="nil"/>
              <w:bottom w:val="single" w:sz="4" w:space="0" w:color="auto"/>
              <w:right w:val="single" w:sz="4" w:space="0" w:color="auto"/>
            </w:tcBorders>
            <w:shd w:val="clear" w:color="auto" w:fill="auto"/>
            <w:noWrap/>
          </w:tcPr>
          <w:p w14:paraId="30818910"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7473F9C9" w14:textId="77777777" w:rsidR="00167C44" w:rsidRPr="004458AE" w:rsidRDefault="00167C44" w:rsidP="004458AE">
            <w:pPr>
              <w:jc w:val="center"/>
              <w:rPr>
                <w:color w:val="000000"/>
                <w:sz w:val="18"/>
                <w:szCs w:val="18"/>
              </w:rPr>
            </w:pPr>
            <w:r w:rsidRPr="004458AE">
              <w:rPr>
                <w:color w:val="000000"/>
                <w:sz w:val="18"/>
                <w:szCs w:val="18"/>
              </w:rPr>
              <w:t>PP, EX, A</w:t>
            </w:r>
          </w:p>
        </w:tc>
        <w:tc>
          <w:tcPr>
            <w:tcW w:w="448" w:type="dxa"/>
            <w:tcBorders>
              <w:top w:val="single" w:sz="4" w:space="0" w:color="auto"/>
              <w:left w:val="nil"/>
              <w:bottom w:val="single" w:sz="4" w:space="0" w:color="auto"/>
              <w:right w:val="single" w:sz="4" w:space="0" w:color="auto"/>
            </w:tcBorders>
            <w:shd w:val="clear" w:color="auto" w:fill="auto"/>
            <w:noWrap/>
          </w:tcPr>
          <w:p w14:paraId="20427F18"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tcPr>
          <w:p w14:paraId="321284ED" w14:textId="77777777" w:rsidR="00167C44" w:rsidRPr="004458AE" w:rsidRDefault="00167C44" w:rsidP="004458AE">
            <w:pPr>
              <w:rPr>
                <w:color w:val="000000"/>
                <w:sz w:val="18"/>
                <w:szCs w:val="18"/>
              </w:rPr>
            </w:pPr>
            <w:r w:rsidRPr="004458AE">
              <w:rPr>
                <w:sz w:val="18"/>
                <w:szCs w:val="18"/>
              </w:rPr>
              <w:t>2; 31</w:t>
            </w:r>
          </w:p>
        </w:tc>
      </w:tr>
      <w:tr w:rsidR="00786EA0" w:rsidRPr="00E010CD" w14:paraId="25F21191" w14:textId="77777777" w:rsidTr="00786EA0">
        <w:trPr>
          <w:trHeight w:val="67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1E77B96D" w14:textId="77777777" w:rsidR="00167C44" w:rsidRPr="004458AE" w:rsidRDefault="00167C44" w:rsidP="004458AE">
            <w:pPr>
              <w:suppressAutoHyphens w:val="0"/>
              <w:spacing w:line="240" w:lineRule="auto"/>
              <w:jc w:val="center"/>
              <w:rPr>
                <w:color w:val="000000"/>
                <w:sz w:val="18"/>
                <w:szCs w:val="18"/>
              </w:rPr>
            </w:pPr>
            <w:r w:rsidRPr="004458AE">
              <w:rPr>
                <w:sz w:val="18"/>
                <w:szCs w:val="18"/>
              </w:rPr>
              <w:t>9000</w:t>
            </w:r>
          </w:p>
        </w:tc>
        <w:tc>
          <w:tcPr>
            <w:tcW w:w="4144" w:type="dxa"/>
            <w:tcBorders>
              <w:top w:val="single" w:sz="4" w:space="0" w:color="auto"/>
              <w:left w:val="nil"/>
              <w:bottom w:val="single" w:sz="4" w:space="0" w:color="auto"/>
              <w:right w:val="single" w:sz="4" w:space="0" w:color="auto"/>
            </w:tcBorders>
            <w:shd w:val="clear" w:color="auto" w:fill="auto"/>
          </w:tcPr>
          <w:p w14:paraId="72115260" w14:textId="77777777" w:rsidR="00167C44" w:rsidRPr="004458AE" w:rsidRDefault="00167C44" w:rsidP="004458AE">
            <w:pPr>
              <w:rPr>
                <w:color w:val="000000"/>
                <w:sz w:val="18"/>
                <w:szCs w:val="18"/>
              </w:rPr>
            </w:pPr>
            <w:r w:rsidRPr="004458AE">
              <w:rPr>
                <w:sz w:val="18"/>
                <w:szCs w:val="18"/>
              </w:rPr>
              <w:t>АММИАК БЕЗВОДНЫЙ СИЛЬНО ОХЛАЖДЕННЫЙ</w:t>
            </w:r>
          </w:p>
        </w:tc>
        <w:tc>
          <w:tcPr>
            <w:tcW w:w="434" w:type="dxa"/>
            <w:tcBorders>
              <w:top w:val="single" w:sz="4" w:space="0" w:color="auto"/>
              <w:left w:val="nil"/>
              <w:bottom w:val="single" w:sz="4" w:space="0" w:color="auto"/>
              <w:right w:val="single" w:sz="4" w:space="0" w:color="auto"/>
            </w:tcBorders>
            <w:shd w:val="clear" w:color="auto" w:fill="auto"/>
            <w:noWrap/>
          </w:tcPr>
          <w:p w14:paraId="1D922D88"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noWrap/>
          </w:tcPr>
          <w:p w14:paraId="0BE9693D" w14:textId="77777777" w:rsidR="00167C44" w:rsidRPr="004458AE" w:rsidRDefault="00167C44" w:rsidP="004458AE">
            <w:pPr>
              <w:jc w:val="center"/>
              <w:rPr>
                <w:color w:val="000000"/>
                <w:sz w:val="18"/>
                <w:szCs w:val="18"/>
              </w:rPr>
            </w:pPr>
            <w:r w:rsidRPr="004458AE">
              <w:rPr>
                <w:color w:val="000000"/>
                <w:sz w:val="18"/>
                <w:szCs w:val="18"/>
              </w:rPr>
              <w:t>3TC</w:t>
            </w:r>
          </w:p>
        </w:tc>
        <w:tc>
          <w:tcPr>
            <w:tcW w:w="377" w:type="dxa"/>
            <w:tcBorders>
              <w:top w:val="single" w:sz="4" w:space="0" w:color="auto"/>
              <w:left w:val="nil"/>
              <w:bottom w:val="single" w:sz="4" w:space="0" w:color="auto"/>
              <w:right w:val="single" w:sz="4" w:space="0" w:color="auto"/>
            </w:tcBorders>
            <w:shd w:val="clear" w:color="auto" w:fill="auto"/>
            <w:noWrap/>
          </w:tcPr>
          <w:p w14:paraId="147710CB" w14:textId="77777777" w:rsidR="00167C44" w:rsidRPr="004458AE" w:rsidRDefault="00167C44" w:rsidP="004458AE">
            <w:pPr>
              <w:jc w:val="center"/>
              <w:rPr>
                <w:color w:val="000000"/>
                <w:sz w:val="18"/>
                <w:szCs w:val="18"/>
              </w:rPr>
            </w:pPr>
            <w:r w:rsidRPr="004458AE">
              <w:rPr>
                <w:color w:val="000000"/>
                <w:sz w:val="18"/>
                <w:szCs w:val="18"/>
              </w:rPr>
              <w:t> </w:t>
            </w:r>
          </w:p>
        </w:tc>
        <w:tc>
          <w:tcPr>
            <w:tcW w:w="1064" w:type="dxa"/>
            <w:tcBorders>
              <w:top w:val="single" w:sz="4" w:space="0" w:color="auto"/>
              <w:left w:val="nil"/>
              <w:bottom w:val="single" w:sz="4" w:space="0" w:color="auto"/>
              <w:right w:val="single" w:sz="4" w:space="0" w:color="auto"/>
            </w:tcBorders>
            <w:shd w:val="clear" w:color="auto" w:fill="auto"/>
          </w:tcPr>
          <w:p w14:paraId="36CC0819" w14:textId="77777777" w:rsidR="00167C44" w:rsidRPr="004458AE" w:rsidRDefault="00167C44" w:rsidP="004458AE">
            <w:pPr>
              <w:rPr>
                <w:sz w:val="18"/>
                <w:szCs w:val="18"/>
              </w:rPr>
            </w:pPr>
            <w:r w:rsidRPr="004458AE">
              <w:rPr>
                <w:sz w:val="18"/>
                <w:szCs w:val="18"/>
              </w:rPr>
              <w:t>2.1+2.3+</w:t>
            </w:r>
            <w:r w:rsidR="00AB0F0D">
              <w:rPr>
                <w:sz w:val="18"/>
                <w:szCs w:val="18"/>
              </w:rPr>
              <w:br/>
            </w:r>
            <w:r w:rsidRPr="004458AE">
              <w:rPr>
                <w:sz w:val="18"/>
                <w:szCs w:val="18"/>
              </w:rPr>
              <w:t>8+N1</w:t>
            </w:r>
          </w:p>
        </w:tc>
        <w:tc>
          <w:tcPr>
            <w:tcW w:w="364" w:type="dxa"/>
            <w:tcBorders>
              <w:top w:val="single" w:sz="4" w:space="0" w:color="auto"/>
              <w:left w:val="nil"/>
              <w:bottom w:val="single" w:sz="4" w:space="0" w:color="auto"/>
              <w:right w:val="single" w:sz="4" w:space="0" w:color="auto"/>
            </w:tcBorders>
            <w:shd w:val="clear" w:color="auto" w:fill="auto"/>
            <w:noWrap/>
          </w:tcPr>
          <w:p w14:paraId="4C5F8471" w14:textId="77777777" w:rsidR="00167C44" w:rsidRPr="004458AE" w:rsidRDefault="00167C44" w:rsidP="004458AE">
            <w:pPr>
              <w:jc w:val="center"/>
              <w:rPr>
                <w:color w:val="000000"/>
                <w:sz w:val="18"/>
                <w:szCs w:val="18"/>
              </w:rPr>
            </w:pPr>
            <w:r w:rsidRPr="004458AE">
              <w:rPr>
                <w:color w:val="000000"/>
                <w:sz w:val="18"/>
                <w:szCs w:val="18"/>
              </w:rPr>
              <w:t>G</w:t>
            </w:r>
          </w:p>
        </w:tc>
        <w:tc>
          <w:tcPr>
            <w:tcW w:w="350" w:type="dxa"/>
            <w:tcBorders>
              <w:top w:val="single" w:sz="4" w:space="0" w:color="auto"/>
              <w:left w:val="nil"/>
              <w:bottom w:val="single" w:sz="4" w:space="0" w:color="auto"/>
              <w:right w:val="single" w:sz="4" w:space="0" w:color="auto"/>
            </w:tcBorders>
            <w:shd w:val="clear" w:color="auto" w:fill="auto"/>
            <w:noWrap/>
          </w:tcPr>
          <w:p w14:paraId="0768C955" w14:textId="77777777" w:rsidR="00167C44" w:rsidRPr="004458AE" w:rsidRDefault="00167C44" w:rsidP="004458AE">
            <w:pPr>
              <w:jc w:val="center"/>
              <w:rPr>
                <w:color w:val="000000"/>
                <w:sz w:val="18"/>
                <w:szCs w:val="18"/>
              </w:rPr>
            </w:pPr>
            <w:r w:rsidRPr="004458AE">
              <w:rPr>
                <w:sz w:val="18"/>
                <w:szCs w:val="18"/>
              </w:rPr>
              <w:t>2</w:t>
            </w:r>
          </w:p>
        </w:tc>
        <w:tc>
          <w:tcPr>
            <w:tcW w:w="350" w:type="dxa"/>
            <w:tcBorders>
              <w:top w:val="single" w:sz="4" w:space="0" w:color="auto"/>
              <w:left w:val="nil"/>
              <w:bottom w:val="single" w:sz="4" w:space="0" w:color="auto"/>
              <w:right w:val="single" w:sz="4" w:space="0" w:color="auto"/>
            </w:tcBorders>
            <w:shd w:val="clear" w:color="auto" w:fill="auto"/>
            <w:noWrap/>
          </w:tcPr>
          <w:p w14:paraId="5A007308" w14:textId="77777777" w:rsidR="00167C44" w:rsidRPr="004458AE" w:rsidRDefault="00167C44" w:rsidP="004458AE">
            <w:pPr>
              <w:jc w:val="center"/>
              <w:rPr>
                <w:color w:val="000000"/>
                <w:sz w:val="18"/>
                <w:szCs w:val="18"/>
              </w:rPr>
            </w:pPr>
            <w:r w:rsidRPr="004458AE">
              <w:rPr>
                <w:sz w:val="18"/>
                <w:szCs w:val="18"/>
              </w:rPr>
              <w:t>4</w:t>
            </w:r>
          </w:p>
        </w:tc>
        <w:tc>
          <w:tcPr>
            <w:tcW w:w="364" w:type="dxa"/>
            <w:tcBorders>
              <w:top w:val="single" w:sz="4" w:space="0" w:color="auto"/>
              <w:left w:val="nil"/>
              <w:bottom w:val="single" w:sz="4" w:space="0" w:color="auto"/>
              <w:right w:val="single" w:sz="4" w:space="0" w:color="auto"/>
            </w:tcBorders>
            <w:shd w:val="clear" w:color="auto" w:fill="auto"/>
            <w:noWrap/>
          </w:tcPr>
          <w:p w14:paraId="5E49D9BD" w14:textId="77777777" w:rsidR="00167C44" w:rsidRPr="004458AE" w:rsidRDefault="00167C44" w:rsidP="004458AE">
            <w:pPr>
              <w:jc w:val="center"/>
              <w:rPr>
                <w:color w:val="000000"/>
                <w:sz w:val="18"/>
                <w:szCs w:val="18"/>
              </w:rPr>
            </w:pPr>
            <w:r w:rsidRPr="004458AE">
              <w:rPr>
                <w:sz w:val="18"/>
                <w:szCs w:val="18"/>
              </w:rPr>
              <w:t>1; 3</w:t>
            </w:r>
          </w:p>
        </w:tc>
        <w:tc>
          <w:tcPr>
            <w:tcW w:w="770" w:type="dxa"/>
            <w:tcBorders>
              <w:top w:val="single" w:sz="4" w:space="0" w:color="auto"/>
              <w:left w:val="nil"/>
              <w:bottom w:val="single" w:sz="4" w:space="0" w:color="auto"/>
              <w:right w:val="single" w:sz="4" w:space="0" w:color="auto"/>
            </w:tcBorders>
            <w:shd w:val="clear" w:color="auto" w:fill="auto"/>
          </w:tcPr>
          <w:p w14:paraId="52330DB6" w14:textId="77777777" w:rsidR="00167C44" w:rsidRPr="004458AE" w:rsidRDefault="00167C44" w:rsidP="004458AE">
            <w:pPr>
              <w:jc w:val="center"/>
              <w:rPr>
                <w:color w:val="000000"/>
                <w:sz w:val="18"/>
                <w:szCs w:val="18"/>
              </w:rPr>
            </w:pPr>
          </w:p>
        </w:tc>
        <w:tc>
          <w:tcPr>
            <w:tcW w:w="462" w:type="dxa"/>
            <w:tcBorders>
              <w:top w:val="single" w:sz="4" w:space="0" w:color="auto"/>
              <w:left w:val="nil"/>
              <w:bottom w:val="single" w:sz="4" w:space="0" w:color="auto"/>
              <w:right w:val="single" w:sz="4" w:space="0" w:color="auto"/>
            </w:tcBorders>
            <w:shd w:val="clear" w:color="auto" w:fill="auto"/>
          </w:tcPr>
          <w:p w14:paraId="0BA1E818" w14:textId="77777777" w:rsidR="00167C44" w:rsidRPr="004458AE" w:rsidRDefault="00167C44" w:rsidP="004458AE">
            <w:pPr>
              <w:jc w:val="center"/>
              <w:rPr>
                <w:color w:val="000000"/>
                <w:sz w:val="18"/>
                <w:szCs w:val="18"/>
              </w:rPr>
            </w:pPr>
            <w:r w:rsidRPr="004458AE">
              <w:rPr>
                <w:sz w:val="18"/>
                <w:szCs w:val="18"/>
              </w:rPr>
              <w:t>95</w:t>
            </w:r>
          </w:p>
        </w:tc>
        <w:tc>
          <w:tcPr>
            <w:tcW w:w="448" w:type="dxa"/>
            <w:tcBorders>
              <w:top w:val="single" w:sz="4" w:space="0" w:color="auto"/>
              <w:left w:val="nil"/>
              <w:bottom w:val="single" w:sz="4" w:space="0" w:color="auto"/>
              <w:right w:val="single" w:sz="4" w:space="0" w:color="auto"/>
            </w:tcBorders>
            <w:shd w:val="clear" w:color="auto" w:fill="auto"/>
          </w:tcPr>
          <w:p w14:paraId="5D51A68D" w14:textId="77777777" w:rsidR="00167C44" w:rsidRPr="004458AE" w:rsidRDefault="00167C44" w:rsidP="004458AE">
            <w:pPr>
              <w:jc w:val="center"/>
              <w:rPr>
                <w:color w:val="000000"/>
                <w:sz w:val="18"/>
                <w:szCs w:val="18"/>
              </w:rPr>
            </w:pPr>
            <w:r w:rsidRPr="004458AE">
              <w:rPr>
                <w:color w:val="000000"/>
                <w:sz w:val="18"/>
                <w:szCs w:val="18"/>
              </w:rPr>
              <w:t> </w:t>
            </w:r>
          </w:p>
        </w:tc>
        <w:tc>
          <w:tcPr>
            <w:tcW w:w="462" w:type="dxa"/>
            <w:tcBorders>
              <w:top w:val="single" w:sz="4" w:space="0" w:color="auto"/>
              <w:left w:val="nil"/>
              <w:bottom w:val="single" w:sz="4" w:space="0" w:color="auto"/>
              <w:right w:val="single" w:sz="4" w:space="0" w:color="auto"/>
            </w:tcBorders>
            <w:shd w:val="clear" w:color="auto" w:fill="auto"/>
            <w:noWrap/>
          </w:tcPr>
          <w:p w14:paraId="206F5427" w14:textId="77777777" w:rsidR="00167C44" w:rsidRPr="004458AE" w:rsidRDefault="00167C44" w:rsidP="004458AE">
            <w:pPr>
              <w:jc w:val="center"/>
              <w:rPr>
                <w:color w:val="000000"/>
                <w:sz w:val="18"/>
                <w:szCs w:val="18"/>
              </w:rPr>
            </w:pPr>
            <w:r w:rsidRPr="004458AE">
              <w:rPr>
                <w:sz w:val="18"/>
                <w:szCs w:val="18"/>
              </w:rPr>
              <w:t>1</w:t>
            </w:r>
          </w:p>
        </w:tc>
        <w:tc>
          <w:tcPr>
            <w:tcW w:w="448" w:type="dxa"/>
            <w:tcBorders>
              <w:top w:val="single" w:sz="4" w:space="0" w:color="auto"/>
              <w:left w:val="nil"/>
              <w:bottom w:val="single" w:sz="4" w:space="0" w:color="auto"/>
              <w:right w:val="single" w:sz="4" w:space="0" w:color="auto"/>
            </w:tcBorders>
            <w:shd w:val="clear" w:color="auto" w:fill="auto"/>
            <w:noWrap/>
          </w:tcPr>
          <w:p w14:paraId="69FC2958" w14:textId="77777777" w:rsidR="00167C44" w:rsidRPr="004458AE" w:rsidRDefault="00167C44" w:rsidP="004458AE">
            <w:pPr>
              <w:jc w:val="center"/>
              <w:rPr>
                <w:color w:val="000000"/>
                <w:sz w:val="18"/>
                <w:szCs w:val="18"/>
              </w:rPr>
            </w:pPr>
            <w:r w:rsidRPr="004458AE">
              <w:rPr>
                <w:color w:val="000000"/>
                <w:sz w:val="18"/>
                <w:szCs w:val="18"/>
              </w:rPr>
              <w:t>нет</w:t>
            </w:r>
          </w:p>
        </w:tc>
        <w:tc>
          <w:tcPr>
            <w:tcW w:w="629" w:type="dxa"/>
            <w:tcBorders>
              <w:top w:val="single" w:sz="4" w:space="0" w:color="auto"/>
              <w:left w:val="nil"/>
              <w:bottom w:val="single" w:sz="4" w:space="0" w:color="auto"/>
              <w:right w:val="single" w:sz="4" w:space="0" w:color="auto"/>
            </w:tcBorders>
            <w:shd w:val="clear" w:color="auto" w:fill="auto"/>
            <w:noWrap/>
          </w:tcPr>
          <w:p w14:paraId="09CAF242" w14:textId="77777777" w:rsidR="00167C44" w:rsidRPr="004458AE" w:rsidRDefault="00167C44" w:rsidP="004458AE">
            <w:pPr>
              <w:jc w:val="center"/>
              <w:rPr>
                <w:color w:val="000000"/>
                <w:sz w:val="18"/>
                <w:szCs w:val="18"/>
              </w:rPr>
            </w:pPr>
            <w:r w:rsidRPr="004458AE">
              <w:rPr>
                <w:color w:val="000000"/>
                <w:sz w:val="18"/>
                <w:szCs w:val="18"/>
              </w:rPr>
              <w:t>T1</w:t>
            </w:r>
            <w:r w:rsidRPr="004458AE">
              <w:rPr>
                <w:color w:val="000000"/>
                <w:sz w:val="18"/>
                <w:szCs w:val="18"/>
                <w:vertAlign w:val="superscript"/>
              </w:rPr>
              <w:t>12)</w:t>
            </w:r>
          </w:p>
        </w:tc>
        <w:tc>
          <w:tcPr>
            <w:tcW w:w="700" w:type="dxa"/>
            <w:tcBorders>
              <w:top w:val="single" w:sz="4" w:space="0" w:color="auto"/>
              <w:left w:val="nil"/>
              <w:bottom w:val="single" w:sz="4" w:space="0" w:color="auto"/>
              <w:right w:val="single" w:sz="4" w:space="0" w:color="auto"/>
            </w:tcBorders>
            <w:shd w:val="clear" w:color="auto" w:fill="auto"/>
            <w:noWrap/>
          </w:tcPr>
          <w:p w14:paraId="49BC86EC" w14:textId="77777777" w:rsidR="00167C44" w:rsidRPr="004458AE" w:rsidRDefault="00167C44" w:rsidP="004458AE">
            <w:pPr>
              <w:jc w:val="center"/>
              <w:rPr>
                <w:color w:val="000000"/>
                <w:sz w:val="18"/>
                <w:szCs w:val="18"/>
              </w:rPr>
            </w:pPr>
            <w:r w:rsidRPr="004458AE">
              <w:rPr>
                <w:color w:val="000000"/>
                <w:sz w:val="18"/>
                <w:szCs w:val="18"/>
              </w:rPr>
              <w:t>II A</w:t>
            </w:r>
          </w:p>
        </w:tc>
        <w:tc>
          <w:tcPr>
            <w:tcW w:w="476" w:type="dxa"/>
            <w:tcBorders>
              <w:top w:val="single" w:sz="4" w:space="0" w:color="auto"/>
              <w:left w:val="nil"/>
              <w:bottom w:val="single" w:sz="4" w:space="0" w:color="auto"/>
              <w:right w:val="single" w:sz="4" w:space="0" w:color="auto"/>
            </w:tcBorders>
            <w:shd w:val="clear" w:color="auto" w:fill="auto"/>
            <w:noWrap/>
          </w:tcPr>
          <w:p w14:paraId="6090E75F" w14:textId="77777777" w:rsidR="00167C44" w:rsidRPr="004458AE" w:rsidRDefault="00167C44" w:rsidP="004458AE">
            <w:pPr>
              <w:jc w:val="center"/>
              <w:rPr>
                <w:color w:val="000000"/>
                <w:sz w:val="18"/>
                <w:szCs w:val="18"/>
              </w:rPr>
            </w:pPr>
            <w:r w:rsidRPr="004458AE">
              <w:rPr>
                <w:color w:val="000000"/>
                <w:sz w:val="18"/>
                <w:szCs w:val="18"/>
              </w:rPr>
              <w:t>да</w:t>
            </w:r>
          </w:p>
        </w:tc>
        <w:tc>
          <w:tcPr>
            <w:tcW w:w="560" w:type="dxa"/>
            <w:tcBorders>
              <w:top w:val="single" w:sz="4" w:space="0" w:color="auto"/>
              <w:left w:val="nil"/>
              <w:bottom w:val="single" w:sz="4" w:space="0" w:color="auto"/>
              <w:right w:val="single" w:sz="4" w:space="0" w:color="auto"/>
            </w:tcBorders>
            <w:shd w:val="clear" w:color="auto" w:fill="auto"/>
          </w:tcPr>
          <w:p w14:paraId="320906F9" w14:textId="77777777" w:rsidR="00167C44" w:rsidRPr="004458AE" w:rsidRDefault="00167C44" w:rsidP="004458AE">
            <w:pPr>
              <w:jc w:val="center"/>
              <w:rPr>
                <w:color w:val="000000"/>
                <w:sz w:val="18"/>
                <w:szCs w:val="18"/>
                <w:lang w:val="fr-CA"/>
              </w:rPr>
            </w:pPr>
            <w:r w:rsidRPr="004458AE">
              <w:rPr>
                <w:color w:val="000000"/>
                <w:sz w:val="18"/>
                <w:szCs w:val="18"/>
                <w:lang w:val="fr-CA"/>
              </w:rPr>
              <w:t>PP, EP, EX, TOX, A</w:t>
            </w:r>
          </w:p>
        </w:tc>
        <w:tc>
          <w:tcPr>
            <w:tcW w:w="448" w:type="dxa"/>
            <w:tcBorders>
              <w:top w:val="single" w:sz="4" w:space="0" w:color="auto"/>
              <w:left w:val="nil"/>
              <w:bottom w:val="single" w:sz="4" w:space="0" w:color="auto"/>
              <w:right w:val="single" w:sz="4" w:space="0" w:color="auto"/>
            </w:tcBorders>
            <w:shd w:val="clear" w:color="auto" w:fill="auto"/>
            <w:noWrap/>
          </w:tcPr>
          <w:p w14:paraId="1F5D41AC" w14:textId="77777777" w:rsidR="00167C44" w:rsidRPr="004458AE" w:rsidRDefault="00167C44" w:rsidP="004458AE">
            <w:pPr>
              <w:jc w:val="center"/>
              <w:rPr>
                <w:color w:val="000000"/>
                <w:sz w:val="18"/>
                <w:szCs w:val="18"/>
              </w:rPr>
            </w:pPr>
            <w:r w:rsidRPr="004458AE">
              <w:rPr>
                <w:sz w:val="18"/>
                <w:szCs w:val="18"/>
              </w:rPr>
              <w:t>2</w:t>
            </w:r>
          </w:p>
        </w:tc>
        <w:tc>
          <w:tcPr>
            <w:tcW w:w="448" w:type="dxa"/>
            <w:tcBorders>
              <w:top w:val="single" w:sz="4" w:space="0" w:color="auto"/>
              <w:left w:val="nil"/>
              <w:bottom w:val="single" w:sz="4" w:space="0" w:color="auto"/>
              <w:right w:val="single" w:sz="4" w:space="0" w:color="auto"/>
            </w:tcBorders>
            <w:shd w:val="clear" w:color="auto" w:fill="auto"/>
          </w:tcPr>
          <w:p w14:paraId="57AD1456" w14:textId="77777777" w:rsidR="00167C44" w:rsidRPr="004458AE" w:rsidRDefault="00167C44" w:rsidP="004458AE">
            <w:pPr>
              <w:rPr>
                <w:color w:val="000000"/>
                <w:sz w:val="18"/>
                <w:szCs w:val="18"/>
              </w:rPr>
            </w:pPr>
            <w:r w:rsidRPr="004458AE">
              <w:rPr>
                <w:sz w:val="18"/>
                <w:szCs w:val="18"/>
              </w:rPr>
              <w:t>1; 2; 31</w:t>
            </w:r>
          </w:p>
        </w:tc>
      </w:tr>
    </w:tbl>
    <w:p w14:paraId="5298B7D9" w14:textId="77777777" w:rsidR="002050C3" w:rsidRDefault="002050C3">
      <w:pPr>
        <w:suppressAutoHyphens w:val="0"/>
        <w:spacing w:line="240" w:lineRule="auto"/>
      </w:pPr>
    </w:p>
    <w:p w14:paraId="47D1E74F" w14:textId="77777777" w:rsidR="002050C3" w:rsidRDefault="002050C3">
      <w:pPr>
        <w:suppressAutoHyphens w:val="0"/>
        <w:spacing w:line="240" w:lineRule="auto"/>
      </w:pPr>
    </w:p>
    <w:p w14:paraId="5AA3959E" w14:textId="77777777" w:rsidR="002050C3" w:rsidRDefault="002050C3">
      <w:pPr>
        <w:suppressAutoHyphens w:val="0"/>
        <w:spacing w:line="240" w:lineRule="auto"/>
      </w:pPr>
    </w:p>
    <w:p w14:paraId="50AFB905" w14:textId="77777777" w:rsidR="002050C3" w:rsidRDefault="002050C3">
      <w:pPr>
        <w:suppressAutoHyphens w:val="0"/>
        <w:spacing w:line="240" w:lineRule="auto"/>
      </w:pPr>
    </w:p>
    <w:p w14:paraId="0059E0DE" w14:textId="77777777" w:rsidR="004458AE" w:rsidRDefault="004458AE" w:rsidP="002050C3">
      <w:pPr>
        <w:suppressAutoHyphens w:val="0"/>
        <w:spacing w:line="240" w:lineRule="auto"/>
        <w:sectPr w:rsidR="004458AE" w:rsidSect="002050C3">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14:paraId="13145548" w14:textId="77777777" w:rsidR="004458AE" w:rsidRPr="00E4154C" w:rsidRDefault="004458AE" w:rsidP="00AB0F0D">
      <w:pPr>
        <w:pStyle w:val="SingleTxtG"/>
        <w:ind w:left="2268" w:hanging="1134"/>
      </w:pPr>
      <w:r>
        <w:lastRenderedPageBreak/>
        <w:t>«7.2.3.28</w:t>
      </w:r>
      <w:r>
        <w:tab/>
      </w:r>
      <w:r w:rsidRPr="00AB0F0D">
        <w:rPr>
          <w:i/>
          <w:strike/>
        </w:rPr>
        <w:t xml:space="preserve">Система </w:t>
      </w:r>
      <w:proofErr w:type="spellStart"/>
      <w:r w:rsidRPr="00AB0F0D">
        <w:rPr>
          <w:i/>
          <w:strike/>
        </w:rPr>
        <w:t>охлаждения</w:t>
      </w:r>
      <w:r w:rsidRPr="00AB0F0D">
        <w:rPr>
          <w:b/>
          <w:i/>
          <w:u w:val="single"/>
        </w:rPr>
        <w:t>Инструкция</w:t>
      </w:r>
      <w:proofErr w:type="spellEnd"/>
      <w:r w:rsidRPr="00AB0F0D">
        <w:rPr>
          <w:b/>
          <w:i/>
          <w:u w:val="single"/>
        </w:rPr>
        <w:t xml:space="preserve"> по максимальной температуре загрузки</w:t>
      </w:r>
    </w:p>
    <w:p w14:paraId="0E185A37" w14:textId="77777777" w:rsidR="004458AE" w:rsidRPr="00E4154C" w:rsidRDefault="00AB0F0D" w:rsidP="00AB0F0D">
      <w:pPr>
        <w:pStyle w:val="SingleTxtG"/>
        <w:ind w:left="2268" w:hanging="1134"/>
      </w:pPr>
      <w:r>
        <w:tab/>
      </w:r>
      <w:r>
        <w:tab/>
      </w:r>
      <w:r w:rsidR="004458AE">
        <w:t xml:space="preserve">В случае перевозки охлажденных веществ на борту должна находиться инструкция, в которой должна быть указана максимально допустимая температура загрузки с учетом </w:t>
      </w:r>
      <w:r w:rsidR="004458AE">
        <w:rPr>
          <w:strike/>
        </w:rPr>
        <w:t>мощности системы охлаждения и</w:t>
      </w:r>
      <w:r w:rsidR="004458AE">
        <w:t xml:space="preserve"> конструкции изоляции грузовых танков </w:t>
      </w:r>
      <w:r w:rsidR="004458AE" w:rsidRPr="00AB0F0D">
        <w:rPr>
          <w:b/>
        </w:rPr>
        <w:t>и, при наличии на борту системы охлаждения, ее мощности</w:t>
      </w:r>
      <w:r w:rsidR="004458AE">
        <w:t>.»</w:t>
      </w:r>
    </w:p>
    <w:p w14:paraId="5749B485" w14:textId="77777777" w:rsidR="004458AE" w:rsidRPr="00E4154C" w:rsidRDefault="004458AE" w:rsidP="00AB0F0D">
      <w:pPr>
        <w:pStyle w:val="SingleTxtG"/>
      </w:pPr>
      <w:r>
        <w:t>«8.6.1.3</w:t>
      </w:r>
      <w:r>
        <w:tab/>
        <w:t>Образец свидетельства о допущении танкеров</w:t>
      </w:r>
    </w:p>
    <w:p w14:paraId="419F3BB9" w14:textId="77777777" w:rsidR="004458AE" w:rsidRPr="00E4154C" w:rsidRDefault="004458AE" w:rsidP="00AB0F0D">
      <w:pPr>
        <w:pStyle w:val="SingleTxtG"/>
      </w:pPr>
      <w:r>
        <w:tab/>
      </w:r>
      <w:r>
        <w:tab/>
      </w:r>
      <w:r w:rsidR="00AB0F0D">
        <w:tab/>
      </w:r>
      <w:r>
        <w:t>…</w:t>
      </w:r>
    </w:p>
    <w:p w14:paraId="14C2F95B" w14:textId="77777777" w:rsidR="004458AE" w:rsidRPr="00E4154C" w:rsidRDefault="00AB0F0D" w:rsidP="00AB0F0D">
      <w:pPr>
        <w:pStyle w:val="SingleTxtG"/>
      </w:pPr>
      <w:r>
        <w:tab/>
      </w:r>
      <w:r>
        <w:tab/>
      </w:r>
      <w:r w:rsidR="004458AE">
        <w:tab/>
        <w:t>6.</w:t>
      </w:r>
      <w:r w:rsidR="004458AE">
        <w:tab/>
        <w:t>Типы грузовых танков:</w:t>
      </w:r>
    </w:p>
    <w:p w14:paraId="16E4E709" w14:textId="77777777" w:rsidR="000F079C" w:rsidRPr="00E4154C" w:rsidRDefault="000F079C" w:rsidP="000F079C">
      <w:pPr>
        <w:tabs>
          <w:tab w:val="left" w:pos="2268"/>
          <w:tab w:val="left" w:pos="2835"/>
          <w:tab w:val="left" w:pos="3119"/>
        </w:tabs>
        <w:spacing w:after="120"/>
        <w:ind w:right="567"/>
        <w:jc w:val="both"/>
      </w:pPr>
      <w:r>
        <w:tab/>
      </w:r>
      <w:r>
        <w:tab/>
        <w:t>1.</w:t>
      </w:r>
      <w:r>
        <w:tab/>
        <w:t>Вкладные грузовые танки</w:t>
      </w:r>
    </w:p>
    <w:p w14:paraId="668008FA" w14:textId="77777777" w:rsidR="000F079C" w:rsidRPr="00E4154C" w:rsidRDefault="000F079C" w:rsidP="000F079C">
      <w:pPr>
        <w:tabs>
          <w:tab w:val="left" w:pos="2268"/>
          <w:tab w:val="left" w:pos="2835"/>
          <w:tab w:val="left" w:pos="3119"/>
        </w:tabs>
        <w:spacing w:after="120"/>
        <w:ind w:right="567"/>
        <w:jc w:val="both"/>
      </w:pPr>
      <w:r>
        <w:tab/>
      </w:r>
      <w:r>
        <w:tab/>
        <w:t>2.</w:t>
      </w:r>
      <w:r>
        <w:tab/>
        <w:t>Встроенные грузовые танки</w:t>
      </w:r>
    </w:p>
    <w:p w14:paraId="58E54E50" w14:textId="77777777" w:rsidR="000F079C" w:rsidRPr="00E4154C" w:rsidRDefault="000F079C" w:rsidP="000F079C">
      <w:pPr>
        <w:tabs>
          <w:tab w:val="left" w:pos="2268"/>
          <w:tab w:val="left" w:pos="2835"/>
          <w:tab w:val="left" w:pos="3119"/>
        </w:tabs>
        <w:spacing w:after="120"/>
        <w:ind w:right="567"/>
        <w:jc w:val="both"/>
      </w:pPr>
      <w:r>
        <w:tab/>
      </w:r>
      <w:r>
        <w:tab/>
        <w:t>3.</w:t>
      </w:r>
      <w:r>
        <w:tab/>
        <w:t>Грузовые танки, стенки которых не являются частью корпуса</w:t>
      </w:r>
    </w:p>
    <w:p w14:paraId="6FFA37B0" w14:textId="77777777" w:rsidR="000F079C" w:rsidRPr="00605331" w:rsidRDefault="000F079C" w:rsidP="000F079C">
      <w:pPr>
        <w:tabs>
          <w:tab w:val="left" w:pos="2268"/>
          <w:tab w:val="left" w:pos="2835"/>
          <w:tab w:val="left" w:pos="3119"/>
        </w:tabs>
        <w:spacing w:after="120"/>
        <w:ind w:right="567"/>
        <w:jc w:val="both"/>
        <w:rPr>
          <w:b/>
          <w:u w:val="single"/>
        </w:rPr>
      </w:pPr>
      <w:r>
        <w:tab/>
      </w:r>
      <w:r>
        <w:tab/>
        <w:t>4.</w:t>
      </w:r>
      <w:r>
        <w:tab/>
      </w:r>
      <w:r>
        <w:rPr>
          <w:b/>
          <w:bCs/>
          <w:u w:val="single"/>
        </w:rPr>
        <w:t>Мембранные танки</w:t>
      </w:r>
    </w:p>
    <w:p w14:paraId="6D3758F7" w14:textId="77777777" w:rsidR="004458AE" w:rsidRPr="00605331" w:rsidRDefault="004458AE" w:rsidP="00AB0F0D">
      <w:pPr>
        <w:pStyle w:val="SingleTxtG"/>
      </w:pPr>
      <w:r>
        <w:tab/>
      </w:r>
      <w:r>
        <w:tab/>
      </w:r>
      <w:r>
        <w:tab/>
        <w:t>…</w:t>
      </w: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4458AE" w:rsidRPr="000F079C" w14:paraId="2A7C7121" w14:textId="77777777" w:rsidTr="000F079C">
        <w:tc>
          <w:tcPr>
            <w:tcW w:w="7370" w:type="dxa"/>
            <w:tcBorders>
              <w:top w:val="single" w:sz="4" w:space="0" w:color="auto"/>
              <w:left w:val="single" w:sz="4" w:space="0" w:color="auto"/>
              <w:bottom w:val="single" w:sz="4" w:space="0" w:color="auto"/>
              <w:right w:val="single" w:sz="4" w:space="0" w:color="auto"/>
            </w:tcBorders>
            <w:shd w:val="clear" w:color="auto" w:fill="auto"/>
          </w:tcPr>
          <w:p w14:paraId="7F5CE9A6" w14:textId="77777777" w:rsidR="004458AE" w:rsidRPr="000F079C" w:rsidRDefault="000F079C" w:rsidP="000F079C">
            <w:pPr>
              <w:spacing w:before="40" w:after="120"/>
              <w:ind w:left="113" w:right="113"/>
              <w:rPr>
                <w:rFonts w:cs="Times New Roman"/>
                <w:b/>
                <w:szCs w:val="20"/>
                <w:u w:val="single"/>
              </w:rPr>
            </w:pPr>
            <w:r w:rsidRPr="000F079C">
              <w:rPr>
                <w:rFonts w:cs="Times New Roman"/>
                <w:szCs w:val="20"/>
              </w:rPr>
              <w:t>грузовой танк, стенки которого не являются частью корпуса</w:t>
            </w:r>
          </w:p>
        </w:tc>
      </w:tr>
      <w:tr w:rsidR="000F079C" w:rsidRPr="000F079C" w14:paraId="1B5AB78F" w14:textId="77777777" w:rsidTr="000F079C">
        <w:tc>
          <w:tcPr>
            <w:tcW w:w="7370" w:type="dxa"/>
            <w:tcBorders>
              <w:top w:val="single" w:sz="4" w:space="0" w:color="auto"/>
              <w:left w:val="single" w:sz="4" w:space="0" w:color="auto"/>
              <w:bottom w:val="single" w:sz="4" w:space="0" w:color="auto"/>
              <w:right w:val="single" w:sz="4" w:space="0" w:color="auto"/>
            </w:tcBorders>
            <w:shd w:val="clear" w:color="auto" w:fill="auto"/>
          </w:tcPr>
          <w:p w14:paraId="030CC127" w14:textId="77777777" w:rsidR="000F079C" w:rsidRPr="000F079C" w:rsidRDefault="000F079C" w:rsidP="000F079C">
            <w:pPr>
              <w:spacing w:before="40" w:after="120"/>
              <w:ind w:left="113" w:right="113"/>
              <w:rPr>
                <w:rFonts w:cs="Times New Roman"/>
              </w:rPr>
            </w:pPr>
            <w:r w:rsidRPr="000F079C">
              <w:rPr>
                <w:rFonts w:cs="Times New Roman"/>
                <w:b/>
                <w:bCs/>
                <w:u w:val="single"/>
              </w:rPr>
              <w:t>мембранный танк</w:t>
            </w:r>
          </w:p>
        </w:tc>
      </w:tr>
      <w:tr w:rsidR="004458AE" w:rsidRPr="000F079C" w14:paraId="035C2EAC" w14:textId="77777777" w:rsidTr="000F079C">
        <w:tc>
          <w:tcPr>
            <w:tcW w:w="7370" w:type="dxa"/>
            <w:tcBorders>
              <w:top w:val="single" w:sz="4" w:space="0" w:color="auto"/>
              <w:left w:val="single" w:sz="4" w:space="0" w:color="auto"/>
              <w:bottom w:val="single" w:sz="4" w:space="0" w:color="auto"/>
              <w:right w:val="single" w:sz="4" w:space="0" w:color="auto"/>
            </w:tcBorders>
            <w:shd w:val="clear" w:color="auto" w:fill="auto"/>
          </w:tcPr>
          <w:p w14:paraId="024099E2" w14:textId="77777777" w:rsidR="004458AE" w:rsidRPr="000F079C" w:rsidRDefault="004458AE" w:rsidP="000F079C">
            <w:pPr>
              <w:spacing w:before="40" w:after="120"/>
              <w:ind w:left="113" w:right="113"/>
              <w:rPr>
                <w:rFonts w:cs="Times New Roman"/>
              </w:rPr>
            </w:pPr>
            <w:r w:rsidRPr="000F079C">
              <w:rPr>
                <w:rFonts w:cs="Times New Roman"/>
              </w:rPr>
              <w:t>давление срабатывания клапана повышенного давления/быстродействующего выпускного клапана/предохранительного клапана в кПа</w:t>
            </w:r>
          </w:p>
        </w:tc>
      </w:tr>
    </w:tbl>
    <w:p w14:paraId="02773F7A" w14:textId="77777777" w:rsidR="004458AE" w:rsidRPr="00E4154C" w:rsidRDefault="004458AE" w:rsidP="00AB0F0D">
      <w:pPr>
        <w:spacing w:before="120" w:after="120"/>
        <w:ind w:left="7938" w:right="567" w:firstLine="567"/>
        <w:jc w:val="both"/>
      </w:pPr>
      <w:r>
        <w:t>»</w:t>
      </w:r>
    </w:p>
    <w:p w14:paraId="33CADE43" w14:textId="77777777" w:rsidR="004458AE" w:rsidRPr="00E4154C" w:rsidRDefault="004458AE" w:rsidP="000F079C">
      <w:pPr>
        <w:spacing w:after="120"/>
        <w:ind w:right="567"/>
        <w:jc w:val="both"/>
      </w:pPr>
      <w:r>
        <w:tab/>
      </w:r>
      <w:r>
        <w:tab/>
        <w:t>«8.6.1.4</w:t>
      </w:r>
      <w:r>
        <w:tab/>
      </w:r>
      <w:r>
        <w:rPr>
          <w:i/>
          <w:iCs/>
        </w:rPr>
        <w:t>Образец временного свидетельства о допущении танкеров</w:t>
      </w:r>
    </w:p>
    <w:p w14:paraId="08BD8EB5" w14:textId="77777777" w:rsidR="004458AE" w:rsidRPr="00E4154C" w:rsidRDefault="004458AE" w:rsidP="000F079C">
      <w:pPr>
        <w:tabs>
          <w:tab w:val="left" w:pos="2268"/>
        </w:tabs>
        <w:spacing w:after="120"/>
        <w:ind w:left="1134" w:right="567"/>
        <w:jc w:val="both"/>
      </w:pPr>
      <w:r>
        <w:tab/>
      </w:r>
      <w:r>
        <w:tab/>
        <w:t>…</w:t>
      </w:r>
    </w:p>
    <w:p w14:paraId="6B187B96" w14:textId="77777777" w:rsidR="004458AE" w:rsidRPr="00E4154C" w:rsidRDefault="004458AE" w:rsidP="000F079C">
      <w:pPr>
        <w:tabs>
          <w:tab w:val="left" w:pos="2268"/>
        </w:tabs>
        <w:spacing w:after="120"/>
        <w:ind w:left="1134" w:right="567"/>
        <w:jc w:val="both"/>
      </w:pPr>
      <w:r>
        <w:tab/>
        <w:t>6.</w:t>
      </w:r>
      <w:r>
        <w:tab/>
        <w:t>Типы грузовых танков:</w:t>
      </w:r>
    </w:p>
    <w:p w14:paraId="254A0E6C" w14:textId="77777777" w:rsidR="004458AE" w:rsidRPr="00E4154C" w:rsidRDefault="004458AE" w:rsidP="000F079C">
      <w:pPr>
        <w:tabs>
          <w:tab w:val="left" w:pos="2268"/>
          <w:tab w:val="left" w:pos="2835"/>
          <w:tab w:val="left" w:pos="3119"/>
        </w:tabs>
        <w:spacing w:after="120"/>
        <w:ind w:right="567"/>
        <w:jc w:val="both"/>
      </w:pPr>
      <w:r>
        <w:tab/>
      </w:r>
      <w:r>
        <w:tab/>
        <w:t>1.</w:t>
      </w:r>
      <w:r>
        <w:tab/>
        <w:t>Вкладные грузовые танки</w:t>
      </w:r>
    </w:p>
    <w:p w14:paraId="2518127D" w14:textId="77777777" w:rsidR="004458AE" w:rsidRPr="00E4154C" w:rsidRDefault="004458AE" w:rsidP="000F079C">
      <w:pPr>
        <w:tabs>
          <w:tab w:val="left" w:pos="2268"/>
          <w:tab w:val="left" w:pos="2835"/>
          <w:tab w:val="left" w:pos="3119"/>
        </w:tabs>
        <w:spacing w:after="120"/>
        <w:ind w:right="567"/>
        <w:jc w:val="both"/>
      </w:pPr>
      <w:r>
        <w:tab/>
      </w:r>
      <w:r>
        <w:tab/>
        <w:t>2.</w:t>
      </w:r>
      <w:r>
        <w:tab/>
        <w:t>Встроенные грузовые танки</w:t>
      </w:r>
    </w:p>
    <w:p w14:paraId="278A034E" w14:textId="77777777" w:rsidR="004458AE" w:rsidRPr="00E4154C" w:rsidRDefault="004458AE" w:rsidP="000F079C">
      <w:pPr>
        <w:tabs>
          <w:tab w:val="left" w:pos="2268"/>
          <w:tab w:val="left" w:pos="2835"/>
          <w:tab w:val="left" w:pos="3119"/>
        </w:tabs>
        <w:spacing w:after="120"/>
        <w:ind w:right="567"/>
        <w:jc w:val="both"/>
      </w:pPr>
      <w:r>
        <w:tab/>
      </w:r>
      <w:r>
        <w:tab/>
        <w:t>3.</w:t>
      </w:r>
      <w:r>
        <w:tab/>
        <w:t>Грузовые танки, стенки которых не являются частью корпуса</w:t>
      </w:r>
    </w:p>
    <w:p w14:paraId="74AD7C28" w14:textId="77777777" w:rsidR="004458AE" w:rsidRPr="00605331" w:rsidRDefault="004458AE" w:rsidP="000F079C">
      <w:pPr>
        <w:tabs>
          <w:tab w:val="left" w:pos="2268"/>
          <w:tab w:val="left" w:pos="2835"/>
          <w:tab w:val="left" w:pos="3119"/>
        </w:tabs>
        <w:spacing w:after="120"/>
        <w:ind w:right="567"/>
        <w:jc w:val="both"/>
        <w:rPr>
          <w:b/>
          <w:u w:val="single"/>
        </w:rPr>
      </w:pPr>
      <w:r>
        <w:tab/>
      </w:r>
      <w:r>
        <w:tab/>
        <w:t>4.</w:t>
      </w:r>
      <w:r>
        <w:tab/>
      </w:r>
      <w:r>
        <w:rPr>
          <w:b/>
          <w:bCs/>
          <w:u w:val="single"/>
        </w:rPr>
        <w:t>Мембранные танки</w:t>
      </w:r>
    </w:p>
    <w:p w14:paraId="3E810CE8" w14:textId="77777777" w:rsidR="004458AE" w:rsidRDefault="004458AE" w:rsidP="000F079C">
      <w:pPr>
        <w:spacing w:after="120"/>
        <w:ind w:right="567"/>
        <w:jc w:val="both"/>
      </w:pPr>
      <w:r>
        <w:tab/>
      </w:r>
      <w:r>
        <w:tab/>
      </w:r>
      <w:r>
        <w:tab/>
      </w:r>
      <w:r>
        <w:tab/>
        <w:t>…</w:t>
      </w: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0F079C" w:rsidRPr="000F079C" w14:paraId="5A50C550" w14:textId="77777777" w:rsidTr="000B1F22">
        <w:tc>
          <w:tcPr>
            <w:tcW w:w="7370" w:type="dxa"/>
            <w:tcBorders>
              <w:top w:val="single" w:sz="4" w:space="0" w:color="auto"/>
              <w:left w:val="single" w:sz="4" w:space="0" w:color="auto"/>
              <w:bottom w:val="single" w:sz="4" w:space="0" w:color="auto"/>
              <w:right w:val="single" w:sz="4" w:space="0" w:color="auto"/>
            </w:tcBorders>
            <w:shd w:val="clear" w:color="auto" w:fill="auto"/>
          </w:tcPr>
          <w:p w14:paraId="77D8FC37" w14:textId="77777777" w:rsidR="000F079C" w:rsidRPr="000F079C" w:rsidRDefault="000F079C" w:rsidP="000B1F22">
            <w:pPr>
              <w:spacing w:before="40" w:after="120"/>
              <w:ind w:left="113" w:right="113"/>
              <w:rPr>
                <w:rFonts w:cs="Times New Roman"/>
                <w:b/>
                <w:szCs w:val="20"/>
                <w:u w:val="single"/>
              </w:rPr>
            </w:pPr>
            <w:r w:rsidRPr="000F079C">
              <w:rPr>
                <w:rFonts w:cs="Times New Roman"/>
                <w:szCs w:val="20"/>
              </w:rPr>
              <w:t>грузовой танк, стенки которого не являются частью корпуса</w:t>
            </w:r>
          </w:p>
        </w:tc>
      </w:tr>
      <w:tr w:rsidR="000F079C" w:rsidRPr="000F079C" w14:paraId="28BDDBA0" w14:textId="77777777" w:rsidTr="000B1F22">
        <w:tc>
          <w:tcPr>
            <w:tcW w:w="7370" w:type="dxa"/>
            <w:tcBorders>
              <w:top w:val="single" w:sz="4" w:space="0" w:color="auto"/>
              <w:left w:val="single" w:sz="4" w:space="0" w:color="auto"/>
              <w:bottom w:val="single" w:sz="4" w:space="0" w:color="auto"/>
              <w:right w:val="single" w:sz="4" w:space="0" w:color="auto"/>
            </w:tcBorders>
            <w:shd w:val="clear" w:color="auto" w:fill="auto"/>
          </w:tcPr>
          <w:p w14:paraId="67AE674D" w14:textId="77777777" w:rsidR="000F079C" w:rsidRPr="000F079C" w:rsidRDefault="000F079C" w:rsidP="000B1F22">
            <w:pPr>
              <w:spacing w:before="40" w:after="120"/>
              <w:ind w:left="113" w:right="113"/>
              <w:rPr>
                <w:rFonts w:cs="Times New Roman"/>
              </w:rPr>
            </w:pPr>
            <w:r w:rsidRPr="000F079C">
              <w:rPr>
                <w:rFonts w:cs="Times New Roman"/>
                <w:b/>
                <w:bCs/>
                <w:u w:val="single"/>
              </w:rPr>
              <w:t>мембранный танк</w:t>
            </w:r>
          </w:p>
        </w:tc>
      </w:tr>
      <w:tr w:rsidR="000F079C" w:rsidRPr="000F079C" w14:paraId="7AC4397D" w14:textId="77777777" w:rsidTr="000B1F22">
        <w:tc>
          <w:tcPr>
            <w:tcW w:w="7370" w:type="dxa"/>
            <w:tcBorders>
              <w:top w:val="single" w:sz="4" w:space="0" w:color="auto"/>
              <w:left w:val="single" w:sz="4" w:space="0" w:color="auto"/>
              <w:bottom w:val="single" w:sz="4" w:space="0" w:color="auto"/>
              <w:right w:val="single" w:sz="4" w:space="0" w:color="auto"/>
            </w:tcBorders>
            <w:shd w:val="clear" w:color="auto" w:fill="auto"/>
          </w:tcPr>
          <w:p w14:paraId="169F5D1F" w14:textId="77777777" w:rsidR="000F079C" w:rsidRPr="000F079C" w:rsidRDefault="000F079C" w:rsidP="000B1F22">
            <w:pPr>
              <w:spacing w:before="40" w:after="120"/>
              <w:ind w:left="113" w:right="113"/>
              <w:rPr>
                <w:rFonts w:cs="Times New Roman"/>
              </w:rPr>
            </w:pPr>
            <w:r w:rsidRPr="000F079C">
              <w:rPr>
                <w:rFonts w:cs="Times New Roman"/>
              </w:rPr>
              <w:t>давление срабатывания клапана повышенного давления/быстродействующего выпускного клапана/предохранительного клапана в кПа</w:t>
            </w:r>
          </w:p>
        </w:tc>
      </w:tr>
    </w:tbl>
    <w:p w14:paraId="54DE5856" w14:textId="77777777" w:rsidR="004458AE" w:rsidRPr="00FB2424" w:rsidRDefault="004458AE" w:rsidP="00AB0F0D">
      <w:pPr>
        <w:spacing w:before="120" w:after="120"/>
        <w:ind w:left="7938" w:right="567" w:firstLine="567"/>
        <w:jc w:val="both"/>
      </w:pPr>
      <w:r>
        <w:t>»</w:t>
      </w:r>
    </w:p>
    <w:p w14:paraId="70EFB2AE" w14:textId="77777777" w:rsidR="004458AE" w:rsidRDefault="004458AE" w:rsidP="00AB0F0D">
      <w:pPr>
        <w:spacing w:before="120" w:after="120"/>
        <w:ind w:left="567" w:right="567" w:firstLine="567"/>
        <w:jc w:val="both"/>
      </w:pPr>
      <w:r>
        <w:t>«8.6.3</w:t>
      </w:r>
      <w:r>
        <w:tab/>
      </w:r>
      <w:r>
        <w:tab/>
        <w:t>…</w:t>
      </w:r>
    </w:p>
    <w:tbl>
      <w:tblPr>
        <w:tblStyle w:val="TableGrid"/>
        <w:tblW w:w="0" w:type="auto"/>
        <w:jc w:val="center"/>
        <w:tblBorders>
          <w:insideH w:val="none" w:sz="0" w:space="0" w:color="auto"/>
          <w:insideV w:val="none" w:sz="0" w:space="0" w:color="auto"/>
        </w:tblBorders>
        <w:tblLayout w:type="fixed"/>
        <w:tblLook w:val="04A0" w:firstRow="1" w:lastRow="0" w:firstColumn="1" w:lastColumn="0" w:noHBand="0" w:noVBand="1"/>
      </w:tblPr>
      <w:tblGrid>
        <w:gridCol w:w="1022"/>
        <w:gridCol w:w="4985"/>
        <w:gridCol w:w="687"/>
        <w:gridCol w:w="668"/>
      </w:tblGrid>
      <w:tr w:rsidR="004458AE" w14:paraId="70EF7117" w14:textId="77777777" w:rsidTr="000F079C">
        <w:trPr>
          <w:trHeight w:val="907"/>
          <w:jc w:val="center"/>
        </w:trPr>
        <w:tc>
          <w:tcPr>
            <w:tcW w:w="1022" w:type="dxa"/>
            <w:tcBorders>
              <w:right w:val="single" w:sz="4" w:space="0" w:color="auto"/>
            </w:tcBorders>
          </w:tcPr>
          <w:p w14:paraId="36A6BC71" w14:textId="77777777" w:rsidR="004458AE" w:rsidRDefault="004458AE" w:rsidP="00AB0F0D">
            <w:pPr>
              <w:spacing w:before="120" w:after="120"/>
              <w:ind w:right="567"/>
              <w:jc w:val="center"/>
              <w:rPr>
                <w:b/>
                <w:u w:val="single"/>
              </w:rPr>
            </w:pPr>
            <w:r>
              <w:t>8</w:t>
            </w:r>
            <w:r>
              <w:rPr>
                <w:b/>
                <w:bCs/>
                <w:u w:val="single"/>
              </w:rPr>
              <w:t>.1</w:t>
            </w:r>
          </w:p>
          <w:p w14:paraId="3597FF03" w14:textId="77777777" w:rsidR="004458AE" w:rsidRPr="0002403F" w:rsidRDefault="004458AE" w:rsidP="00AB0F0D">
            <w:pPr>
              <w:spacing w:before="120" w:after="120"/>
              <w:ind w:right="567"/>
              <w:jc w:val="center"/>
              <w:rPr>
                <w:b/>
                <w:u w:val="single"/>
              </w:rPr>
            </w:pPr>
            <w:r>
              <w:rPr>
                <w:b/>
                <w:bCs/>
                <w:u w:val="single"/>
              </w:rPr>
              <w:t>8.2</w:t>
            </w:r>
          </w:p>
        </w:tc>
        <w:tc>
          <w:tcPr>
            <w:tcW w:w="4985" w:type="dxa"/>
            <w:tcBorders>
              <w:top w:val="single" w:sz="4" w:space="0" w:color="auto"/>
              <w:left w:val="single" w:sz="4" w:space="0" w:color="auto"/>
              <w:bottom w:val="nil"/>
              <w:right w:val="single" w:sz="4" w:space="0" w:color="auto"/>
            </w:tcBorders>
          </w:tcPr>
          <w:p w14:paraId="231EE644" w14:textId="77777777" w:rsidR="004458AE" w:rsidRPr="000F079C" w:rsidRDefault="004458AE" w:rsidP="000F079C">
            <w:pPr>
              <w:spacing w:before="120" w:after="120"/>
              <w:ind w:left="57" w:right="567"/>
            </w:pPr>
            <w:r>
              <w:t>Установлены ли соответствующие средства для сбора пролившейся жидкости под используемой соединительной арматурой трубопроводов и не заполнены ли они какими-либо продуктами?</w:t>
            </w:r>
          </w:p>
        </w:tc>
        <w:tc>
          <w:tcPr>
            <w:tcW w:w="687" w:type="dxa"/>
            <w:tcBorders>
              <w:top w:val="single" w:sz="4" w:space="0" w:color="auto"/>
              <w:left w:val="single" w:sz="4" w:space="0" w:color="auto"/>
              <w:bottom w:val="nil"/>
              <w:right w:val="single" w:sz="4" w:space="0" w:color="auto"/>
            </w:tcBorders>
            <w:vAlign w:val="center"/>
          </w:tcPr>
          <w:p w14:paraId="73747FD0" w14:textId="77777777" w:rsidR="004458AE" w:rsidRPr="000F079C" w:rsidRDefault="004458AE" w:rsidP="00AB0F0D">
            <w:pPr>
              <w:spacing w:before="120" w:after="120"/>
              <w:ind w:right="169"/>
              <w:jc w:val="center"/>
              <w:rPr>
                <w:sz w:val="16"/>
                <w:szCs w:val="16"/>
              </w:rPr>
            </w:pPr>
            <w:r>
              <w:t xml:space="preserve">O </w:t>
            </w:r>
          </w:p>
        </w:tc>
        <w:tc>
          <w:tcPr>
            <w:tcW w:w="668" w:type="dxa"/>
            <w:tcBorders>
              <w:top w:val="single" w:sz="4" w:space="0" w:color="auto"/>
              <w:left w:val="single" w:sz="4" w:space="0" w:color="auto"/>
              <w:bottom w:val="nil"/>
            </w:tcBorders>
            <w:vAlign w:val="center"/>
          </w:tcPr>
          <w:p w14:paraId="575848D8" w14:textId="77777777" w:rsidR="004458AE" w:rsidRPr="000F079C" w:rsidRDefault="004458AE" w:rsidP="00AB0F0D">
            <w:pPr>
              <w:spacing w:before="120" w:after="120"/>
              <w:ind w:right="169"/>
              <w:jc w:val="center"/>
            </w:pPr>
            <w:r>
              <w:t>O</w:t>
            </w:r>
          </w:p>
        </w:tc>
      </w:tr>
      <w:tr w:rsidR="000F079C" w14:paraId="1A774D98" w14:textId="77777777" w:rsidTr="000F079C">
        <w:trPr>
          <w:trHeight w:val="907"/>
          <w:jc w:val="center"/>
        </w:trPr>
        <w:tc>
          <w:tcPr>
            <w:tcW w:w="1022" w:type="dxa"/>
            <w:tcBorders>
              <w:right w:val="single" w:sz="4" w:space="0" w:color="auto"/>
            </w:tcBorders>
          </w:tcPr>
          <w:p w14:paraId="2CD26B67" w14:textId="77777777" w:rsidR="000F079C" w:rsidRDefault="000F079C" w:rsidP="00AB0F0D">
            <w:pPr>
              <w:spacing w:before="120" w:after="120"/>
              <w:ind w:right="567"/>
              <w:jc w:val="center"/>
            </w:pPr>
          </w:p>
        </w:tc>
        <w:tc>
          <w:tcPr>
            <w:tcW w:w="4985" w:type="dxa"/>
            <w:tcBorders>
              <w:top w:val="nil"/>
              <w:left w:val="single" w:sz="4" w:space="0" w:color="auto"/>
              <w:bottom w:val="single" w:sz="4" w:space="0" w:color="auto"/>
              <w:right w:val="single" w:sz="4" w:space="0" w:color="auto"/>
            </w:tcBorders>
          </w:tcPr>
          <w:p w14:paraId="1F6F2590" w14:textId="77777777" w:rsidR="000F079C" w:rsidRDefault="000F079C" w:rsidP="000F079C">
            <w:pPr>
              <w:spacing w:before="120" w:after="120"/>
              <w:ind w:left="57" w:right="567"/>
            </w:pPr>
            <w:r>
              <w:rPr>
                <w:b/>
                <w:bCs/>
                <w:u w:val="single"/>
              </w:rPr>
              <w:t>Приведена ли в действие система водяной пленки, упомянутая в пункте 9.3.1.21.11?</w:t>
            </w:r>
          </w:p>
        </w:tc>
        <w:tc>
          <w:tcPr>
            <w:tcW w:w="687" w:type="dxa"/>
            <w:tcBorders>
              <w:top w:val="nil"/>
              <w:left w:val="single" w:sz="4" w:space="0" w:color="auto"/>
              <w:bottom w:val="single" w:sz="4" w:space="0" w:color="auto"/>
              <w:right w:val="single" w:sz="4" w:space="0" w:color="auto"/>
            </w:tcBorders>
          </w:tcPr>
          <w:p w14:paraId="0600C24F" w14:textId="77777777" w:rsidR="000F079C" w:rsidRDefault="000F079C" w:rsidP="000F079C">
            <w:pPr>
              <w:spacing w:before="120" w:after="120"/>
              <w:ind w:right="169"/>
              <w:jc w:val="center"/>
            </w:pPr>
            <w:r>
              <w:rPr>
                <w:b/>
                <w:bCs/>
                <w:u w:val="single"/>
              </w:rPr>
              <w:t>O</w:t>
            </w:r>
          </w:p>
        </w:tc>
        <w:tc>
          <w:tcPr>
            <w:tcW w:w="668" w:type="dxa"/>
            <w:tcBorders>
              <w:top w:val="nil"/>
              <w:left w:val="single" w:sz="4" w:space="0" w:color="auto"/>
              <w:bottom w:val="single" w:sz="4" w:space="0" w:color="auto"/>
            </w:tcBorders>
          </w:tcPr>
          <w:p w14:paraId="662AFEA1" w14:textId="77777777" w:rsidR="000F079C" w:rsidRDefault="000F079C" w:rsidP="000F079C">
            <w:pPr>
              <w:spacing w:before="120" w:after="120"/>
              <w:ind w:right="169"/>
              <w:jc w:val="center"/>
            </w:pPr>
            <w:r>
              <w:rPr>
                <w:b/>
                <w:bCs/>
              </w:rPr>
              <w:t>O</w:t>
            </w:r>
          </w:p>
        </w:tc>
      </w:tr>
    </w:tbl>
    <w:p w14:paraId="6DE8714B" w14:textId="77777777" w:rsidR="004458AE" w:rsidRDefault="004458AE" w:rsidP="00AB0F0D">
      <w:pPr>
        <w:spacing w:before="120" w:after="120"/>
        <w:ind w:left="2267" w:right="567"/>
        <w:jc w:val="both"/>
      </w:pPr>
      <w:r>
        <w:lastRenderedPageBreak/>
        <w:t>…</w:t>
      </w:r>
    </w:p>
    <w:tbl>
      <w:tblPr>
        <w:tblStyle w:val="TableGrid"/>
        <w:tblW w:w="0" w:type="auto"/>
        <w:jc w:val="center"/>
        <w:tblLayout w:type="fixed"/>
        <w:tblLook w:val="04A0" w:firstRow="1" w:lastRow="0" w:firstColumn="1" w:lastColumn="0" w:noHBand="0" w:noVBand="1"/>
      </w:tblPr>
      <w:tblGrid>
        <w:gridCol w:w="1003"/>
        <w:gridCol w:w="4951"/>
        <w:gridCol w:w="709"/>
        <w:gridCol w:w="709"/>
      </w:tblGrid>
      <w:tr w:rsidR="004458AE" w14:paraId="21520C32" w14:textId="77777777" w:rsidTr="00AE0A31">
        <w:trPr>
          <w:trHeight w:val="680"/>
          <w:jc w:val="center"/>
        </w:trPr>
        <w:tc>
          <w:tcPr>
            <w:tcW w:w="1003" w:type="dxa"/>
          </w:tcPr>
          <w:p w14:paraId="094F497A" w14:textId="77777777" w:rsidR="004458AE" w:rsidRPr="0002403F" w:rsidRDefault="004458AE" w:rsidP="000F079C">
            <w:pPr>
              <w:spacing w:before="120" w:after="120"/>
              <w:ind w:right="548"/>
              <w:jc w:val="center"/>
              <w:rPr>
                <w:b/>
                <w:u w:val="single"/>
              </w:rPr>
            </w:pPr>
            <w:r>
              <w:rPr>
                <w:b/>
                <w:bCs/>
                <w:u w:val="single"/>
              </w:rPr>
              <w:t>20.</w:t>
            </w:r>
          </w:p>
        </w:tc>
        <w:tc>
          <w:tcPr>
            <w:tcW w:w="4951" w:type="dxa"/>
          </w:tcPr>
          <w:p w14:paraId="41C29148" w14:textId="77777777" w:rsidR="004458AE" w:rsidRPr="00E4154C" w:rsidRDefault="004458AE" w:rsidP="000F079C">
            <w:pPr>
              <w:spacing w:before="120" w:after="120"/>
              <w:ind w:left="57" w:right="567"/>
              <w:rPr>
                <w:b/>
                <w:u w:val="single"/>
              </w:rPr>
            </w:pPr>
            <w:r>
              <w:rPr>
                <w:b/>
                <w:bCs/>
                <w:u w:val="single"/>
              </w:rPr>
              <w:t>Находится ли температура загрузки в пределах максимально допустимой температуры, указанной в подразделе 7.2.3.28?</w:t>
            </w:r>
          </w:p>
        </w:tc>
        <w:tc>
          <w:tcPr>
            <w:tcW w:w="709" w:type="dxa"/>
          </w:tcPr>
          <w:p w14:paraId="604C4754" w14:textId="77777777" w:rsidR="004458AE" w:rsidRDefault="004458AE" w:rsidP="00AB0F0D">
            <w:pPr>
              <w:spacing w:before="120" w:after="120"/>
              <w:ind w:right="169"/>
              <w:jc w:val="center"/>
            </w:pPr>
            <w:r>
              <w:rPr>
                <w:b/>
                <w:bCs/>
                <w:u w:val="single"/>
              </w:rPr>
              <w:t>O **</w:t>
            </w:r>
          </w:p>
        </w:tc>
        <w:tc>
          <w:tcPr>
            <w:tcW w:w="709" w:type="dxa"/>
          </w:tcPr>
          <w:p w14:paraId="695948FD" w14:textId="77777777" w:rsidR="004458AE" w:rsidRPr="00D40A08" w:rsidRDefault="004458AE" w:rsidP="00AB0F0D">
            <w:pPr>
              <w:spacing w:before="120" w:after="120"/>
              <w:ind w:right="169"/>
              <w:jc w:val="center"/>
              <w:rPr>
                <w:b/>
                <w:u w:val="single"/>
              </w:rPr>
            </w:pPr>
            <w:r>
              <w:rPr>
                <w:b/>
                <w:bCs/>
                <w:u w:val="single"/>
              </w:rPr>
              <w:t>O **</w:t>
            </w:r>
          </w:p>
        </w:tc>
      </w:tr>
    </w:tbl>
    <w:p w14:paraId="63AA9E6C" w14:textId="77777777" w:rsidR="004458AE" w:rsidRDefault="000F079C" w:rsidP="000F079C">
      <w:pPr>
        <w:spacing w:before="120" w:after="120"/>
        <w:ind w:leftChars="567" w:left="1134" w:right="1134"/>
        <w:jc w:val="both"/>
      </w:pPr>
      <w:r>
        <w:tab/>
      </w:r>
      <w:r>
        <w:tab/>
      </w:r>
      <w:r>
        <w:tab/>
      </w:r>
      <w:r w:rsidR="004458AE">
        <w:t>…»</w:t>
      </w:r>
    </w:p>
    <w:p w14:paraId="238C8148" w14:textId="77777777" w:rsidR="004458AE" w:rsidRPr="00E4154C" w:rsidRDefault="004458AE" w:rsidP="00AA77F5">
      <w:pPr>
        <w:spacing w:after="120"/>
        <w:ind w:leftChars="567" w:left="2269" w:right="1134" w:hanging="1135"/>
        <w:jc w:val="both"/>
      </w:pPr>
      <w:r>
        <w:t>«9.3.1.0.1 a)</w:t>
      </w:r>
      <w:r>
        <w:tab/>
        <w:t xml:space="preserve">Корпус судна и грузовые танки должны быть изготовлены из судостроительной стали или другого, по меньшей мере эквивалентного, металла. </w:t>
      </w:r>
    </w:p>
    <w:p w14:paraId="60487E25" w14:textId="77777777" w:rsidR="004458AE" w:rsidRPr="00E4154C" w:rsidRDefault="000F079C" w:rsidP="00AA77F5">
      <w:pPr>
        <w:spacing w:after="120"/>
        <w:ind w:leftChars="850" w:left="2258" w:right="1134" w:hanging="558"/>
        <w:jc w:val="both"/>
      </w:pPr>
      <w:r>
        <w:tab/>
      </w:r>
      <w:r>
        <w:tab/>
      </w:r>
      <w:r w:rsidR="004458AE">
        <w:t xml:space="preserve">Вкладные грузовые танки </w:t>
      </w:r>
      <w:r w:rsidR="004458AE">
        <w:rPr>
          <w:b/>
          <w:bCs/>
          <w:u w:val="single"/>
        </w:rPr>
        <w:t>и мембранные танки</w:t>
      </w:r>
      <w:r>
        <w:rPr>
          <w:rStyle w:val="FootnoteReference"/>
          <w:b/>
          <w:bCs/>
          <w:u w:val="single"/>
        </w:rPr>
        <w:footnoteReference w:id="3"/>
      </w:r>
      <w:r w:rsidR="004458AE">
        <w:t xml:space="preserve"> могут также изготавливаться из других материалов при условии, что эти материалы имеют по меньшей мере </w:t>
      </w:r>
      <w:r w:rsidR="004458AE">
        <w:rPr>
          <w:b/>
          <w:bCs/>
          <w:u w:val="single"/>
        </w:rPr>
        <w:t>такую же механическую прочность</w:t>
      </w:r>
      <w:r w:rsidR="004458AE">
        <w:t xml:space="preserve"> </w:t>
      </w:r>
      <w:r w:rsidR="004458AE">
        <w:rPr>
          <w:strike/>
        </w:rPr>
        <w:t>такие же механические свойства</w:t>
      </w:r>
      <w:r w:rsidR="004458AE">
        <w:t xml:space="preserve"> и такое же сопротивление воздействию температуры и огня.»</w:t>
      </w:r>
    </w:p>
    <w:p w14:paraId="581C4D39" w14:textId="77777777" w:rsidR="004458AE" w:rsidRPr="00E4154C" w:rsidRDefault="004458AE" w:rsidP="00AA77F5">
      <w:pPr>
        <w:spacing w:after="120"/>
        <w:ind w:leftChars="567" w:left="2259" w:right="1134" w:hanging="1125"/>
        <w:jc w:val="both"/>
      </w:pPr>
      <w:r>
        <w:t>«9.3.1.18</w:t>
      </w:r>
      <w:r>
        <w:tab/>
        <w:t>Установка для закачивания инертного газа</w:t>
      </w:r>
    </w:p>
    <w:p w14:paraId="50CB603E" w14:textId="77777777" w:rsidR="004458AE" w:rsidRPr="00E4154C" w:rsidRDefault="004458AE" w:rsidP="00AA77F5">
      <w:pPr>
        <w:spacing w:after="120"/>
        <w:ind w:leftChars="567" w:left="2259" w:right="1134" w:hanging="1125"/>
        <w:jc w:val="both"/>
      </w:pPr>
      <w:r>
        <w:t>9.3.1.18</w:t>
      </w:r>
      <w:r w:rsidRPr="00605331">
        <w:rPr>
          <w:b/>
          <w:bCs/>
          <w:u w:val="single"/>
        </w:rPr>
        <w:t>.1</w:t>
      </w:r>
      <w:r>
        <w:tab/>
        <w:t>Если предписывается создание инертной атмосферы или подушки, то на судне должна иметься установка для закачивания инертного газа.</w:t>
      </w:r>
    </w:p>
    <w:p w14:paraId="253810E1" w14:textId="77777777" w:rsidR="004458AE" w:rsidRPr="00E4154C" w:rsidRDefault="004458AE" w:rsidP="00AA77F5">
      <w:pPr>
        <w:spacing w:after="120"/>
        <w:ind w:leftChars="850" w:left="2258" w:right="1134" w:hanging="558"/>
        <w:jc w:val="both"/>
      </w:pPr>
      <w:r>
        <w:tab/>
      </w:r>
      <w:r w:rsidR="000F079C">
        <w:tab/>
      </w:r>
      <w:r>
        <w:t>Эта установка должна быть в состоянии поддерживать постоянное давление 7 кПа (0,07 бар) в пространствах, в которых должна быть создана инертная атмосфера. Кроме того, работа установки для закачивания инертного газа не должна приводить к увеличению давления в грузовом танке свыше давления, на которое отрегулирован клапан повышенного давления. Давление, на которое отрегулирован вакуумный клапан, должно составлять 3,5 кПа (0,035 бар).</w:t>
      </w:r>
    </w:p>
    <w:p w14:paraId="72EC3FDB" w14:textId="77777777" w:rsidR="004458AE" w:rsidRPr="00EB3036" w:rsidRDefault="004458AE" w:rsidP="00AA77F5">
      <w:pPr>
        <w:spacing w:after="120"/>
        <w:ind w:leftChars="850" w:left="2258" w:right="1134" w:hanging="558"/>
        <w:jc w:val="both"/>
      </w:pPr>
      <w:r>
        <w:tab/>
      </w:r>
      <w:r w:rsidR="000F079C">
        <w:tab/>
      </w:r>
      <w:r>
        <w:t>Достаточное количество инертного газа, необходимое для погрузки или разгрузки, должно перевозиться или производиться на борту судна, если его невозможно получить с берега. Кроме того, на борту судна должно иметься достаточное количество инертного газа для восполнения обычных потерь, происходящих во время перевозки.</w:t>
      </w:r>
    </w:p>
    <w:p w14:paraId="6C5AB6A2" w14:textId="77777777" w:rsidR="004458AE" w:rsidRPr="00EB3036" w:rsidRDefault="004458AE" w:rsidP="00AA77F5">
      <w:pPr>
        <w:spacing w:after="120"/>
        <w:ind w:leftChars="850" w:left="2256" w:right="1134" w:hanging="556"/>
        <w:jc w:val="both"/>
        <w:rPr>
          <w:spacing w:val="-6"/>
        </w:rPr>
      </w:pPr>
      <w:r>
        <w:tab/>
      </w:r>
      <w:r w:rsidR="000F079C">
        <w:tab/>
      </w:r>
      <w:r>
        <w:t>Пространства, в которых должна быть создана инертная атмосфера, должны быть оборудованы штуцерами для подачи инертного газа и контрольными устройствами, обеспечивающими постоянное наличие надлежащей атмосферы.</w:t>
      </w:r>
    </w:p>
    <w:p w14:paraId="6F1D4B47" w14:textId="77777777" w:rsidR="004458AE" w:rsidRPr="00E4154C" w:rsidRDefault="004458AE" w:rsidP="00AA77F5">
      <w:pPr>
        <w:spacing w:after="120"/>
        <w:ind w:leftChars="850" w:left="2258" w:right="1134" w:hanging="558"/>
        <w:jc w:val="both"/>
      </w:pPr>
      <w:r>
        <w:tab/>
      </w:r>
      <w:r w:rsidR="000F079C">
        <w:tab/>
      </w:r>
      <w:r>
        <w:t>Когда давление или концентрация инертного газа в газовой фазе опускается ниже заданного значения, контрольное устройство должно подавать в рулевую рубку визуальный и звуковой сигнал. Когда в рулевой рубке никого нет, сигнал тревоги должен, кроме того, восприниматься в месте, где присутствует один из членов экипажа.</w:t>
      </w:r>
    </w:p>
    <w:p w14:paraId="51DDC852" w14:textId="77777777" w:rsidR="004458AE" w:rsidRPr="00E4154C" w:rsidRDefault="004458AE" w:rsidP="00AA77F5">
      <w:pPr>
        <w:spacing w:after="120"/>
        <w:ind w:leftChars="567" w:left="2259" w:right="1134" w:hanging="1125"/>
        <w:jc w:val="both"/>
        <w:rPr>
          <w:b/>
          <w:u w:val="single"/>
        </w:rPr>
      </w:pPr>
      <w:r w:rsidRPr="00671214">
        <w:rPr>
          <w:b/>
          <w:bCs/>
          <w:u w:val="single"/>
        </w:rPr>
        <w:t>9.3.1.18.2</w:t>
      </w:r>
      <w:r>
        <w:tab/>
      </w:r>
      <w:r>
        <w:rPr>
          <w:b/>
          <w:bCs/>
          <w:u w:val="single"/>
        </w:rPr>
        <w:t>На судах, оборудованных мембранными танками, должна иметься установка для закачивания инертного газа, способная создать инертную атмосферу во всех изолирующих пространствах танков.</w:t>
      </w:r>
    </w:p>
    <w:p w14:paraId="445AD06C" w14:textId="77777777" w:rsidR="004458AE" w:rsidRPr="00E4154C" w:rsidRDefault="004458AE" w:rsidP="00AA77F5">
      <w:pPr>
        <w:spacing w:after="120"/>
        <w:ind w:leftChars="567" w:left="2259" w:right="1134" w:hanging="1125"/>
        <w:jc w:val="both"/>
        <w:rPr>
          <w:b/>
          <w:u w:val="single"/>
        </w:rPr>
      </w:pPr>
      <w:r>
        <w:tab/>
      </w:r>
      <w:r>
        <w:rPr>
          <w:b/>
          <w:bCs/>
          <w:u w:val="single"/>
        </w:rPr>
        <w:t>Эта установка должна быть в состоянии поддерживать постоянное давление, превышающее атмосферное давление, в пространствах, в</w:t>
      </w:r>
      <w:r w:rsidR="00AA77F5">
        <w:rPr>
          <w:b/>
          <w:bCs/>
          <w:u w:val="single"/>
        </w:rPr>
        <w:t> </w:t>
      </w:r>
      <w:r>
        <w:rPr>
          <w:b/>
          <w:bCs/>
          <w:u w:val="single"/>
        </w:rPr>
        <w:t>которых должна быть создана инертная атмосфера.</w:t>
      </w:r>
    </w:p>
    <w:p w14:paraId="6AFAA8E2" w14:textId="77777777" w:rsidR="004458AE" w:rsidRPr="00E4154C" w:rsidRDefault="004458AE" w:rsidP="00AA77F5">
      <w:pPr>
        <w:spacing w:after="120"/>
        <w:ind w:leftChars="567" w:left="2259" w:right="1134" w:hanging="1125"/>
        <w:jc w:val="both"/>
        <w:rPr>
          <w:b/>
          <w:u w:val="single"/>
        </w:rPr>
      </w:pPr>
      <w:r>
        <w:lastRenderedPageBreak/>
        <w:tab/>
      </w:r>
      <w:r>
        <w:rPr>
          <w:b/>
          <w:bCs/>
          <w:u w:val="single"/>
        </w:rPr>
        <w:t>Инертный газ должен производиться на борту судна или перевозиться в количестве, достаточном для всего времени удержания, определенного в соответствии с пунктами 7.2.4.16.16 и 7.2.4.16.17.</w:t>
      </w:r>
      <w:r>
        <w:t xml:space="preserve"> </w:t>
      </w:r>
      <w:r>
        <w:rPr>
          <w:b/>
          <w:bCs/>
          <w:u w:val="single"/>
        </w:rPr>
        <w:t xml:space="preserve">Циркуляция инертного газа в пространствах, в которых должна быть создана инертная атмосфера, должна быть достаточной для обеспечения функционирования эффективных </w:t>
      </w:r>
      <w:proofErr w:type="spellStart"/>
      <w:r>
        <w:rPr>
          <w:b/>
          <w:bCs/>
          <w:u w:val="single"/>
        </w:rPr>
        <w:t>газодетекторных</w:t>
      </w:r>
      <w:proofErr w:type="spellEnd"/>
      <w:r>
        <w:rPr>
          <w:b/>
          <w:bCs/>
          <w:u w:val="single"/>
        </w:rPr>
        <w:t xml:space="preserve"> средств.</w:t>
      </w:r>
    </w:p>
    <w:p w14:paraId="2D2DC44A" w14:textId="77777777" w:rsidR="004458AE" w:rsidRPr="00EB3036" w:rsidRDefault="004458AE" w:rsidP="00AA77F5">
      <w:pPr>
        <w:spacing w:after="120"/>
        <w:ind w:leftChars="567" w:left="2259" w:right="1134" w:hanging="1125"/>
        <w:jc w:val="both"/>
        <w:rPr>
          <w:b/>
          <w:u w:val="single"/>
        </w:rPr>
      </w:pPr>
      <w:r>
        <w:tab/>
      </w:r>
      <w:r>
        <w:rPr>
          <w:b/>
          <w:bCs/>
          <w:u w:val="single"/>
        </w:rPr>
        <w:t>Пространства, в которых должна быть создана инертная атмосфера, должны быть оборудованы штуцерами для подачи инертного газа и контрольными устройствами, обеспечивающими постоянное наличие надлежащей атмосферы.</w:t>
      </w:r>
      <w:r>
        <w:t xml:space="preserve"> </w:t>
      </w:r>
    </w:p>
    <w:p w14:paraId="4FD00ACC" w14:textId="77777777" w:rsidR="004458AE" w:rsidRPr="00E4154C" w:rsidRDefault="004458AE" w:rsidP="00AA77F5">
      <w:pPr>
        <w:spacing w:after="120"/>
        <w:ind w:leftChars="567" w:left="2259" w:right="1134" w:hanging="1125"/>
        <w:jc w:val="both"/>
      </w:pPr>
      <w:r>
        <w:tab/>
      </w:r>
      <w:r>
        <w:rPr>
          <w:b/>
          <w:bCs/>
          <w:u w:val="single"/>
        </w:rPr>
        <w:t>Когда давление, температура или концентрация инертного газа в газовой фазе опускается ниже заданного значения, контрольное устройство должно подавать в рулевую рубку визуальный и звуковой сигнал.</w:t>
      </w:r>
      <w:r>
        <w:t xml:space="preserve"> </w:t>
      </w:r>
      <w:r>
        <w:rPr>
          <w:b/>
          <w:bCs/>
          <w:u w:val="single"/>
        </w:rPr>
        <w:t>Когда в рулевой рубке никого нет, сигнал тревоги должен, кроме того, восприниматься в месте, где присутствует один из членов экипажа.</w:t>
      </w:r>
      <w:r>
        <w:t>»</w:t>
      </w:r>
    </w:p>
    <w:p w14:paraId="7B3B0B9F" w14:textId="77777777" w:rsidR="004458AE" w:rsidRPr="00E4154C" w:rsidRDefault="004458AE" w:rsidP="00AA77F5">
      <w:pPr>
        <w:spacing w:after="120"/>
        <w:ind w:leftChars="567" w:left="2259" w:right="1134" w:hanging="1125"/>
        <w:jc w:val="both"/>
      </w:pPr>
      <w:r>
        <w:t>«9.3.1.23.1</w:t>
      </w:r>
      <w:r>
        <w:tab/>
        <w:t xml:space="preserve">Грузовые танки и погрузочно-разгрузочные трубопроводы должны отвечать предписаниям в отношении </w:t>
      </w:r>
      <w:r>
        <w:rPr>
          <w:strike/>
        </w:rPr>
        <w:t>резервуаров высокого давления</w:t>
      </w:r>
      <w:r>
        <w:t xml:space="preserve"> </w:t>
      </w:r>
      <w:r>
        <w:rPr>
          <w:b/>
          <w:bCs/>
          <w:u w:val="single"/>
        </w:rPr>
        <w:t>судов, оборудованных танками высокого давления, или предписаниям в отношении судов, оборудованных мембранными танками</w:t>
      </w:r>
      <w:r>
        <w:t>, установленным компетентным органом или признанным классификационным обществом для перевозимых веществ.»</w:t>
      </w:r>
    </w:p>
    <w:p w14:paraId="2339D8F6" w14:textId="77777777" w:rsidR="004458AE" w:rsidRDefault="004458AE" w:rsidP="004458AE">
      <w:pPr>
        <w:suppressAutoHyphens w:val="0"/>
        <w:spacing w:line="240" w:lineRule="auto"/>
        <w:rPr>
          <w:b/>
          <w:sz w:val="28"/>
        </w:rPr>
      </w:pPr>
      <w:r>
        <w:br w:type="page"/>
      </w:r>
    </w:p>
    <w:p w14:paraId="7D451521" w14:textId="77777777" w:rsidR="004458AE" w:rsidRPr="00E4154C" w:rsidRDefault="004458AE" w:rsidP="004458AE">
      <w:pPr>
        <w:pStyle w:val="HChG"/>
      </w:pPr>
      <w:r>
        <w:rPr>
          <w:bCs/>
        </w:rPr>
        <w:lastRenderedPageBreak/>
        <w:t>Приложение II</w:t>
      </w:r>
    </w:p>
    <w:p w14:paraId="5E4882EE" w14:textId="77777777" w:rsidR="004458AE" w:rsidRPr="00E4154C" w:rsidRDefault="004458AE" w:rsidP="004458AE">
      <w:pPr>
        <w:pStyle w:val="HChG"/>
        <w:rPr>
          <w:sz w:val="20"/>
        </w:rPr>
      </w:pPr>
      <w:r>
        <w:tab/>
      </w:r>
      <w:r>
        <w:tab/>
      </w:r>
      <w:r>
        <w:rPr>
          <w:bCs/>
        </w:rPr>
        <w:t>Перечень номеров ООН и идентификационных номеров веществ,</w:t>
      </w:r>
      <w:r>
        <w:t xml:space="preserve"> </w:t>
      </w:r>
      <w:r>
        <w:rPr>
          <w:bCs/>
        </w:rPr>
        <w:t>пригодных для перевозки в мембранных танках</w:t>
      </w:r>
    </w:p>
    <w:p w14:paraId="1ED3CCB0" w14:textId="77777777" w:rsidR="004458AE" w:rsidRPr="00FF2DB1" w:rsidRDefault="00AA77F5" w:rsidP="008A4C3E">
      <w:pPr>
        <w:pStyle w:val="SingleTxtG"/>
        <w:ind w:left="1854" w:hanging="360"/>
        <w:jc w:val="left"/>
      </w:pPr>
      <w:r w:rsidRPr="00FF2DB1">
        <w:rPr>
          <w:rFonts w:ascii="Symbol" w:hAnsi="Symbol"/>
        </w:rPr>
        <w:t></w:t>
      </w:r>
      <w:r w:rsidRPr="00FF2DB1">
        <w:rPr>
          <w:rFonts w:ascii="Symbol" w:hAnsi="Symbol"/>
        </w:rPr>
        <w:tab/>
      </w:r>
      <w:r w:rsidR="004458AE">
        <w:t>№ ООН 1010</w:t>
      </w:r>
      <w:r w:rsidR="004458AE">
        <w:tab/>
      </w:r>
      <w:r w:rsidR="004458AE">
        <w:tab/>
      </w:r>
      <w:r w:rsidR="004458AE">
        <w:tab/>
        <w:t>БУТАДИЕНЫ (четыре позиции)</w:t>
      </w:r>
    </w:p>
    <w:p w14:paraId="3E6048D0" w14:textId="77777777" w:rsidR="004458AE" w:rsidRPr="00FF2DB1" w:rsidRDefault="00AA77F5" w:rsidP="008A4C3E">
      <w:pPr>
        <w:pStyle w:val="SingleTxtG"/>
        <w:ind w:left="1854" w:hanging="360"/>
        <w:jc w:val="left"/>
      </w:pPr>
      <w:r w:rsidRPr="00FF2DB1">
        <w:rPr>
          <w:rFonts w:ascii="Symbol" w:hAnsi="Symbol"/>
        </w:rPr>
        <w:t></w:t>
      </w:r>
      <w:r w:rsidRPr="00FF2DB1">
        <w:rPr>
          <w:rFonts w:ascii="Symbol" w:hAnsi="Symbol"/>
        </w:rPr>
        <w:tab/>
      </w:r>
      <w:r w:rsidR="004458AE">
        <w:t>№ ООН 1011</w:t>
      </w:r>
      <w:r w:rsidR="004458AE">
        <w:tab/>
      </w:r>
      <w:r w:rsidR="004458AE">
        <w:tab/>
      </w:r>
      <w:r w:rsidR="004458AE">
        <w:tab/>
        <w:t>БУТАН (две позиции)</w:t>
      </w:r>
    </w:p>
    <w:p w14:paraId="0ED63B57" w14:textId="77777777" w:rsidR="004458AE" w:rsidRPr="00C534EA" w:rsidRDefault="00AA77F5" w:rsidP="008A4C3E">
      <w:pPr>
        <w:pStyle w:val="SingleTxtG"/>
        <w:ind w:left="1854" w:hanging="360"/>
        <w:jc w:val="left"/>
      </w:pPr>
      <w:r w:rsidRPr="00C534EA">
        <w:rPr>
          <w:rFonts w:ascii="Symbol" w:hAnsi="Symbol"/>
        </w:rPr>
        <w:t></w:t>
      </w:r>
      <w:r w:rsidRPr="00C534EA">
        <w:rPr>
          <w:rFonts w:ascii="Symbol" w:hAnsi="Symbol"/>
        </w:rPr>
        <w:tab/>
      </w:r>
      <w:r w:rsidR="004458AE">
        <w:t>№ ООН 1012</w:t>
      </w:r>
      <w:r w:rsidR="004458AE">
        <w:tab/>
      </w:r>
      <w:r w:rsidR="004458AE">
        <w:tab/>
      </w:r>
      <w:r w:rsidR="004458AE">
        <w:tab/>
        <w:t>1-БУТИЛЕН</w:t>
      </w:r>
    </w:p>
    <w:p w14:paraId="4BAF4209" w14:textId="77777777" w:rsidR="004458AE" w:rsidRDefault="00AA77F5" w:rsidP="008A4C3E">
      <w:pPr>
        <w:pStyle w:val="SingleTxtG"/>
        <w:spacing w:after="0"/>
        <w:ind w:left="1848" w:hanging="357"/>
        <w:jc w:val="left"/>
      </w:pPr>
      <w:r>
        <w:rPr>
          <w:rFonts w:ascii="Symbol" w:hAnsi="Symbol"/>
        </w:rPr>
        <w:t></w:t>
      </w:r>
      <w:r>
        <w:rPr>
          <w:rFonts w:ascii="Symbol" w:hAnsi="Symbol"/>
        </w:rPr>
        <w:tab/>
      </w:r>
      <w:r w:rsidR="004458AE">
        <w:t>№ ООН 1020</w:t>
      </w:r>
      <w:r w:rsidR="004458AE">
        <w:tab/>
      </w:r>
      <w:r w:rsidR="004458AE">
        <w:tab/>
      </w:r>
      <w:r w:rsidR="004458AE">
        <w:tab/>
        <w:t>ХЛОРПЕНТАФТОРЭТАН</w:t>
      </w:r>
    </w:p>
    <w:p w14:paraId="1D852D69" w14:textId="77777777" w:rsidR="004458AE" w:rsidRPr="00C534EA" w:rsidRDefault="004458AE" w:rsidP="008A4C3E">
      <w:pPr>
        <w:pStyle w:val="SingleTxtG"/>
        <w:ind w:left="1854"/>
        <w:jc w:val="left"/>
      </w:pPr>
      <w:r>
        <w:tab/>
      </w:r>
      <w:r>
        <w:tab/>
      </w:r>
      <w:r>
        <w:tab/>
      </w:r>
      <w:r>
        <w:tab/>
      </w:r>
      <w:r>
        <w:tab/>
        <w:t>(ГАЗ РЕФРИЖЕРАТОРНЫЙ R 115)</w:t>
      </w:r>
    </w:p>
    <w:p w14:paraId="192BDC54" w14:textId="77777777" w:rsidR="004458AE" w:rsidRDefault="00AA77F5" w:rsidP="008A4C3E">
      <w:pPr>
        <w:pStyle w:val="SingleTxtG"/>
        <w:spacing w:after="0"/>
        <w:ind w:left="1848" w:hanging="357"/>
        <w:jc w:val="left"/>
      </w:pPr>
      <w:r>
        <w:rPr>
          <w:rFonts w:ascii="Symbol" w:hAnsi="Symbol"/>
        </w:rPr>
        <w:t></w:t>
      </w:r>
      <w:r>
        <w:rPr>
          <w:rFonts w:ascii="Symbol" w:hAnsi="Symbol"/>
        </w:rPr>
        <w:tab/>
      </w:r>
      <w:r w:rsidR="004458AE">
        <w:t>№ ООН 1030</w:t>
      </w:r>
      <w:r w:rsidR="004458AE">
        <w:tab/>
      </w:r>
      <w:r w:rsidR="004458AE">
        <w:tab/>
      </w:r>
      <w:r w:rsidR="004458AE">
        <w:tab/>
        <w:t xml:space="preserve">1,1-ДИФТОРЭТАН </w:t>
      </w:r>
    </w:p>
    <w:p w14:paraId="42B04B6C" w14:textId="77777777" w:rsidR="004458AE" w:rsidRPr="00C534EA" w:rsidRDefault="004458AE" w:rsidP="008A4C3E">
      <w:pPr>
        <w:pStyle w:val="SingleTxtG"/>
        <w:ind w:left="4122" w:firstLine="414"/>
        <w:jc w:val="left"/>
      </w:pPr>
      <w:r>
        <w:t>(ГАЗ РЕФРИЖЕРАТОРНЫЙ R 152a)</w:t>
      </w:r>
    </w:p>
    <w:p w14:paraId="004A3DF6" w14:textId="77777777" w:rsidR="004458AE" w:rsidRPr="00C534EA" w:rsidRDefault="00AA77F5" w:rsidP="008A4C3E">
      <w:pPr>
        <w:pStyle w:val="SingleTxtG"/>
        <w:ind w:left="1854" w:hanging="360"/>
        <w:jc w:val="left"/>
      </w:pPr>
      <w:r w:rsidRPr="00C534EA">
        <w:rPr>
          <w:rFonts w:ascii="Symbol" w:hAnsi="Symbol"/>
        </w:rPr>
        <w:t></w:t>
      </w:r>
      <w:r w:rsidRPr="00C534EA">
        <w:rPr>
          <w:rFonts w:ascii="Symbol" w:hAnsi="Symbol"/>
        </w:rPr>
        <w:tab/>
      </w:r>
      <w:r w:rsidR="004458AE">
        <w:t>№ ООН 1033</w:t>
      </w:r>
      <w:r w:rsidR="004458AE">
        <w:tab/>
      </w:r>
      <w:r w:rsidR="004458AE">
        <w:tab/>
      </w:r>
      <w:r w:rsidR="004458AE">
        <w:tab/>
        <w:t>ЭФИР ДИМЕТИЛОВЫЙ</w:t>
      </w:r>
    </w:p>
    <w:p w14:paraId="3B37C409" w14:textId="77777777" w:rsidR="004458AE" w:rsidRPr="00C534EA" w:rsidRDefault="00AA77F5" w:rsidP="008A4C3E">
      <w:pPr>
        <w:pStyle w:val="SingleTxtG"/>
        <w:ind w:left="1854" w:hanging="360"/>
        <w:jc w:val="left"/>
      </w:pPr>
      <w:r w:rsidRPr="00C534EA">
        <w:rPr>
          <w:rFonts w:ascii="Symbol" w:hAnsi="Symbol"/>
        </w:rPr>
        <w:t></w:t>
      </w:r>
      <w:r w:rsidRPr="00C534EA">
        <w:rPr>
          <w:rFonts w:ascii="Symbol" w:hAnsi="Symbol"/>
        </w:rPr>
        <w:tab/>
      </w:r>
      <w:r w:rsidR="004458AE">
        <w:t>№ ООН 1038</w:t>
      </w:r>
      <w:r w:rsidR="004458AE">
        <w:tab/>
      </w:r>
      <w:r w:rsidR="004458AE">
        <w:tab/>
      </w:r>
      <w:r w:rsidR="004458AE">
        <w:tab/>
        <w:t>ЭТИЛЕН ОХЛАЖДЕННЫЙ ЖИДКИЙ</w:t>
      </w:r>
    </w:p>
    <w:p w14:paraId="6568538D" w14:textId="77777777" w:rsidR="004458AE" w:rsidRPr="00C534EA" w:rsidRDefault="00AA77F5" w:rsidP="008A4C3E">
      <w:pPr>
        <w:pStyle w:val="SingleTxtG"/>
        <w:ind w:left="1854" w:hanging="360"/>
        <w:jc w:val="left"/>
      </w:pPr>
      <w:r w:rsidRPr="00C534EA">
        <w:rPr>
          <w:rFonts w:ascii="Symbol" w:hAnsi="Symbol"/>
        </w:rPr>
        <w:t></w:t>
      </w:r>
      <w:r w:rsidRPr="00C534EA">
        <w:rPr>
          <w:rFonts w:ascii="Symbol" w:hAnsi="Symbol"/>
        </w:rPr>
        <w:tab/>
      </w:r>
      <w:r w:rsidR="004458AE">
        <w:t>№ ООН 1055</w:t>
      </w:r>
      <w:r w:rsidR="004458AE">
        <w:tab/>
      </w:r>
      <w:r w:rsidR="004458AE">
        <w:tab/>
      </w:r>
      <w:r w:rsidR="004458AE">
        <w:tab/>
        <w:t>ИЗОБУТИЛЕН</w:t>
      </w:r>
    </w:p>
    <w:p w14:paraId="6E5A3EFB" w14:textId="77777777" w:rsidR="004458AE" w:rsidRPr="00E4154C" w:rsidRDefault="00AA77F5" w:rsidP="008A4C3E">
      <w:pPr>
        <w:pStyle w:val="SingleTxtG"/>
        <w:ind w:left="1854" w:hanging="360"/>
        <w:jc w:val="left"/>
      </w:pPr>
      <w:r w:rsidRPr="00E4154C">
        <w:rPr>
          <w:rFonts w:ascii="Symbol" w:hAnsi="Symbol"/>
        </w:rPr>
        <w:t></w:t>
      </w:r>
      <w:r w:rsidRPr="00E4154C">
        <w:rPr>
          <w:rFonts w:ascii="Symbol" w:hAnsi="Symbol"/>
        </w:rPr>
        <w:tab/>
      </w:r>
      <w:r w:rsidR="004458AE">
        <w:t>№ ООН 1063</w:t>
      </w:r>
      <w:r w:rsidR="004458AE">
        <w:tab/>
      </w:r>
      <w:r w:rsidR="004458AE">
        <w:tab/>
      </w:r>
      <w:r w:rsidR="004458AE">
        <w:tab/>
        <w:t>МЕТИЛХЛОРИД</w:t>
      </w:r>
      <w:r w:rsidR="00AE0A31">
        <w:br/>
      </w:r>
      <w:r w:rsidR="00AE0A31">
        <w:tab/>
      </w:r>
      <w:r w:rsidR="00AE0A31">
        <w:tab/>
      </w:r>
      <w:r w:rsidR="00AE0A31">
        <w:tab/>
      </w:r>
      <w:r w:rsidR="00AE0A31">
        <w:tab/>
      </w:r>
      <w:r w:rsidR="00AE0A31">
        <w:tab/>
      </w:r>
      <w:r w:rsidR="004458AE">
        <w:t>(ГАЗ</w:t>
      </w:r>
      <w:r w:rsidR="00AE0A31">
        <w:t xml:space="preserve"> </w:t>
      </w:r>
      <w:r w:rsidR="004458AE">
        <w:t>РЕФРИЖЕРАТОРНЫЙ R 40)</w:t>
      </w:r>
    </w:p>
    <w:p w14:paraId="172F1F91" w14:textId="77777777" w:rsidR="004458AE" w:rsidRPr="00C534EA" w:rsidRDefault="00AA77F5" w:rsidP="008A4C3E">
      <w:pPr>
        <w:pStyle w:val="SingleTxtG"/>
        <w:ind w:left="1854" w:hanging="360"/>
        <w:jc w:val="left"/>
      </w:pPr>
      <w:r w:rsidRPr="00C534EA">
        <w:rPr>
          <w:rFonts w:ascii="Symbol" w:hAnsi="Symbol"/>
        </w:rPr>
        <w:t></w:t>
      </w:r>
      <w:r w:rsidRPr="00C534EA">
        <w:rPr>
          <w:rFonts w:ascii="Symbol" w:hAnsi="Symbol"/>
        </w:rPr>
        <w:tab/>
      </w:r>
      <w:r w:rsidR="004458AE">
        <w:t>№ ООН 1077</w:t>
      </w:r>
      <w:r w:rsidR="004458AE">
        <w:tab/>
      </w:r>
      <w:r w:rsidR="004458AE">
        <w:tab/>
      </w:r>
      <w:r w:rsidR="004458AE">
        <w:tab/>
        <w:t>ПРОПИЛЕН</w:t>
      </w:r>
    </w:p>
    <w:p w14:paraId="05DAC53C" w14:textId="77777777" w:rsidR="004458AE" w:rsidRPr="00C534EA" w:rsidRDefault="00AA77F5" w:rsidP="008A4C3E">
      <w:pPr>
        <w:pStyle w:val="SingleTxtG"/>
        <w:ind w:left="1854" w:hanging="360"/>
        <w:jc w:val="left"/>
      </w:pPr>
      <w:r w:rsidRPr="00C534EA">
        <w:rPr>
          <w:rFonts w:ascii="Symbol" w:hAnsi="Symbol"/>
        </w:rPr>
        <w:t></w:t>
      </w:r>
      <w:r w:rsidRPr="00C534EA">
        <w:rPr>
          <w:rFonts w:ascii="Symbol" w:hAnsi="Symbol"/>
        </w:rPr>
        <w:tab/>
      </w:r>
      <w:r w:rsidR="004458AE">
        <w:t>№ ООН 1086</w:t>
      </w:r>
      <w:r w:rsidR="004458AE">
        <w:tab/>
      </w:r>
      <w:r w:rsidR="004458AE">
        <w:tab/>
      </w:r>
      <w:r w:rsidR="004458AE">
        <w:tab/>
        <w:t>ВИНИЛХЛОРИД СТАБИЛИЗИРОВАННЫЙ</w:t>
      </w:r>
    </w:p>
    <w:p w14:paraId="34CD542E" w14:textId="77777777" w:rsidR="004458AE" w:rsidRDefault="00AA77F5" w:rsidP="008A4C3E">
      <w:pPr>
        <w:pStyle w:val="SingleTxtG"/>
        <w:spacing w:after="0"/>
        <w:ind w:left="1848" w:hanging="357"/>
        <w:jc w:val="left"/>
      </w:pPr>
      <w:r>
        <w:rPr>
          <w:rFonts w:ascii="Symbol" w:hAnsi="Symbol"/>
        </w:rPr>
        <w:t></w:t>
      </w:r>
      <w:r>
        <w:rPr>
          <w:rFonts w:ascii="Symbol" w:hAnsi="Symbol"/>
        </w:rPr>
        <w:tab/>
      </w:r>
      <w:r w:rsidR="004458AE">
        <w:t>№ ООН 1965</w:t>
      </w:r>
      <w:r w:rsidR="004458AE">
        <w:tab/>
      </w:r>
      <w:r w:rsidR="004458AE">
        <w:tab/>
      </w:r>
      <w:r w:rsidR="004458AE">
        <w:tab/>
        <w:t xml:space="preserve">ГАЗОВ УГЛЕВОДОРОДНЫХ СМЕСЬ </w:t>
      </w:r>
    </w:p>
    <w:p w14:paraId="44234A31" w14:textId="77777777" w:rsidR="004458AE" w:rsidRPr="00E4154C" w:rsidRDefault="004458AE" w:rsidP="008A4C3E">
      <w:pPr>
        <w:pStyle w:val="SingleTxtG"/>
        <w:ind w:left="4122" w:firstLine="414"/>
        <w:jc w:val="left"/>
      </w:pPr>
      <w:r>
        <w:t>СЖИЖЕННАЯ, Н.У.К. (десять позиций)</w:t>
      </w:r>
    </w:p>
    <w:p w14:paraId="18E21FB5" w14:textId="77777777" w:rsidR="004458AE" w:rsidRPr="00E4154C" w:rsidRDefault="00AA77F5" w:rsidP="00AE0A31">
      <w:pPr>
        <w:pStyle w:val="SingleTxtG"/>
        <w:ind w:left="1848" w:hanging="357"/>
        <w:jc w:val="left"/>
      </w:pPr>
      <w:r w:rsidRPr="00E4154C">
        <w:rPr>
          <w:rFonts w:ascii="Symbol" w:hAnsi="Symbol"/>
        </w:rPr>
        <w:t></w:t>
      </w:r>
      <w:r w:rsidRPr="00E4154C">
        <w:rPr>
          <w:rFonts w:ascii="Symbol" w:hAnsi="Symbol"/>
        </w:rPr>
        <w:tab/>
      </w:r>
      <w:r w:rsidR="004458AE">
        <w:t>№ ООН 1972</w:t>
      </w:r>
      <w:r w:rsidR="004458AE">
        <w:tab/>
      </w:r>
      <w:r w:rsidR="004458AE">
        <w:tab/>
      </w:r>
      <w:r w:rsidR="004458AE">
        <w:tab/>
        <w:t xml:space="preserve">МЕТАН ОХЛАЖДЕННЫЙ ЖИДКИЙ или </w:t>
      </w:r>
      <w:r w:rsidR="00AE0A31">
        <w:tab/>
      </w:r>
      <w:r w:rsidR="00AE0A31">
        <w:tab/>
      </w:r>
      <w:r w:rsidR="00AE0A31">
        <w:tab/>
      </w:r>
      <w:r w:rsidR="00AE0A31">
        <w:tab/>
      </w:r>
      <w:r w:rsidR="00AE0A31">
        <w:tab/>
      </w:r>
      <w:r w:rsidR="004458AE">
        <w:t xml:space="preserve">ГАЗ ПРИРОДНЫЙ ОХЛАЖДЕННЫЙ </w:t>
      </w:r>
      <w:r w:rsidR="00AE0A31">
        <w:tab/>
      </w:r>
      <w:r w:rsidR="00AE0A31">
        <w:tab/>
      </w:r>
      <w:r w:rsidR="00AE0A31">
        <w:tab/>
      </w:r>
      <w:r w:rsidR="00AE0A31">
        <w:tab/>
      </w:r>
      <w:r w:rsidR="00AE0A31">
        <w:tab/>
      </w:r>
      <w:r w:rsidR="00AE0A31">
        <w:tab/>
      </w:r>
      <w:r w:rsidR="004458AE">
        <w:t>ЖИДКИЙ с высоким содержанием метана</w:t>
      </w:r>
    </w:p>
    <w:p w14:paraId="35E7176E" w14:textId="77777777" w:rsidR="004458AE" w:rsidRPr="00FF2DB1" w:rsidRDefault="00AA77F5" w:rsidP="008A4C3E">
      <w:pPr>
        <w:pStyle w:val="SingleTxtG"/>
        <w:ind w:left="1854" w:hanging="360"/>
        <w:jc w:val="left"/>
      </w:pPr>
      <w:r w:rsidRPr="00FF2DB1">
        <w:rPr>
          <w:rFonts w:ascii="Symbol" w:hAnsi="Symbol"/>
        </w:rPr>
        <w:t></w:t>
      </w:r>
      <w:r w:rsidRPr="00FF2DB1">
        <w:rPr>
          <w:rFonts w:ascii="Symbol" w:hAnsi="Symbol"/>
        </w:rPr>
        <w:tab/>
      </w:r>
      <w:r w:rsidR="004458AE">
        <w:t>№ ООН 1978</w:t>
      </w:r>
      <w:r w:rsidR="004458AE">
        <w:tab/>
      </w:r>
      <w:r w:rsidR="004458AE">
        <w:tab/>
      </w:r>
      <w:r w:rsidR="004458AE">
        <w:tab/>
        <w:t>ПРОПАН</w:t>
      </w:r>
    </w:p>
    <w:p w14:paraId="7D7AA508" w14:textId="77777777" w:rsidR="008A4C3E" w:rsidRDefault="00AA77F5" w:rsidP="008A4C3E">
      <w:pPr>
        <w:pStyle w:val="SingleTxtG"/>
        <w:spacing w:after="0"/>
        <w:ind w:left="1848" w:hanging="357"/>
        <w:jc w:val="left"/>
      </w:pPr>
      <w:r>
        <w:rPr>
          <w:rFonts w:ascii="Symbol" w:hAnsi="Symbol"/>
        </w:rPr>
        <w:t></w:t>
      </w:r>
      <w:r>
        <w:rPr>
          <w:rFonts w:ascii="Symbol" w:hAnsi="Symbol"/>
        </w:rPr>
        <w:tab/>
      </w:r>
      <w:r w:rsidR="004458AE">
        <w:t>Идентификационный</w:t>
      </w:r>
      <w:r w:rsidR="008A4C3E">
        <w:tab/>
      </w:r>
      <w:r w:rsidR="008A4C3E">
        <w:tab/>
        <w:t>АММИАК БЕЗВОДНЫЙ СИЛЬНО</w:t>
      </w:r>
    </w:p>
    <w:p w14:paraId="651A2E72" w14:textId="77777777" w:rsidR="004458AE" w:rsidRDefault="008A4C3E" w:rsidP="008A4C3E">
      <w:pPr>
        <w:pStyle w:val="SingleTxtG"/>
        <w:spacing w:after="0"/>
        <w:ind w:left="1848" w:hanging="357"/>
        <w:jc w:val="left"/>
      </w:pPr>
      <w:r>
        <w:tab/>
      </w:r>
      <w:r w:rsidR="004458AE">
        <w:t>номер 9000</w:t>
      </w:r>
      <w:r w:rsidR="004458AE">
        <w:tab/>
      </w:r>
      <w:r w:rsidR="004458AE">
        <w:tab/>
      </w:r>
      <w:r>
        <w:tab/>
      </w:r>
      <w:r>
        <w:tab/>
        <w:t>ОХЛАЖДЕННЫЙ</w:t>
      </w:r>
    </w:p>
    <w:p w14:paraId="3874C613" w14:textId="77777777" w:rsidR="008A4C3E" w:rsidRPr="008A4C3E" w:rsidRDefault="008A4C3E" w:rsidP="008A4C3E">
      <w:pPr>
        <w:pStyle w:val="SingleTxtG"/>
        <w:spacing w:before="240" w:after="0"/>
        <w:ind w:left="1848"/>
        <w:jc w:val="center"/>
        <w:rPr>
          <w:u w:val="single"/>
        </w:rPr>
      </w:pPr>
      <w:r>
        <w:rPr>
          <w:u w:val="single"/>
        </w:rPr>
        <w:tab/>
      </w:r>
      <w:r>
        <w:rPr>
          <w:u w:val="single"/>
        </w:rPr>
        <w:tab/>
      </w:r>
      <w:r>
        <w:rPr>
          <w:u w:val="single"/>
        </w:rPr>
        <w:tab/>
      </w:r>
    </w:p>
    <w:sectPr w:rsidR="008A4C3E" w:rsidRPr="008A4C3E" w:rsidSect="004458AE">
      <w:headerReference w:type="even" r:id="rId19"/>
      <w:headerReference w:type="default" r:id="rId20"/>
      <w:footerReference w:type="even" r:id="rId21"/>
      <w:footerReference w:type="default" r:id="rId2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F2E57" w14:textId="77777777" w:rsidR="004458AE" w:rsidRPr="00A312BC" w:rsidRDefault="004458AE" w:rsidP="00A312BC"/>
  </w:endnote>
  <w:endnote w:type="continuationSeparator" w:id="0">
    <w:p w14:paraId="2BE91DD3" w14:textId="77777777" w:rsidR="004458AE" w:rsidRPr="00A312BC" w:rsidRDefault="004458A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0D44" w14:textId="10CF8C40" w:rsidR="004458AE" w:rsidRPr="00884060" w:rsidRDefault="004458AE">
    <w:pPr>
      <w:pStyle w:val="Footer"/>
    </w:pPr>
    <w:r w:rsidRPr="00884060">
      <w:rPr>
        <w:b/>
        <w:sz w:val="18"/>
      </w:rPr>
      <w:fldChar w:fldCharType="begin"/>
    </w:r>
    <w:r w:rsidRPr="00884060">
      <w:rPr>
        <w:b/>
        <w:sz w:val="18"/>
      </w:rPr>
      <w:instrText xml:space="preserve"> PAGE  \* MERGEFORMAT </w:instrText>
    </w:r>
    <w:r w:rsidRPr="00884060">
      <w:rPr>
        <w:b/>
        <w:sz w:val="18"/>
      </w:rPr>
      <w:fldChar w:fldCharType="separate"/>
    </w:r>
    <w:r w:rsidR="00B422EE">
      <w:rPr>
        <w:b/>
        <w:noProof/>
        <w:sz w:val="18"/>
      </w:rPr>
      <w:t>4</w:t>
    </w:r>
    <w:r w:rsidRPr="00884060">
      <w:rPr>
        <w:b/>
        <w:sz w:val="18"/>
      </w:rPr>
      <w:fldChar w:fldCharType="end"/>
    </w:r>
    <w:r>
      <w:rPr>
        <w:b/>
        <w:sz w:val="18"/>
      </w:rPr>
      <w:tab/>
    </w:r>
    <w:r>
      <w:t>GE.19-19536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E6DD" w14:textId="216F0C2D" w:rsidR="004458AE" w:rsidRPr="00884060" w:rsidRDefault="004458AE" w:rsidP="00884060">
    <w:pPr>
      <w:pStyle w:val="Footer"/>
      <w:tabs>
        <w:tab w:val="clear" w:pos="9639"/>
        <w:tab w:val="right" w:pos="9638"/>
      </w:tabs>
      <w:rPr>
        <w:b/>
        <w:sz w:val="18"/>
      </w:rPr>
    </w:pPr>
    <w:r>
      <w:t>GE.19-19536</w:t>
    </w:r>
    <w:r>
      <w:tab/>
    </w:r>
    <w:r w:rsidRPr="00884060">
      <w:rPr>
        <w:b/>
        <w:sz w:val="18"/>
      </w:rPr>
      <w:fldChar w:fldCharType="begin"/>
    </w:r>
    <w:r w:rsidRPr="00884060">
      <w:rPr>
        <w:b/>
        <w:sz w:val="18"/>
      </w:rPr>
      <w:instrText xml:space="preserve"> PAGE  \* MERGEFORMAT </w:instrText>
    </w:r>
    <w:r w:rsidRPr="00884060">
      <w:rPr>
        <w:b/>
        <w:sz w:val="18"/>
      </w:rPr>
      <w:fldChar w:fldCharType="separate"/>
    </w:r>
    <w:r w:rsidR="00B422EE">
      <w:rPr>
        <w:b/>
        <w:noProof/>
        <w:sz w:val="18"/>
      </w:rPr>
      <w:t>5</w:t>
    </w:r>
    <w:r w:rsidRPr="008840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060F" w14:textId="77777777" w:rsidR="004458AE" w:rsidRPr="00884060" w:rsidRDefault="004458AE" w:rsidP="00884060">
    <w:pPr>
      <w:spacing w:before="120" w:line="240" w:lineRule="auto"/>
    </w:pPr>
    <w:r>
      <w:t>GE.</w:t>
    </w:r>
    <w:r>
      <w:rPr>
        <w:b/>
        <w:noProof/>
        <w:lang w:val="en-US"/>
      </w:rPr>
      <w:drawing>
        <wp:anchor distT="0" distB="0" distL="114300" distR="114300" simplePos="0" relativeHeight="251658240" behindDoc="0" locked="0" layoutInCell="1" allowOverlap="1" wp14:anchorId="5187B4B1" wp14:editId="5E2BD12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19536  (</w:t>
    </w:r>
    <w:proofErr w:type="gramEnd"/>
    <w:r>
      <w:t>R)</w:t>
    </w:r>
    <w:r>
      <w:rPr>
        <w:lang w:val="en-US"/>
      </w:rPr>
      <w:t xml:space="preserve">  201119  211119</w:t>
    </w:r>
    <w:r>
      <w:br/>
    </w:r>
    <w:r w:rsidRPr="00884060">
      <w:rPr>
        <w:rFonts w:ascii="C39T30Lfz" w:hAnsi="C39T30Lfz"/>
        <w:kern w:val="14"/>
        <w:sz w:val="56"/>
      </w:rPr>
      <w:t></w:t>
    </w:r>
    <w:r w:rsidRPr="00884060">
      <w:rPr>
        <w:rFonts w:ascii="C39T30Lfz" w:hAnsi="C39T30Lfz"/>
        <w:kern w:val="14"/>
        <w:sz w:val="56"/>
      </w:rPr>
      <w:t></w:t>
    </w:r>
    <w:r w:rsidRPr="00884060">
      <w:rPr>
        <w:rFonts w:ascii="C39T30Lfz" w:hAnsi="C39T30Lfz"/>
        <w:kern w:val="14"/>
        <w:sz w:val="56"/>
      </w:rPr>
      <w:t></w:t>
    </w:r>
    <w:r w:rsidRPr="00884060">
      <w:rPr>
        <w:rFonts w:ascii="C39T30Lfz" w:hAnsi="C39T30Lfz"/>
        <w:kern w:val="14"/>
        <w:sz w:val="56"/>
      </w:rPr>
      <w:t></w:t>
    </w:r>
    <w:r w:rsidRPr="00884060">
      <w:rPr>
        <w:rFonts w:ascii="C39T30Lfz" w:hAnsi="C39T30Lfz"/>
        <w:kern w:val="14"/>
        <w:sz w:val="56"/>
      </w:rPr>
      <w:t></w:t>
    </w:r>
    <w:r w:rsidRPr="00884060">
      <w:rPr>
        <w:rFonts w:ascii="C39T30Lfz" w:hAnsi="C39T30Lfz"/>
        <w:kern w:val="14"/>
        <w:sz w:val="56"/>
      </w:rPr>
      <w:t></w:t>
    </w:r>
    <w:r w:rsidRPr="00884060">
      <w:rPr>
        <w:rFonts w:ascii="C39T30Lfz" w:hAnsi="C39T30Lfz"/>
        <w:kern w:val="14"/>
        <w:sz w:val="56"/>
      </w:rPr>
      <w:t></w:t>
    </w:r>
    <w:r w:rsidRPr="00884060">
      <w:rPr>
        <w:rFonts w:ascii="C39T30Lfz" w:hAnsi="C39T30Lfz"/>
        <w:kern w:val="14"/>
        <w:sz w:val="56"/>
      </w:rPr>
      <w:t></w:t>
    </w:r>
    <w:r w:rsidRPr="00884060">
      <w:rPr>
        <w:rFonts w:ascii="C39T30Lfz" w:hAnsi="C39T30Lfz"/>
        <w:kern w:val="14"/>
        <w:sz w:val="56"/>
      </w:rPr>
      <w:t></w:t>
    </w:r>
    <w:r>
      <w:rPr>
        <w:noProof/>
        <w:lang w:val="en-US"/>
      </w:rPr>
      <w:drawing>
        <wp:anchor distT="0" distB="0" distL="114300" distR="114300" simplePos="0" relativeHeight="251659264" behindDoc="0" locked="0" layoutInCell="1" allowOverlap="1" wp14:anchorId="5204943F" wp14:editId="14B81A1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20/1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1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DD1E" w14:textId="77777777" w:rsidR="004458AE" w:rsidRPr="002050C3" w:rsidRDefault="004458AE" w:rsidP="002050C3">
    <w:pPr>
      <w:pStyle w:val="Footer"/>
    </w:pPr>
    <w:r>
      <w:rPr>
        <w:noProof/>
        <w:lang w:val="en-US" w:eastAsia="en-US"/>
      </w:rPr>
      <mc:AlternateContent>
        <mc:Choice Requires="wps">
          <w:drawing>
            <wp:anchor distT="0" distB="0" distL="114300" distR="114300" simplePos="0" relativeHeight="251663360" behindDoc="0" locked="0" layoutInCell="1" allowOverlap="1" wp14:anchorId="5DFC52DE" wp14:editId="34040017">
              <wp:simplePos x="0" y="0"/>
              <wp:positionH relativeFrom="margin">
                <wp:posOffset>-431800</wp:posOffset>
              </wp:positionH>
              <wp:positionV relativeFrom="margin">
                <wp:posOffset>0</wp:posOffset>
              </wp:positionV>
              <wp:extent cx="215900" cy="612013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B109EEC" w14:textId="255B345B" w:rsidR="004458AE" w:rsidRPr="00884060" w:rsidRDefault="004458AE" w:rsidP="002050C3">
                          <w:pPr>
                            <w:pStyle w:val="Footer"/>
                          </w:pPr>
                          <w:r w:rsidRPr="00884060">
                            <w:rPr>
                              <w:b/>
                              <w:sz w:val="18"/>
                            </w:rPr>
                            <w:fldChar w:fldCharType="begin"/>
                          </w:r>
                          <w:r w:rsidRPr="00884060">
                            <w:rPr>
                              <w:b/>
                              <w:sz w:val="18"/>
                            </w:rPr>
                            <w:instrText xml:space="preserve"> PAGE  \* MERGEFORMAT </w:instrText>
                          </w:r>
                          <w:r w:rsidRPr="00884060">
                            <w:rPr>
                              <w:b/>
                              <w:sz w:val="18"/>
                            </w:rPr>
                            <w:fldChar w:fldCharType="separate"/>
                          </w:r>
                          <w:r w:rsidR="00B422EE">
                            <w:rPr>
                              <w:b/>
                              <w:noProof/>
                              <w:sz w:val="18"/>
                            </w:rPr>
                            <w:t>8</w:t>
                          </w:r>
                          <w:r w:rsidRPr="00884060">
                            <w:rPr>
                              <w:b/>
                              <w:sz w:val="18"/>
                            </w:rPr>
                            <w:fldChar w:fldCharType="end"/>
                          </w:r>
                          <w:r>
                            <w:rPr>
                              <w:b/>
                              <w:sz w:val="18"/>
                            </w:rPr>
                            <w:tab/>
                          </w:r>
                          <w:r>
                            <w:t>GE.19-19536</w:t>
                          </w:r>
                        </w:p>
                        <w:p w14:paraId="07AD8DFE" w14:textId="77777777" w:rsidR="004458AE" w:rsidRDefault="004458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FC52DE" id="_x0000_t202" coordsize="21600,21600" o:spt="202" path="m,l,21600r21600,l21600,xe">
              <v:stroke joinstyle="miter"/>
              <v:path gradientshapeok="t" o:connecttype="rect"/>
            </v:shapetype>
            <v:shape id="Надпись 8"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BGuMjw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3B109EEC" w14:textId="255B345B" w:rsidR="004458AE" w:rsidRPr="00884060" w:rsidRDefault="004458AE" w:rsidP="002050C3">
                    <w:pPr>
                      <w:pStyle w:val="a8"/>
                    </w:pPr>
                    <w:r w:rsidRPr="00884060">
                      <w:rPr>
                        <w:b/>
                        <w:sz w:val="18"/>
                      </w:rPr>
                      <w:fldChar w:fldCharType="begin"/>
                    </w:r>
                    <w:r w:rsidRPr="00884060">
                      <w:rPr>
                        <w:b/>
                        <w:sz w:val="18"/>
                      </w:rPr>
                      <w:instrText xml:space="preserve"> PAGE  \* MERGEFORMAT </w:instrText>
                    </w:r>
                    <w:r w:rsidRPr="00884060">
                      <w:rPr>
                        <w:b/>
                        <w:sz w:val="18"/>
                      </w:rPr>
                      <w:fldChar w:fldCharType="separate"/>
                    </w:r>
                    <w:r w:rsidR="00B422EE">
                      <w:rPr>
                        <w:b/>
                        <w:noProof/>
                        <w:sz w:val="18"/>
                      </w:rPr>
                      <w:t>8</w:t>
                    </w:r>
                    <w:r w:rsidRPr="00884060">
                      <w:rPr>
                        <w:b/>
                        <w:sz w:val="18"/>
                      </w:rPr>
                      <w:fldChar w:fldCharType="end"/>
                    </w:r>
                    <w:r>
                      <w:rPr>
                        <w:b/>
                        <w:sz w:val="18"/>
                      </w:rPr>
                      <w:tab/>
                    </w:r>
                    <w:r>
                      <w:t>GE.19-19536</w:t>
                    </w:r>
                  </w:p>
                  <w:p w14:paraId="07AD8DFE" w14:textId="77777777" w:rsidR="004458AE" w:rsidRDefault="004458A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AADA" w14:textId="77777777" w:rsidR="004458AE" w:rsidRPr="002050C3" w:rsidRDefault="004458AE" w:rsidP="002050C3">
    <w:pPr>
      <w:pStyle w:val="Footer"/>
    </w:pPr>
    <w:r>
      <w:rPr>
        <w:noProof/>
        <w:lang w:val="en-US" w:eastAsia="en-US"/>
      </w:rPr>
      <mc:AlternateContent>
        <mc:Choice Requires="wps">
          <w:drawing>
            <wp:anchor distT="0" distB="0" distL="114300" distR="114300" simplePos="0" relativeHeight="251661312" behindDoc="0" locked="0" layoutInCell="1" allowOverlap="1" wp14:anchorId="18844C59" wp14:editId="2671AB94">
              <wp:simplePos x="0" y="0"/>
              <wp:positionH relativeFrom="margin">
                <wp:posOffset>-431800</wp:posOffset>
              </wp:positionH>
              <wp:positionV relativeFrom="margin">
                <wp:posOffset>0</wp:posOffset>
              </wp:positionV>
              <wp:extent cx="215900" cy="612013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4915635" w14:textId="5505CDF4" w:rsidR="004458AE" w:rsidRPr="00884060" w:rsidRDefault="004458AE" w:rsidP="002050C3">
                          <w:pPr>
                            <w:pStyle w:val="Footer"/>
                            <w:tabs>
                              <w:tab w:val="clear" w:pos="9639"/>
                              <w:tab w:val="right" w:pos="9638"/>
                            </w:tabs>
                            <w:rPr>
                              <w:b/>
                              <w:sz w:val="18"/>
                            </w:rPr>
                          </w:pPr>
                          <w:r>
                            <w:t>GE.19-19536</w:t>
                          </w:r>
                          <w:r>
                            <w:tab/>
                          </w:r>
                          <w:r w:rsidRPr="00884060">
                            <w:rPr>
                              <w:b/>
                              <w:sz w:val="18"/>
                            </w:rPr>
                            <w:fldChar w:fldCharType="begin"/>
                          </w:r>
                          <w:r w:rsidRPr="00884060">
                            <w:rPr>
                              <w:b/>
                              <w:sz w:val="18"/>
                            </w:rPr>
                            <w:instrText xml:space="preserve"> PAGE  \* MERGEFORMAT </w:instrText>
                          </w:r>
                          <w:r w:rsidRPr="00884060">
                            <w:rPr>
                              <w:b/>
                              <w:sz w:val="18"/>
                            </w:rPr>
                            <w:fldChar w:fldCharType="separate"/>
                          </w:r>
                          <w:r w:rsidR="00B422EE">
                            <w:rPr>
                              <w:b/>
                              <w:noProof/>
                              <w:sz w:val="18"/>
                            </w:rPr>
                            <w:t>9</w:t>
                          </w:r>
                          <w:r w:rsidRPr="00884060">
                            <w:rPr>
                              <w:b/>
                              <w:sz w:val="18"/>
                            </w:rPr>
                            <w:fldChar w:fldCharType="end"/>
                          </w:r>
                        </w:p>
                        <w:p w14:paraId="26A4DBB0" w14:textId="77777777" w:rsidR="004458AE" w:rsidRDefault="004458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844C59" id="_x0000_t202" coordsize="21600,21600" o:spt="202" path="m,l,21600r21600,l21600,xe">
              <v:stroke joinstyle="miter"/>
              <v:path gradientshapeok="t" o:connecttype="rect"/>
            </v:shapetype>
            <v:shape id="Надпись 6"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DCEnak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14915635" w14:textId="5505CDF4" w:rsidR="004458AE" w:rsidRPr="00884060" w:rsidRDefault="004458AE" w:rsidP="002050C3">
                    <w:pPr>
                      <w:pStyle w:val="a8"/>
                      <w:tabs>
                        <w:tab w:val="clear" w:pos="9639"/>
                        <w:tab w:val="right" w:pos="9638"/>
                      </w:tabs>
                      <w:rPr>
                        <w:b/>
                        <w:sz w:val="18"/>
                      </w:rPr>
                    </w:pPr>
                    <w:r>
                      <w:t>GE.19-19536</w:t>
                    </w:r>
                    <w:r>
                      <w:tab/>
                    </w:r>
                    <w:r w:rsidRPr="00884060">
                      <w:rPr>
                        <w:b/>
                        <w:sz w:val="18"/>
                      </w:rPr>
                      <w:fldChar w:fldCharType="begin"/>
                    </w:r>
                    <w:r w:rsidRPr="00884060">
                      <w:rPr>
                        <w:b/>
                        <w:sz w:val="18"/>
                      </w:rPr>
                      <w:instrText xml:space="preserve"> PAGE  \* MERGEFORMAT </w:instrText>
                    </w:r>
                    <w:r w:rsidRPr="00884060">
                      <w:rPr>
                        <w:b/>
                        <w:sz w:val="18"/>
                      </w:rPr>
                      <w:fldChar w:fldCharType="separate"/>
                    </w:r>
                    <w:r w:rsidR="00B422EE">
                      <w:rPr>
                        <w:b/>
                        <w:noProof/>
                        <w:sz w:val="18"/>
                      </w:rPr>
                      <w:t>9</w:t>
                    </w:r>
                    <w:r w:rsidRPr="00884060">
                      <w:rPr>
                        <w:b/>
                        <w:sz w:val="18"/>
                      </w:rPr>
                      <w:fldChar w:fldCharType="end"/>
                    </w:r>
                  </w:p>
                  <w:p w14:paraId="26A4DBB0" w14:textId="77777777" w:rsidR="004458AE" w:rsidRDefault="004458A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7AC4" w14:textId="497F441D" w:rsidR="004458AE" w:rsidRPr="00FA35A6" w:rsidRDefault="004458AE" w:rsidP="004458AE">
    <w:pPr>
      <w:pStyle w:val="Footer"/>
      <w:tabs>
        <w:tab w:val="clear" w:pos="9639"/>
        <w:tab w:val="right" w:pos="9638"/>
      </w:tabs>
      <w:rPr>
        <w:sz w:val="18"/>
      </w:rPr>
    </w:pPr>
    <w:r>
      <w:rPr>
        <w:b/>
        <w:sz w:val="18"/>
      </w:rPr>
      <w:fldChar w:fldCharType="begin"/>
    </w:r>
    <w:r>
      <w:rPr>
        <w:b/>
        <w:sz w:val="18"/>
      </w:rPr>
      <w:instrText xml:space="preserve"> PAGE  \* MERGEFORMAT </w:instrText>
    </w:r>
    <w:r>
      <w:rPr>
        <w:b/>
        <w:sz w:val="18"/>
      </w:rPr>
      <w:fldChar w:fldCharType="separate"/>
    </w:r>
    <w:r w:rsidR="00B422EE">
      <w:rPr>
        <w:b/>
        <w:noProof/>
        <w:sz w:val="18"/>
      </w:rPr>
      <w:t>12</w:t>
    </w:r>
    <w:r>
      <w:rPr>
        <w:b/>
        <w:sz w:val="18"/>
      </w:rPr>
      <w:fldChar w:fldCharType="end"/>
    </w:r>
    <w:r>
      <w:rPr>
        <w:b/>
        <w:sz w:val="18"/>
      </w:rPr>
      <w:tab/>
    </w:r>
    <w:r w:rsidR="00B678ED">
      <w:t>GE.19-19536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18C1" w14:textId="61855DF6" w:rsidR="004458AE" w:rsidRPr="008A4C3E" w:rsidRDefault="008A4C3E" w:rsidP="004458AE">
    <w:pPr>
      <w:pStyle w:val="Footer"/>
      <w:tabs>
        <w:tab w:val="clear" w:pos="9639"/>
        <w:tab w:val="right" w:pos="9638"/>
      </w:tabs>
      <w:rPr>
        <w:b/>
        <w:sz w:val="18"/>
      </w:rPr>
    </w:pPr>
    <w:r>
      <w:t>GE.19-19536</w:t>
    </w:r>
    <w:r>
      <w:tab/>
    </w:r>
    <w:r w:rsidRPr="00884060">
      <w:rPr>
        <w:b/>
        <w:sz w:val="18"/>
      </w:rPr>
      <w:fldChar w:fldCharType="begin"/>
    </w:r>
    <w:r w:rsidRPr="00884060">
      <w:rPr>
        <w:b/>
        <w:sz w:val="18"/>
      </w:rPr>
      <w:instrText xml:space="preserve"> PAGE  \* MERGEFORMAT </w:instrText>
    </w:r>
    <w:r w:rsidRPr="00884060">
      <w:rPr>
        <w:b/>
        <w:sz w:val="18"/>
      </w:rPr>
      <w:fldChar w:fldCharType="separate"/>
    </w:r>
    <w:r w:rsidR="00B422EE">
      <w:rPr>
        <w:b/>
        <w:noProof/>
        <w:sz w:val="18"/>
      </w:rPr>
      <w:t>13</w:t>
    </w:r>
    <w:r w:rsidRPr="0088406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E956" w14:textId="77777777" w:rsidR="004458AE" w:rsidRPr="001075E9" w:rsidRDefault="004458AE" w:rsidP="001075E9">
      <w:pPr>
        <w:tabs>
          <w:tab w:val="right" w:pos="2155"/>
        </w:tabs>
        <w:spacing w:after="80" w:line="240" w:lineRule="auto"/>
        <w:ind w:left="680"/>
        <w:rPr>
          <w:u w:val="single"/>
        </w:rPr>
      </w:pPr>
      <w:r>
        <w:rPr>
          <w:u w:val="single"/>
        </w:rPr>
        <w:tab/>
      </w:r>
    </w:p>
  </w:footnote>
  <w:footnote w:type="continuationSeparator" w:id="0">
    <w:p w14:paraId="0D1BF9EA" w14:textId="77777777" w:rsidR="004458AE" w:rsidRDefault="004458AE" w:rsidP="00407B78">
      <w:pPr>
        <w:tabs>
          <w:tab w:val="right" w:pos="2155"/>
        </w:tabs>
        <w:spacing w:after="80"/>
        <w:ind w:left="680"/>
        <w:rPr>
          <w:u w:val="single"/>
        </w:rPr>
      </w:pPr>
      <w:r>
        <w:rPr>
          <w:u w:val="single"/>
        </w:rPr>
        <w:tab/>
      </w:r>
    </w:p>
  </w:footnote>
  <w:footnote w:id="1">
    <w:p w14:paraId="4E3D287F" w14:textId="77777777" w:rsidR="004458AE" w:rsidRPr="00E4154C" w:rsidRDefault="004458AE" w:rsidP="00884060">
      <w:pPr>
        <w:pStyle w:val="FootnoteText"/>
      </w:pPr>
      <w:r>
        <w:tab/>
      </w:r>
      <w:r w:rsidRPr="00DE570A">
        <w:rPr>
          <w:sz w:val="20"/>
        </w:rPr>
        <w:t>*</w:t>
      </w:r>
      <w:r>
        <w:tab/>
        <w:t>Распространено на немецком языке Центральной комиссией судоходства по Рейну под условным обозначением CCNR/ZKR/ADN/WP.15/AC.2/2020/11.</w:t>
      </w:r>
    </w:p>
  </w:footnote>
  <w:footnote w:id="2">
    <w:p w14:paraId="1B4773F2" w14:textId="77777777" w:rsidR="004458AE" w:rsidRPr="00E4154C" w:rsidRDefault="004458AE" w:rsidP="00DE570A">
      <w:pPr>
        <w:pStyle w:val="FootnoteText"/>
        <w:widowControl w:val="0"/>
      </w:pPr>
      <w:r>
        <w:tab/>
      </w:r>
      <w:r w:rsidRPr="00DE570A">
        <w:rPr>
          <w:sz w:val="20"/>
        </w:rPr>
        <w:t>**</w:t>
      </w:r>
      <w:r>
        <w:tab/>
        <w:t>В соответствии с программой работы Комитета по внутреннему транспорту на 2018–2019 годы (ECE/TRANS/2018/21/Add.1, направление деятельности 9.3).</w:t>
      </w:r>
    </w:p>
  </w:footnote>
  <w:footnote w:id="3">
    <w:p w14:paraId="1F37BC4B" w14:textId="77777777" w:rsidR="000F079C" w:rsidRPr="00AA77F5" w:rsidRDefault="00AA77F5" w:rsidP="00AA77F5">
      <w:pPr>
        <w:pStyle w:val="FootnoteText"/>
        <w:tabs>
          <w:tab w:val="left" w:pos="1418"/>
        </w:tabs>
        <w:rPr>
          <w:i/>
          <w:iCs/>
        </w:rPr>
      </w:pPr>
      <w:r>
        <w:tab/>
      </w:r>
      <w:r w:rsidR="000F079C">
        <w:rPr>
          <w:rStyle w:val="FootnoteReference"/>
        </w:rPr>
        <w:footnoteRef/>
      </w:r>
      <w:r w:rsidR="000F079C">
        <w:tab/>
      </w:r>
      <w:r w:rsidRPr="00AA77F5">
        <w:rPr>
          <w:b/>
          <w:bCs/>
          <w:i/>
          <w:iCs/>
          <w:u w:val="single"/>
        </w:rPr>
        <w:t>Для мембранных танков эквивалентность сопротивления воздействию температуры и огня считается доказанной, если материалы мембранных танков отвечают следующим требованиям:</w:t>
      </w:r>
      <w:r>
        <w:rPr>
          <w:i/>
          <w:iCs/>
        </w:rPr>
        <w:br/>
      </w:r>
      <w:r w:rsidRPr="00AA77F5">
        <w:rPr>
          <w:b/>
          <w:i/>
          <w:iCs/>
          <w:sz w:val="16"/>
          <w:szCs w:val="16"/>
        </w:rPr>
        <w:t>1.</w:t>
      </w:r>
      <w:r w:rsidRPr="00AA77F5">
        <w:rPr>
          <w:b/>
          <w:i/>
          <w:iCs/>
          <w:sz w:val="16"/>
          <w:szCs w:val="16"/>
        </w:rPr>
        <w:tab/>
      </w:r>
      <w:r w:rsidRPr="00AA77F5">
        <w:rPr>
          <w:b/>
          <w:bCs/>
          <w:i/>
          <w:iCs/>
          <w:u w:val="single"/>
        </w:rPr>
        <w:t xml:space="preserve">они выдерживают температуру в диапазоне между максимальной рабочей </w:t>
      </w:r>
      <w:r w:rsidRPr="00AA77F5">
        <w:rPr>
          <w:bCs/>
          <w:iCs/>
        </w:rPr>
        <w:tab/>
      </w:r>
      <w:r w:rsidRPr="00AA77F5">
        <w:rPr>
          <w:b/>
          <w:bCs/>
          <w:i/>
          <w:iCs/>
          <w:u w:val="single"/>
        </w:rPr>
        <w:t>температурой и температурой на 5</w:t>
      </w:r>
      <w:r w:rsidR="00AE0A31">
        <w:rPr>
          <w:b/>
          <w:bCs/>
          <w:i/>
          <w:iCs/>
          <w:u w:val="single"/>
        </w:rPr>
        <w:t xml:space="preserve"> </w:t>
      </w:r>
      <w:r w:rsidRPr="00AA77F5">
        <w:rPr>
          <w:b/>
          <w:bCs/>
          <w:i/>
          <w:iCs/>
          <w:u w:val="single"/>
        </w:rPr>
        <w:t xml:space="preserve">°C ниже минимальной расчетной температуры, </w:t>
      </w:r>
      <w:r w:rsidRPr="00AA77F5">
        <w:rPr>
          <w:bCs/>
          <w:iCs/>
        </w:rPr>
        <w:tab/>
      </w:r>
      <w:r w:rsidRPr="00AA77F5">
        <w:rPr>
          <w:b/>
          <w:bCs/>
          <w:i/>
          <w:iCs/>
          <w:u w:val="single"/>
        </w:rPr>
        <w:t>но не ниже –</w:t>
      </w:r>
      <w:r>
        <w:rPr>
          <w:b/>
          <w:bCs/>
          <w:i/>
          <w:iCs/>
          <w:u w:val="single"/>
        </w:rPr>
        <w:t xml:space="preserve"> </w:t>
      </w:r>
      <w:r w:rsidRPr="00AA77F5">
        <w:rPr>
          <w:b/>
          <w:bCs/>
          <w:i/>
          <w:iCs/>
          <w:u w:val="single"/>
        </w:rPr>
        <w:t>196 °C; и</w:t>
      </w:r>
      <w:r w:rsidRPr="00AA77F5">
        <w:t xml:space="preserve"> </w:t>
      </w:r>
      <w:r>
        <w:rPr>
          <w:i/>
          <w:iCs/>
        </w:rPr>
        <w:br/>
      </w:r>
      <w:r>
        <w:rPr>
          <w:b/>
          <w:i/>
          <w:iCs/>
          <w:sz w:val="16"/>
          <w:szCs w:val="16"/>
        </w:rPr>
        <w:t>2</w:t>
      </w:r>
      <w:r w:rsidRPr="00AA77F5">
        <w:rPr>
          <w:b/>
          <w:i/>
          <w:iCs/>
          <w:sz w:val="16"/>
          <w:szCs w:val="16"/>
        </w:rPr>
        <w:t>.</w:t>
      </w:r>
      <w:r w:rsidRPr="00AA77F5">
        <w:rPr>
          <w:b/>
          <w:i/>
          <w:iCs/>
          <w:sz w:val="16"/>
          <w:szCs w:val="16"/>
        </w:rPr>
        <w:tab/>
      </w:r>
      <w:r w:rsidRPr="00AA77F5">
        <w:rPr>
          <w:b/>
          <w:bCs/>
          <w:i/>
          <w:iCs/>
          <w:u w:val="single"/>
        </w:rPr>
        <w:t xml:space="preserve">они являются огнестойкими, или защищены соответствующей системой, например </w:t>
      </w:r>
      <w:r w:rsidRPr="00AA77F5">
        <w:rPr>
          <w:bCs/>
          <w:iCs/>
        </w:rPr>
        <w:tab/>
      </w:r>
      <w:r w:rsidRPr="00AA77F5">
        <w:rPr>
          <w:b/>
          <w:bCs/>
          <w:i/>
          <w:iCs/>
          <w:u w:val="single"/>
        </w:rPr>
        <w:t>постоянной атмосферой инертного газа, или снабжены огнестойким барьером.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9A46" w14:textId="2B902660" w:rsidR="004458AE" w:rsidRPr="00884060" w:rsidRDefault="00B422EE">
    <w:pPr>
      <w:pStyle w:val="Header"/>
    </w:pPr>
    <w:fldSimple w:instr=" TITLE  \* MERGEFORMAT ">
      <w:r w:rsidR="00AD6249">
        <w:t>ECE/TRANS/WP.15/AC.2/2020/11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E3A7" w14:textId="75B8A81C" w:rsidR="004458AE" w:rsidRPr="00884060" w:rsidRDefault="00B422EE" w:rsidP="00884060">
    <w:pPr>
      <w:pStyle w:val="Header"/>
      <w:jc w:val="right"/>
    </w:pPr>
    <w:fldSimple w:instr=" TITLE  \* MERGEFORMAT ">
      <w:r w:rsidR="00AD6249">
        <w:t>ECE/TRANS/WP.15/AC.2/2020/11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30CD" w14:textId="77777777" w:rsidR="004458AE" w:rsidRPr="002050C3" w:rsidRDefault="004458AE" w:rsidP="002050C3">
    <w:r>
      <w:rPr>
        <w:noProof/>
        <w:lang w:val="en-US"/>
      </w:rPr>
      <mc:AlternateContent>
        <mc:Choice Requires="wps">
          <w:drawing>
            <wp:anchor distT="0" distB="0" distL="114300" distR="114300" simplePos="0" relativeHeight="251662336" behindDoc="0" locked="0" layoutInCell="1" allowOverlap="1" wp14:anchorId="75CEB395" wp14:editId="15CC4E4C">
              <wp:simplePos x="0" y="0"/>
              <wp:positionH relativeFrom="page">
                <wp:posOffset>9935845</wp:posOffset>
              </wp:positionH>
              <wp:positionV relativeFrom="margin">
                <wp:posOffset>0</wp:posOffset>
              </wp:positionV>
              <wp:extent cx="215900" cy="612013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B58BEFA" w14:textId="18D59A86" w:rsidR="004458AE" w:rsidRPr="00884060" w:rsidRDefault="00B422EE" w:rsidP="002050C3">
                          <w:pPr>
                            <w:pStyle w:val="Header"/>
                          </w:pPr>
                          <w:fldSimple w:instr=" TITLE  \* MERGEFORMAT ">
                            <w:r w:rsidR="00AD6249">
                              <w:t>ECE/TRANS/WP.15/AC.2/2020/11</w:t>
                            </w:r>
                          </w:fldSimple>
                        </w:p>
                        <w:p w14:paraId="56A34E31" w14:textId="77777777" w:rsidR="004458AE" w:rsidRDefault="004458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CEB395" id="_x0000_t202" coordsize="21600,21600" o:spt="202" path="m,l,21600r21600,l21600,xe">
              <v:stroke joinstyle="miter"/>
              <v:path gradientshapeok="t" o:connecttype="rect"/>
            </v:shapetype>
            <v:shape id="Надпись 7"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" fillcolor="#4f81bd [3204]" stroked="f" strokeweight=".5pt">
              <v:fill opacity="0"/>
              <v:path arrowok="t"/>
              <v:textbox style="layout-flow:vertical" inset="0,0,0,0">
                <w:txbxContent>
                  <w:p w14:paraId="3B58BEFA" w14:textId="18D59A86" w:rsidR="004458AE" w:rsidRPr="00884060" w:rsidRDefault="00B422EE" w:rsidP="002050C3">
                    <w:pPr>
                      <w:pStyle w:val="Header"/>
                    </w:pPr>
                    <w:fldSimple w:instr=" TITLE  \* MERGEFORMAT ">
                      <w:r w:rsidR="00AD6249">
                        <w:t>ECE/TRANS/WP.15/AC.2/2020/11</w:t>
                      </w:r>
                    </w:fldSimple>
                  </w:p>
                  <w:p w14:paraId="56A34E31" w14:textId="77777777" w:rsidR="004458AE" w:rsidRDefault="004458A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8DD9" w14:textId="77777777" w:rsidR="004458AE" w:rsidRPr="002050C3" w:rsidRDefault="004458AE" w:rsidP="002050C3">
    <w:r>
      <w:rPr>
        <w:noProof/>
        <w:lang w:val="en-US"/>
      </w:rPr>
      <mc:AlternateContent>
        <mc:Choice Requires="wps">
          <w:drawing>
            <wp:anchor distT="0" distB="0" distL="114300" distR="114300" simplePos="0" relativeHeight="251660288" behindDoc="0" locked="0" layoutInCell="1" allowOverlap="1" wp14:anchorId="59E47421" wp14:editId="2C47EA82">
              <wp:simplePos x="0" y="0"/>
              <wp:positionH relativeFrom="page">
                <wp:posOffset>9935845</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1114873" w14:textId="6C108254" w:rsidR="004458AE" w:rsidRPr="00884060" w:rsidRDefault="00B422EE" w:rsidP="002050C3">
                          <w:pPr>
                            <w:pStyle w:val="Header"/>
                            <w:jc w:val="right"/>
                          </w:pPr>
                          <w:fldSimple w:instr=" TITLE  \* MERGEFORMAT ">
                            <w:r w:rsidR="00AD6249">
                              <w:t>ECE/TRANS/WP.15/AC.2/2020/11</w:t>
                            </w:r>
                          </w:fldSimple>
                        </w:p>
                        <w:p w14:paraId="3F154DE0" w14:textId="77777777" w:rsidR="004458AE" w:rsidRDefault="004458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E47421" id="_x0000_t202" coordsize="21600,21600" o:spt="202" path="m,l,21600r21600,l21600,xe">
              <v:stroke joinstyle="miter"/>
              <v:path gradientshapeok="t" o:connecttype="rect"/>
            </v:shapetype>
            <v:shape id="Надпись 5"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AM3fYbEQMAALkGAAAOAAAAAAAAAAAAAAAAAC4CAABkcnMv&#10;ZTJvRG9jLnhtbFBLAQItABQABgAIAAAAIQBhWTJi3AAAAAoBAAAPAAAAAAAAAAAAAAAAAGsFAABk&#10;cnMvZG93bnJldi54bWxQSwUGAAAAAAQABADzAAAAdAYAAAAA&#10;" fillcolor="#4f81bd [3204]" stroked="f" strokeweight=".5pt">
              <v:fill opacity="0"/>
              <v:stroke joinstyle="round"/>
              <v:textbox style="layout-flow:vertical" inset="0,0,0,0">
                <w:txbxContent>
                  <w:p w14:paraId="71114873" w14:textId="6C108254" w:rsidR="004458AE" w:rsidRPr="00884060" w:rsidRDefault="00B422EE" w:rsidP="002050C3">
                    <w:pPr>
                      <w:pStyle w:val="Header"/>
                      <w:jc w:val="right"/>
                    </w:pPr>
                    <w:fldSimple w:instr=" TITLE  \* MERGEFORMAT ">
                      <w:r w:rsidR="00AD6249">
                        <w:t>ECE/TRANS/WP.15/AC.2/2020/11</w:t>
                      </w:r>
                    </w:fldSimple>
                  </w:p>
                  <w:p w14:paraId="3F154DE0" w14:textId="77777777" w:rsidR="004458AE" w:rsidRDefault="004458A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AB38E" w14:textId="77777777" w:rsidR="004458AE" w:rsidRPr="00FA35A6" w:rsidRDefault="004458AE" w:rsidP="004458AE">
    <w:pPr>
      <w:pStyle w:val="Header"/>
    </w:pPr>
    <w:r>
      <w:t>ECE/TRANS/WP.15/AC.2/2020/11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E858" w14:textId="77777777" w:rsidR="004458AE" w:rsidRPr="00FA35A6" w:rsidRDefault="004458AE" w:rsidP="004458AE">
    <w:pPr>
      <w:pStyle w:val="Header"/>
      <w:jc w:val="right"/>
    </w:pPr>
    <w:r>
      <w:t>ECE/TRANS/WP.15/AC.2/2020/11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A48C5"/>
    <w:multiLevelType w:val="hybridMultilevel"/>
    <w:tmpl w:val="2C343A22"/>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start w:val="1"/>
      <w:numFmt w:val="bullet"/>
      <w:lvlText w:val=""/>
      <w:lvlJc w:val="left"/>
      <w:pPr>
        <w:ind w:left="3294" w:hanging="360"/>
      </w:pPr>
      <w:rPr>
        <w:rFonts w:ascii="Wingdings" w:hAnsi="Wingdings" w:hint="default"/>
      </w:rPr>
    </w:lvl>
    <w:lvl w:ilvl="3" w:tplc="0413000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763BBA"/>
    <w:multiLevelType w:val="hybridMultilevel"/>
    <w:tmpl w:val="07D27C54"/>
    <w:lvl w:ilvl="0" w:tplc="02EC5DD0">
      <w:start w:val="1"/>
      <w:numFmt w:val="decimal"/>
      <w:lvlText w:val="%1."/>
      <w:lvlJc w:val="left"/>
      <w:pPr>
        <w:ind w:left="3195" w:hanging="360"/>
      </w:pPr>
      <w:rPr>
        <w:rFonts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A58AD"/>
    <w:multiLevelType w:val="hybridMultilevel"/>
    <w:tmpl w:val="252C4CB2"/>
    <w:lvl w:ilvl="0" w:tplc="1194B932">
      <w:start w:val="1"/>
      <w:numFmt w:val="decimal"/>
      <w:lvlText w:val="%1."/>
      <w:lvlJc w:val="left"/>
      <w:pPr>
        <w:ind w:left="2625" w:hanging="360"/>
      </w:pPr>
      <w:rPr>
        <w:rFonts w:hint="default"/>
      </w:rPr>
    </w:lvl>
    <w:lvl w:ilvl="1" w:tplc="04130019" w:tentative="1">
      <w:start w:val="1"/>
      <w:numFmt w:val="lowerLetter"/>
      <w:lvlText w:val="%2."/>
      <w:lvlJc w:val="left"/>
      <w:pPr>
        <w:ind w:left="3345" w:hanging="360"/>
      </w:pPr>
    </w:lvl>
    <w:lvl w:ilvl="2" w:tplc="0413001B" w:tentative="1">
      <w:start w:val="1"/>
      <w:numFmt w:val="lowerRoman"/>
      <w:lvlText w:val="%3."/>
      <w:lvlJc w:val="right"/>
      <w:pPr>
        <w:ind w:left="4065" w:hanging="180"/>
      </w:pPr>
    </w:lvl>
    <w:lvl w:ilvl="3" w:tplc="0413000F" w:tentative="1">
      <w:start w:val="1"/>
      <w:numFmt w:val="decimal"/>
      <w:lvlText w:val="%4."/>
      <w:lvlJc w:val="left"/>
      <w:pPr>
        <w:ind w:left="4785" w:hanging="360"/>
      </w:pPr>
    </w:lvl>
    <w:lvl w:ilvl="4" w:tplc="04130019" w:tentative="1">
      <w:start w:val="1"/>
      <w:numFmt w:val="lowerLetter"/>
      <w:lvlText w:val="%5."/>
      <w:lvlJc w:val="left"/>
      <w:pPr>
        <w:ind w:left="5505" w:hanging="360"/>
      </w:pPr>
    </w:lvl>
    <w:lvl w:ilvl="5" w:tplc="0413001B" w:tentative="1">
      <w:start w:val="1"/>
      <w:numFmt w:val="lowerRoman"/>
      <w:lvlText w:val="%6."/>
      <w:lvlJc w:val="right"/>
      <w:pPr>
        <w:ind w:left="6225" w:hanging="180"/>
      </w:pPr>
    </w:lvl>
    <w:lvl w:ilvl="6" w:tplc="0413000F" w:tentative="1">
      <w:start w:val="1"/>
      <w:numFmt w:val="decimal"/>
      <w:lvlText w:val="%7."/>
      <w:lvlJc w:val="left"/>
      <w:pPr>
        <w:ind w:left="6945" w:hanging="360"/>
      </w:pPr>
    </w:lvl>
    <w:lvl w:ilvl="7" w:tplc="04130019" w:tentative="1">
      <w:start w:val="1"/>
      <w:numFmt w:val="lowerLetter"/>
      <w:lvlText w:val="%8."/>
      <w:lvlJc w:val="left"/>
      <w:pPr>
        <w:ind w:left="7665" w:hanging="360"/>
      </w:pPr>
    </w:lvl>
    <w:lvl w:ilvl="8" w:tplc="0413001B" w:tentative="1">
      <w:start w:val="1"/>
      <w:numFmt w:val="lowerRoman"/>
      <w:lvlText w:val="%9."/>
      <w:lvlJc w:val="right"/>
      <w:pPr>
        <w:ind w:left="8385" w:hanging="180"/>
      </w:p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4"/>
  </w:num>
  <w:num w:numId="3">
    <w:abstractNumId w:val="13"/>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6"/>
  </w:num>
  <w:num w:numId="18">
    <w:abstractNumId w:val="18"/>
  </w:num>
  <w:num w:numId="19">
    <w:abstractNumId w:val="19"/>
  </w:num>
  <w:num w:numId="20">
    <w:abstractNumId w:val="16"/>
  </w:num>
  <w:num w:numId="21">
    <w:abstractNumId w:val="18"/>
  </w:num>
  <w:num w:numId="22">
    <w:abstractNumId w:val="11"/>
  </w:num>
  <w:num w:numId="23">
    <w:abstractNumId w:val="15"/>
    <w:lvlOverride w:ilvl="0">
      <w:lvl w:ilvl="0" w:tplc="1194B932">
        <w:start w:val="1"/>
        <w:numFmt w:val="decimal"/>
        <w:lvlText w:val="%1."/>
        <w:lvlJc w:val="left"/>
        <w:pPr>
          <w:ind w:left="2625" w:hanging="360"/>
        </w:pPr>
        <w:rPr>
          <w:rFonts w:hint="default"/>
        </w:rPr>
      </w:lvl>
    </w:lvlOverride>
  </w:num>
  <w:num w:numId="24">
    <w:abstractNumId w:val="12"/>
    <w:lvlOverride w:ilvl="0">
      <w:lvl w:ilvl="0" w:tplc="02EC5DD0">
        <w:start w:val="1"/>
        <w:numFmt w:val="decimal"/>
        <w:lvlText w:val="%1."/>
        <w:lvlJc w:val="left"/>
        <w:pPr>
          <w:ind w:left="3195" w:hanging="360"/>
        </w:pPr>
        <w:rPr>
          <w:rFonts w:hint="default"/>
          <w:sz w:val="16"/>
          <w:szCs w:val="16"/>
        </w:rPr>
      </w:lvl>
    </w:lvlOverride>
  </w:num>
  <w:num w:numId="25">
    <w:abstractNumId w:val="10"/>
    <w:lvlOverride w:ilvl="0">
      <w:lvl w:ilvl="0" w:tplc="04130001">
        <w:start w:val="1"/>
        <w:numFmt w:val="bullet"/>
        <w:lvlText w:val=""/>
        <w:lvlJc w:val="left"/>
        <w:pPr>
          <w:ind w:left="1854"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96"/>
    <w:rsid w:val="00033EE1"/>
    <w:rsid w:val="00042B72"/>
    <w:rsid w:val="000558BD"/>
    <w:rsid w:val="000B57E7"/>
    <w:rsid w:val="000B6373"/>
    <w:rsid w:val="000E4E5B"/>
    <w:rsid w:val="000F079C"/>
    <w:rsid w:val="000F09DF"/>
    <w:rsid w:val="000F61B2"/>
    <w:rsid w:val="001075E9"/>
    <w:rsid w:val="0014152F"/>
    <w:rsid w:val="00167C44"/>
    <w:rsid w:val="00180183"/>
    <w:rsid w:val="0018024D"/>
    <w:rsid w:val="0018649F"/>
    <w:rsid w:val="00196389"/>
    <w:rsid w:val="001B3EF6"/>
    <w:rsid w:val="001C7A89"/>
    <w:rsid w:val="002050C3"/>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60BD"/>
    <w:rsid w:val="00381C24"/>
    <w:rsid w:val="00387CD4"/>
    <w:rsid w:val="003958D0"/>
    <w:rsid w:val="003A0D43"/>
    <w:rsid w:val="003A48CE"/>
    <w:rsid w:val="003B00E5"/>
    <w:rsid w:val="003E0B46"/>
    <w:rsid w:val="00407B78"/>
    <w:rsid w:val="0041469F"/>
    <w:rsid w:val="00424203"/>
    <w:rsid w:val="004458AE"/>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86EA0"/>
    <w:rsid w:val="00792497"/>
    <w:rsid w:val="00806737"/>
    <w:rsid w:val="00825F8D"/>
    <w:rsid w:val="00834B71"/>
    <w:rsid w:val="00852E73"/>
    <w:rsid w:val="0086445C"/>
    <w:rsid w:val="00884060"/>
    <w:rsid w:val="00894693"/>
    <w:rsid w:val="0089656C"/>
    <w:rsid w:val="008A08D7"/>
    <w:rsid w:val="008A37C8"/>
    <w:rsid w:val="008A4C3E"/>
    <w:rsid w:val="008B6909"/>
    <w:rsid w:val="008D53B6"/>
    <w:rsid w:val="008F7609"/>
    <w:rsid w:val="00906890"/>
    <w:rsid w:val="00911BE4"/>
    <w:rsid w:val="00951972"/>
    <w:rsid w:val="009608F3"/>
    <w:rsid w:val="009A24AC"/>
    <w:rsid w:val="009C59D7"/>
    <w:rsid w:val="009C6FE6"/>
    <w:rsid w:val="009D7E7D"/>
    <w:rsid w:val="00A04F5B"/>
    <w:rsid w:val="00A14DA8"/>
    <w:rsid w:val="00A312BC"/>
    <w:rsid w:val="00A84021"/>
    <w:rsid w:val="00A84D35"/>
    <w:rsid w:val="00A917B3"/>
    <w:rsid w:val="00AA77F5"/>
    <w:rsid w:val="00AB0F0D"/>
    <w:rsid w:val="00AB4B51"/>
    <w:rsid w:val="00AD6249"/>
    <w:rsid w:val="00AE0A31"/>
    <w:rsid w:val="00B10CC7"/>
    <w:rsid w:val="00B36DF7"/>
    <w:rsid w:val="00B422EE"/>
    <w:rsid w:val="00B539E7"/>
    <w:rsid w:val="00B62458"/>
    <w:rsid w:val="00B678ED"/>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96E78"/>
    <w:rsid w:val="00DD78D1"/>
    <w:rsid w:val="00DE32CD"/>
    <w:rsid w:val="00DE570A"/>
    <w:rsid w:val="00DE7496"/>
    <w:rsid w:val="00DF5767"/>
    <w:rsid w:val="00DF71B9"/>
    <w:rsid w:val="00E12C5F"/>
    <w:rsid w:val="00E73F76"/>
    <w:rsid w:val="00EA2C9F"/>
    <w:rsid w:val="00EA420E"/>
    <w:rsid w:val="00ED0BDA"/>
    <w:rsid w:val="00EE142A"/>
    <w:rsid w:val="00EF1360"/>
    <w:rsid w:val="00EF3220"/>
    <w:rsid w:val="00F2523A"/>
    <w:rsid w:val="00F43903"/>
    <w:rsid w:val="00F60BAA"/>
    <w:rsid w:val="00F84037"/>
    <w:rsid w:val="00F94155"/>
    <w:rsid w:val="00F9783F"/>
    <w:rsid w:val="00FD2EF7"/>
    <w:rsid w:val="00FD4D5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FC64E"/>
  <w15:docId w15:val="{E0CBDAF2-7183-4488-A23B-A092F6C7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884060"/>
    <w:rPr>
      <w:lang w:val="ru-RU" w:eastAsia="en-US"/>
    </w:rPr>
  </w:style>
  <w:style w:type="paragraph" w:customStyle="1" w:styleId="ParNoG">
    <w:name w:val="_ParNo_G"/>
    <w:basedOn w:val="SingleTxtG"/>
    <w:qFormat/>
    <w:rsid w:val="00884060"/>
    <w:pPr>
      <w:numPr>
        <w:numId w:val="22"/>
      </w:numPr>
      <w:suppressAutoHyphens w:val="0"/>
    </w:pPr>
    <w:rPr>
      <w:lang w:val="en-GB" w:eastAsia="fr-FR"/>
    </w:rPr>
  </w:style>
  <w:style w:type="paragraph" w:styleId="ListParagraph">
    <w:name w:val="List Paragraph"/>
    <w:basedOn w:val="Normal"/>
    <w:uiPriority w:val="34"/>
    <w:qFormat/>
    <w:rsid w:val="004458AE"/>
    <w:pPr>
      <w:ind w:left="720"/>
      <w:contextualSpacing/>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0604-E0BE-4807-851E-502D0235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3080</Words>
  <Characters>17562</Characters>
  <Application>Microsoft Office Word</Application>
  <DocSecurity>0</DocSecurity>
  <Lines>146</Lines>
  <Paragraphs>41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ECE/TRANS/WP.15/AC.2/2020/11</vt:lpstr>
      <vt:lpstr>ECE/TRANS/WP.15/AC.2/2020/11</vt:lpstr>
      <vt:lpstr>A/</vt:lpstr>
    </vt:vector>
  </TitlesOfParts>
  <Company>DCM</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ECE/TRANS/WP.15/AC.2/2020/11</dc:title>
  <dc:subject/>
  <dc:creator>Uliana ANTIPOVA</dc:creator>
  <cp:keywords/>
  <cp:lastModifiedBy>Marie-Claude Collet</cp:lastModifiedBy>
  <cp:revision>3</cp:revision>
  <cp:lastPrinted>2019-12-06T06:54:00Z</cp:lastPrinted>
  <dcterms:created xsi:type="dcterms:W3CDTF">2019-12-06T06:54:00Z</dcterms:created>
  <dcterms:modified xsi:type="dcterms:W3CDTF">2019-12-06T06:54:00Z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