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280"/>
        <w:gridCol w:w="3620"/>
        <w:gridCol w:w="195"/>
        <w:gridCol w:w="1725"/>
        <w:gridCol w:w="2819"/>
      </w:tblGrid>
      <w:tr w:rsidR="00A658DB" w:rsidRPr="00245892" w:rsidTr="007B199D">
        <w:trPr>
          <w:trHeight w:hRule="exact" w:val="851"/>
        </w:trPr>
        <w:tc>
          <w:tcPr>
            <w:tcW w:w="4900" w:type="dxa"/>
            <w:gridSpan w:val="2"/>
            <w:tcBorders>
              <w:bottom w:val="single" w:sz="4" w:space="0" w:color="auto"/>
            </w:tcBorders>
            <w:vAlign w:val="bottom"/>
          </w:tcPr>
          <w:p w:rsidR="00A658DB" w:rsidRPr="00245892" w:rsidRDefault="00A658DB" w:rsidP="007B199D">
            <w:pPr>
              <w:spacing w:after="80" w:line="300" w:lineRule="exact"/>
              <w:rPr>
                <w:sz w:val="28"/>
              </w:rPr>
            </w:pPr>
            <w:r w:rsidRPr="00245892">
              <w:rPr>
                <w:sz w:val="28"/>
              </w:rPr>
              <w:t>Организация Объединенных Наций</w:t>
            </w:r>
          </w:p>
        </w:tc>
        <w:tc>
          <w:tcPr>
            <w:tcW w:w="195" w:type="dxa"/>
            <w:tcBorders>
              <w:bottom w:val="single" w:sz="4" w:space="0" w:color="auto"/>
            </w:tcBorders>
            <w:vAlign w:val="bottom"/>
          </w:tcPr>
          <w:p w:rsidR="00A658DB" w:rsidRPr="00245892" w:rsidRDefault="00A658DB" w:rsidP="007B199D">
            <w:pPr>
              <w:jc w:val="right"/>
            </w:pPr>
          </w:p>
        </w:tc>
        <w:tc>
          <w:tcPr>
            <w:tcW w:w="4544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A658DB" w:rsidRPr="00245892" w:rsidRDefault="00A658DB" w:rsidP="007B199D">
            <w:pPr>
              <w:jc w:val="right"/>
            </w:pPr>
            <w:r w:rsidRPr="009D6B18">
              <w:rPr>
                <w:sz w:val="40"/>
                <w:szCs w:val="40"/>
                <w:lang w:val="en-US"/>
              </w:rPr>
              <w:t>ECE</w:t>
            </w:r>
            <w:r w:rsidRPr="00245892">
              <w:t>/</w:t>
            </w:r>
            <w:fldSimple w:instr=" FILLIN  &quot;Введите символ после ЕCE/&quot;  \* MERGEFORMAT ">
              <w:r w:rsidR="003369FB">
                <w:t>TRANS/WP.15/2016/18</w:t>
              </w:r>
            </w:fldSimple>
            <w:r w:rsidRPr="00245892">
              <w:t xml:space="preserve">                  </w:t>
            </w:r>
          </w:p>
        </w:tc>
      </w:tr>
      <w:tr w:rsidR="00A658DB" w:rsidRPr="00245892" w:rsidTr="007B199D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A658DB" w:rsidRPr="00245892" w:rsidRDefault="00A658DB" w:rsidP="007B199D">
            <w:pPr>
              <w:spacing w:before="120"/>
              <w:jc w:val="center"/>
            </w:pPr>
            <w:r>
              <w:rPr>
                <w:noProof/>
                <w:lang w:val="fr-FR" w:eastAsia="fr-FR"/>
              </w:rPr>
              <w:drawing>
                <wp:inline distT="0" distB="0" distL="0" distR="0">
                  <wp:extent cx="714375" cy="591820"/>
                  <wp:effectExtent l="0" t="0" r="9525" b="0"/>
                  <wp:docPr id="1" name="Рисунок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1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A658DB" w:rsidRPr="00FB1897" w:rsidRDefault="00A658DB" w:rsidP="007B199D">
            <w:pPr>
              <w:suppressAutoHyphens/>
              <w:spacing w:before="120" w:line="460" w:lineRule="exact"/>
              <w:rPr>
                <w:b/>
                <w:spacing w:val="-4"/>
                <w:w w:val="100"/>
                <w:sz w:val="40"/>
                <w:szCs w:val="40"/>
              </w:rPr>
            </w:pPr>
            <w:r w:rsidRPr="00FB1897">
              <w:rPr>
                <w:b/>
                <w:spacing w:val="-4"/>
                <w:w w:val="100"/>
                <w:sz w:val="40"/>
                <w:szCs w:val="40"/>
              </w:rPr>
              <w:t xml:space="preserve">Экономический </w:t>
            </w:r>
            <w:r w:rsidRPr="00FB1897">
              <w:rPr>
                <w:b/>
                <w:spacing w:val="-4"/>
                <w:w w:val="10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A658DB" w:rsidRPr="00245892" w:rsidRDefault="00A658DB" w:rsidP="007B199D">
            <w:pPr>
              <w:spacing w:before="240"/>
            </w:pPr>
            <w:r w:rsidRPr="00245892">
              <w:t xml:space="preserve">Distr.: </w:t>
            </w:r>
            <w:bookmarkStart w:id="0" w:name="ПолеСоСписком1"/>
            <w:r w:rsidR="00FC414B" w:rsidRPr="00245892"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 w:rsidRPr="00245892">
              <w:instrText xml:space="preserve"> FORMDROPDOWN </w:instrText>
            </w:r>
            <w:r w:rsidR="00FC414B">
              <w:fldChar w:fldCharType="separate"/>
            </w:r>
            <w:r w:rsidR="00FC414B" w:rsidRPr="00245892">
              <w:fldChar w:fldCharType="end"/>
            </w:r>
            <w:bookmarkEnd w:id="0"/>
          </w:p>
          <w:p w:rsidR="00A658DB" w:rsidRPr="00245892" w:rsidRDefault="00FC414B" w:rsidP="007B199D">
            <w:fldSimple w:instr=" FILLIN  &quot;Введите дату документа&quot; \* MERGEFORMAT ">
              <w:r w:rsidR="003369FB">
                <w:t>22 August 2016</w:t>
              </w:r>
            </w:fldSimple>
          </w:p>
          <w:p w:rsidR="00A658DB" w:rsidRPr="00245892" w:rsidRDefault="00A658DB" w:rsidP="007B199D">
            <w:r w:rsidRPr="00245892">
              <w:t>Russian</w:t>
            </w:r>
          </w:p>
          <w:p w:rsidR="00A658DB" w:rsidRPr="00245892" w:rsidRDefault="00A658DB" w:rsidP="007B199D">
            <w:r w:rsidRPr="00245892">
              <w:t xml:space="preserve">Original: </w:t>
            </w:r>
            <w:bookmarkStart w:id="1" w:name="ПолеСоСписком2"/>
            <w:r w:rsidR="00FC414B" w:rsidRPr="00245892"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 w:rsidRPr="00245892">
              <w:instrText xml:space="preserve"> FORMDROPDOWN </w:instrText>
            </w:r>
            <w:r w:rsidR="00FC414B">
              <w:fldChar w:fldCharType="separate"/>
            </w:r>
            <w:r w:rsidR="00FC414B" w:rsidRPr="00245892">
              <w:fldChar w:fldCharType="end"/>
            </w:r>
            <w:bookmarkEnd w:id="1"/>
          </w:p>
          <w:p w:rsidR="00A658DB" w:rsidRPr="00245892" w:rsidRDefault="00A658DB" w:rsidP="007B199D"/>
        </w:tc>
      </w:tr>
    </w:tbl>
    <w:p w:rsidR="00A658DB" w:rsidRDefault="00A658DB" w:rsidP="00A658DB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6C7227" w:rsidRPr="006C7227" w:rsidRDefault="006C7227" w:rsidP="006C7227">
      <w:pPr>
        <w:spacing w:before="120" w:after="120" w:line="240" w:lineRule="auto"/>
        <w:rPr>
          <w:sz w:val="28"/>
          <w:szCs w:val="28"/>
        </w:rPr>
      </w:pPr>
      <w:r w:rsidRPr="006C7227">
        <w:rPr>
          <w:sz w:val="28"/>
          <w:szCs w:val="28"/>
        </w:rPr>
        <w:t>Комитет по внутреннему транспорту</w:t>
      </w:r>
    </w:p>
    <w:p w:rsidR="006C7227" w:rsidRPr="006C7227" w:rsidRDefault="006C7227" w:rsidP="006C7227">
      <w:pPr>
        <w:spacing w:line="240" w:lineRule="auto"/>
        <w:rPr>
          <w:b/>
          <w:sz w:val="24"/>
          <w:szCs w:val="24"/>
        </w:rPr>
      </w:pPr>
      <w:r w:rsidRPr="006C7227">
        <w:rPr>
          <w:b/>
          <w:sz w:val="24"/>
          <w:szCs w:val="24"/>
        </w:rPr>
        <w:t>Рабочая группа по перевозкам опасных грузов</w:t>
      </w:r>
    </w:p>
    <w:p w:rsidR="006C7227" w:rsidRPr="00C4662F" w:rsidRDefault="006C7227" w:rsidP="006C7227">
      <w:pPr>
        <w:spacing w:before="120" w:line="240" w:lineRule="auto"/>
        <w:rPr>
          <w:b/>
        </w:rPr>
      </w:pPr>
      <w:r w:rsidRPr="00C4662F">
        <w:rPr>
          <w:b/>
        </w:rPr>
        <w:t xml:space="preserve">101-я сессия </w:t>
      </w:r>
    </w:p>
    <w:p w:rsidR="006C7227" w:rsidRPr="006C7227" w:rsidRDefault="006C7227" w:rsidP="006C7227">
      <w:pPr>
        <w:spacing w:line="240" w:lineRule="auto"/>
      </w:pPr>
      <w:r w:rsidRPr="006C7227">
        <w:t>Женева, 8</w:t>
      </w:r>
      <w:r w:rsidRPr="00C4662F">
        <w:t>–</w:t>
      </w:r>
      <w:r w:rsidRPr="006C7227">
        <w:t xml:space="preserve">11 ноября 2016 года </w:t>
      </w:r>
    </w:p>
    <w:p w:rsidR="006C7227" w:rsidRPr="006C7227" w:rsidRDefault="006C7227" w:rsidP="006C7227">
      <w:pPr>
        <w:spacing w:line="240" w:lineRule="auto"/>
      </w:pPr>
      <w:r w:rsidRPr="006C7227">
        <w:t>Пункт 5 a) предварительной повестки дня</w:t>
      </w:r>
    </w:p>
    <w:p w:rsidR="006C7227" w:rsidRPr="006C7227" w:rsidRDefault="006C7227" w:rsidP="006C7227">
      <w:pPr>
        <w:spacing w:line="240" w:lineRule="auto"/>
        <w:rPr>
          <w:b/>
        </w:rPr>
      </w:pPr>
      <w:r w:rsidRPr="006C7227">
        <w:rPr>
          <w:b/>
        </w:rPr>
        <w:t xml:space="preserve">Предложения о внесении поправок в приложения А и В </w:t>
      </w:r>
      <w:r w:rsidRPr="006C7227">
        <w:rPr>
          <w:b/>
        </w:rPr>
        <w:br/>
        <w:t xml:space="preserve">к ДОПОГ: конструкция транспортных средств </w:t>
      </w:r>
      <w:r w:rsidRPr="006C7227">
        <w:rPr>
          <w:b/>
        </w:rPr>
        <w:br/>
        <w:t>и их допущение к перевозке</w:t>
      </w:r>
    </w:p>
    <w:p w:rsidR="006C7227" w:rsidRPr="006C7227" w:rsidRDefault="006C7227" w:rsidP="006C7227">
      <w:pPr>
        <w:pStyle w:val="HChGR"/>
      </w:pPr>
      <w:r w:rsidRPr="006C7227">
        <w:tab/>
      </w:r>
      <w:r w:rsidRPr="006C7227">
        <w:tab/>
        <w:t xml:space="preserve">Замечание, вносимое в свидетельства о допущении транспортных средств EX/III, предназначенных </w:t>
      </w:r>
      <w:r w:rsidRPr="006C7227">
        <w:br/>
        <w:t>для перевозки веществ класса 1 в цистернах</w:t>
      </w:r>
    </w:p>
    <w:p w:rsidR="006C7227" w:rsidRDefault="006C7227" w:rsidP="006C7227">
      <w:pPr>
        <w:pStyle w:val="H1GR"/>
        <w:rPr>
          <w:lang w:val="en-US"/>
        </w:rPr>
      </w:pPr>
      <w:r w:rsidRPr="006C7227">
        <w:tab/>
      </w:r>
      <w:r w:rsidRPr="006C7227">
        <w:tab/>
        <w:t>Передано правительством Нидерландов</w:t>
      </w:r>
      <w:r w:rsidRPr="00172506">
        <w:rPr>
          <w:rStyle w:val="Appelnotedebasdep"/>
          <w:b w:val="0"/>
        </w:rPr>
        <w:footnoteReference w:id="1"/>
      </w:r>
    </w:p>
    <w:tbl>
      <w:tblPr>
        <w:tblStyle w:val="Grilledutableau"/>
        <w:tblW w:w="0" w:type="auto"/>
        <w:tblBorders>
          <w:insideH w:val="none" w:sz="0" w:space="0" w:color="auto"/>
        </w:tblBorders>
        <w:tblLook w:val="05E0"/>
      </w:tblPr>
      <w:tblGrid>
        <w:gridCol w:w="9854"/>
      </w:tblGrid>
      <w:tr w:rsidR="006C7227" w:rsidTr="00277BEF">
        <w:tc>
          <w:tcPr>
            <w:tcW w:w="9854" w:type="dxa"/>
            <w:shd w:val="clear" w:color="auto" w:fill="auto"/>
          </w:tcPr>
          <w:p w:rsidR="006C7227" w:rsidRPr="004E79F9" w:rsidRDefault="006C7227" w:rsidP="00277BEF">
            <w:pPr>
              <w:suppressAutoHyphens/>
              <w:spacing w:before="240" w:after="120"/>
              <w:ind w:left="255"/>
              <w:rPr>
                <w:i/>
                <w:sz w:val="24"/>
              </w:rPr>
            </w:pPr>
            <w:r w:rsidRPr="004E79F9">
              <w:rPr>
                <w:i/>
                <w:sz w:val="24"/>
              </w:rPr>
              <w:t>Резюме</w:t>
            </w:r>
          </w:p>
        </w:tc>
      </w:tr>
      <w:tr w:rsidR="006C7227" w:rsidTr="00277BEF">
        <w:tc>
          <w:tcPr>
            <w:tcW w:w="9854" w:type="dxa"/>
            <w:shd w:val="clear" w:color="auto" w:fill="auto"/>
          </w:tcPr>
          <w:p w:rsidR="006C7227" w:rsidRDefault="006C7227" w:rsidP="006C7227">
            <w:pPr>
              <w:pStyle w:val="SingleTxtGR"/>
              <w:ind w:left="3969" w:hanging="2835"/>
            </w:pPr>
            <w:r w:rsidRPr="006C7227">
              <w:rPr>
                <w:b/>
              </w:rPr>
              <w:t>Существо предложения:</w:t>
            </w:r>
            <w:r w:rsidRPr="006C7227">
              <w:tab/>
              <w:t>С целью указать на соответствие транспортных средств правилам в разделе 9.7.9 предлагается включить в свидетельство о допущении надлежащее замечание.</w:t>
            </w:r>
          </w:p>
        </w:tc>
      </w:tr>
      <w:tr w:rsidR="006C7227" w:rsidTr="00277BEF">
        <w:tc>
          <w:tcPr>
            <w:tcW w:w="9854" w:type="dxa"/>
            <w:shd w:val="clear" w:color="auto" w:fill="auto"/>
          </w:tcPr>
          <w:p w:rsidR="006C7227" w:rsidRDefault="006C7227" w:rsidP="006C7227">
            <w:pPr>
              <w:pStyle w:val="SingleTxtGR"/>
              <w:ind w:left="3969" w:hanging="2835"/>
            </w:pPr>
            <w:r w:rsidRPr="006C7227">
              <w:rPr>
                <w:b/>
              </w:rPr>
              <w:t>Предлагаемое решение:</w:t>
            </w:r>
            <w:r w:rsidRPr="006C7227">
              <w:tab/>
              <w:t>Добавить новое</w:t>
            </w:r>
            <w:r>
              <w:t xml:space="preserve"> последнее предложение в пункте</w:t>
            </w:r>
            <w:r>
              <w:rPr>
                <w:lang w:val="en-US"/>
              </w:rPr>
              <w:t> </w:t>
            </w:r>
            <w:r w:rsidRPr="006C7227">
              <w:t>9.1.3.3.</w:t>
            </w:r>
          </w:p>
        </w:tc>
      </w:tr>
      <w:tr w:rsidR="006C7227" w:rsidTr="00277BEF">
        <w:tc>
          <w:tcPr>
            <w:tcW w:w="9854" w:type="dxa"/>
            <w:shd w:val="clear" w:color="auto" w:fill="auto"/>
          </w:tcPr>
          <w:p w:rsidR="006C7227" w:rsidRDefault="006C7227" w:rsidP="00C4662F">
            <w:pPr>
              <w:pStyle w:val="SingleTxtGR"/>
              <w:ind w:left="3969" w:hanging="2835"/>
            </w:pPr>
            <w:r w:rsidRPr="006C7227">
              <w:rPr>
                <w:b/>
              </w:rPr>
              <w:t>Справочные документы:</w:t>
            </w:r>
            <w:r w:rsidRPr="006C7227">
              <w:tab/>
              <w:t>ECE/TRANS/WP.15/217, пункты 17 и 18; ECE/</w:t>
            </w:r>
            <w:r w:rsidR="00C4662F">
              <w:t xml:space="preserve"> </w:t>
            </w:r>
            <w:r w:rsidRPr="006C7227">
              <w:t>TRANS/WP.15/226, пункты 30</w:t>
            </w:r>
            <w:r w:rsidR="00C4662F">
              <w:t>–</w:t>
            </w:r>
            <w:r w:rsidRPr="006C7227">
              <w:t>33.</w:t>
            </w:r>
          </w:p>
        </w:tc>
      </w:tr>
      <w:tr w:rsidR="006C7227" w:rsidTr="00277BEF">
        <w:tc>
          <w:tcPr>
            <w:tcW w:w="9854" w:type="dxa"/>
            <w:shd w:val="clear" w:color="auto" w:fill="auto"/>
          </w:tcPr>
          <w:p w:rsidR="006C7227" w:rsidRDefault="006C7227" w:rsidP="00277BEF"/>
        </w:tc>
      </w:tr>
    </w:tbl>
    <w:p w:rsidR="006C7227" w:rsidRPr="00C4662F" w:rsidRDefault="006C7227" w:rsidP="006C7227">
      <w:pPr>
        <w:spacing w:line="240" w:lineRule="auto"/>
      </w:pPr>
    </w:p>
    <w:p w:rsidR="006C7227" w:rsidRDefault="006C7227">
      <w:pPr>
        <w:spacing w:line="240" w:lineRule="auto"/>
        <w:rPr>
          <w:b/>
        </w:rPr>
      </w:pPr>
      <w:r>
        <w:rPr>
          <w:b/>
        </w:rPr>
        <w:br w:type="page"/>
      </w:r>
    </w:p>
    <w:p w:rsidR="006C7227" w:rsidRPr="006C7227" w:rsidRDefault="006C7227" w:rsidP="006C7227">
      <w:pPr>
        <w:pStyle w:val="HChGR"/>
      </w:pPr>
      <w:r w:rsidRPr="006C7227">
        <w:lastRenderedPageBreak/>
        <w:tab/>
      </w:r>
      <w:r w:rsidRPr="006C7227">
        <w:tab/>
        <w:t>Введение</w:t>
      </w:r>
    </w:p>
    <w:p w:rsidR="006C7227" w:rsidRPr="006C7227" w:rsidRDefault="006C7227" w:rsidP="006C7227">
      <w:pPr>
        <w:pStyle w:val="SingleTxtGR"/>
      </w:pPr>
      <w:r w:rsidRPr="006C7227">
        <w:t>1.</w:t>
      </w:r>
      <w:r w:rsidRPr="006C7227">
        <w:tab/>
        <w:t xml:space="preserve">Возможность перевозки взрывчатых веществ в цистернах была предусмотрена в издании ДОПОГ 2013 года. Транспортные средства ЕХ/III, предназначенные для перевозки взрывчатых веществ в цистернах, должны соответствовать дополнительным требованиям раздела 9.7.9. </w:t>
      </w:r>
    </w:p>
    <w:p w:rsidR="006C7227" w:rsidRPr="006C7227" w:rsidRDefault="006C7227" w:rsidP="006C7227">
      <w:pPr>
        <w:pStyle w:val="SingleTxtGR"/>
      </w:pPr>
      <w:r w:rsidRPr="006C7227">
        <w:t>2.</w:t>
      </w:r>
      <w:r w:rsidRPr="006C7227">
        <w:tab/>
        <w:t xml:space="preserve">У властей возникают значительные трудности при определении в ходе дорожной инспекции пригодности транспортного средства EX/III для перевозки взрывчатых веществ в цистернах. </w:t>
      </w:r>
    </w:p>
    <w:p w:rsidR="006C7227" w:rsidRPr="006C7227" w:rsidRDefault="006C7227" w:rsidP="006C7227">
      <w:pPr>
        <w:pStyle w:val="SingleTxtGR"/>
      </w:pPr>
      <w:r w:rsidRPr="006C7227">
        <w:t>3.</w:t>
      </w:r>
      <w:r w:rsidRPr="006C7227">
        <w:tab/>
        <w:t xml:space="preserve">Предлагается добавить в пункт 9.1.3.3 абзац с дополнительной формулировкой для графы № 11 свидетельства о допущении. </w:t>
      </w:r>
    </w:p>
    <w:p w:rsidR="006C7227" w:rsidRPr="006C7227" w:rsidRDefault="006C7227" w:rsidP="00172506">
      <w:pPr>
        <w:pStyle w:val="HChGR"/>
      </w:pPr>
      <w:r w:rsidRPr="006C7227">
        <w:tab/>
      </w:r>
      <w:r w:rsidRPr="006C7227">
        <w:tab/>
        <w:t>Предложения</w:t>
      </w:r>
    </w:p>
    <w:p w:rsidR="006C7227" w:rsidRPr="006C7227" w:rsidRDefault="006C7227" w:rsidP="00172506">
      <w:pPr>
        <w:pStyle w:val="H1GR"/>
      </w:pPr>
      <w:r w:rsidRPr="006C7227">
        <w:tab/>
      </w:r>
      <w:r w:rsidRPr="006C7227">
        <w:tab/>
        <w:t>Предложение 1</w:t>
      </w:r>
    </w:p>
    <w:p w:rsidR="006C7227" w:rsidRPr="006C7227" w:rsidRDefault="006C7227" w:rsidP="006C7227">
      <w:pPr>
        <w:pStyle w:val="SingleTxtGR"/>
      </w:pPr>
      <w:r w:rsidRPr="006C7227">
        <w:t>4.</w:t>
      </w:r>
      <w:r w:rsidRPr="006C7227">
        <w:tab/>
        <w:t>Включить новый абзац в конце пункта 9.1.3.3 следующего содержания:</w:t>
      </w:r>
    </w:p>
    <w:p w:rsidR="006C7227" w:rsidRPr="006C7227" w:rsidRDefault="00172506" w:rsidP="006C7227">
      <w:pPr>
        <w:pStyle w:val="SingleTxtGR"/>
      </w:pPr>
      <w:r>
        <w:t>«</w:t>
      </w:r>
      <w:r w:rsidR="006C7227" w:rsidRPr="006C7227">
        <w:t xml:space="preserve">В свидетельстве о допущении транспортных средств EX/III, предназначенных для перевозки взрывчатых веществ в цистернах в соответствии с требованиями раздела 9.7.9, должна быть сделана следующая запись в графе № 11: </w:t>
      </w:r>
      <w:r>
        <w:t>«</w:t>
      </w:r>
      <w:r w:rsidR="006C7227" w:rsidRPr="006C7227">
        <w:t>Транспортное средство, соответствующее разделу 9.7.9 ДОПОГ, для перевозки взрывчатых веществ в цистернах</w:t>
      </w:r>
      <w:r w:rsidR="00C4662F">
        <w:t>»</w:t>
      </w:r>
      <w:r w:rsidR="006C7227" w:rsidRPr="006C7227">
        <w:t>.</w:t>
      </w:r>
    </w:p>
    <w:p w:rsidR="006C7227" w:rsidRPr="006C7227" w:rsidRDefault="006C7227" w:rsidP="00172506">
      <w:pPr>
        <w:pStyle w:val="H1GR"/>
      </w:pPr>
      <w:r w:rsidRPr="006C7227">
        <w:tab/>
      </w:r>
      <w:r w:rsidRPr="006C7227">
        <w:tab/>
        <w:t>Предложение 2</w:t>
      </w:r>
    </w:p>
    <w:p w:rsidR="006C7227" w:rsidRPr="006C7227" w:rsidRDefault="006C7227" w:rsidP="006C7227">
      <w:pPr>
        <w:pStyle w:val="SingleTxtGR"/>
      </w:pPr>
      <w:r w:rsidRPr="006C7227">
        <w:t>5.</w:t>
      </w:r>
      <w:r w:rsidRPr="006C7227">
        <w:tab/>
        <w:t>Включить в подраздел 1.6.5 новую переходную меру следующего содержания:</w:t>
      </w:r>
    </w:p>
    <w:p w:rsidR="006C7227" w:rsidRPr="006C7227" w:rsidRDefault="00172506" w:rsidP="00172506">
      <w:pPr>
        <w:pStyle w:val="SingleTxtGR"/>
        <w:ind w:left="2268" w:hanging="1134"/>
      </w:pPr>
      <w:r>
        <w:t>«</w:t>
      </w:r>
      <w:r w:rsidR="006C7227" w:rsidRPr="006C7227">
        <w:t>1.6.5. xy</w:t>
      </w:r>
      <w:r w:rsidR="006C7227" w:rsidRPr="006C7227">
        <w:tab/>
        <w:t>Свидетельства о допущении транспортных средств EX/III, предназначенных для перевозки взрывчатых веществ в цистернах в соответствии с требованиями пункта 9.1.3.3, применяемыми до 31 декабря 2018 года, которые были выданы до 1 июля 2019 года и которые не содержат замечание относительно соблюдения требований раздела 9.7.9, могут по-прежнему эксплуатироваться до следующей периодической проверки транспортного средства</w:t>
      </w:r>
      <w:r>
        <w:t>»</w:t>
      </w:r>
      <w:r w:rsidR="006C7227" w:rsidRPr="006C7227">
        <w:t>.</w:t>
      </w:r>
    </w:p>
    <w:p w:rsidR="006C7227" w:rsidRPr="006C7227" w:rsidRDefault="006C7227" w:rsidP="00172506">
      <w:pPr>
        <w:pStyle w:val="HChGR"/>
      </w:pPr>
      <w:r w:rsidRPr="006C7227">
        <w:tab/>
      </w:r>
      <w:r w:rsidRPr="006C7227">
        <w:tab/>
        <w:t>Обоснование</w:t>
      </w:r>
    </w:p>
    <w:p w:rsidR="006C7227" w:rsidRPr="006C7227" w:rsidRDefault="006C7227" w:rsidP="006C7227">
      <w:pPr>
        <w:pStyle w:val="SingleTxtGR"/>
      </w:pPr>
      <w:r w:rsidRPr="006C7227">
        <w:t>6.</w:t>
      </w:r>
      <w:r w:rsidRPr="006C7227">
        <w:tab/>
        <w:t xml:space="preserve">Несмотря на то, что предлагаемая формулировка была включена </w:t>
      </w:r>
      <w:r w:rsidR="00C4662F">
        <w:br/>
      </w:r>
      <w:r w:rsidRPr="006C7227">
        <w:t xml:space="preserve">в последний обновленный вариант </w:t>
      </w:r>
      <w:r w:rsidR="00172506">
        <w:t>«</w:t>
      </w:r>
      <w:r w:rsidRPr="006C7227">
        <w:t xml:space="preserve">Руководящих указаний, касающихся </w:t>
      </w:r>
      <w:r w:rsidR="00C4662F">
        <w:br/>
      </w:r>
      <w:r w:rsidRPr="006C7227">
        <w:t>заполнения свидетельства о допущении</w:t>
      </w:r>
      <w:r w:rsidR="00172506">
        <w:t>»</w:t>
      </w:r>
      <w:r w:rsidRPr="006C7227">
        <w:t xml:space="preserve">, размещенный на веб-сайте </w:t>
      </w:r>
      <w:r w:rsidR="00C4662F">
        <w:br/>
      </w:r>
      <w:r w:rsidRPr="006C7227">
        <w:t xml:space="preserve">ЕЭК ООН [см. </w:t>
      </w:r>
      <w:hyperlink r:id="rId9" w:history="1">
        <w:r w:rsidR="00172506" w:rsidRPr="00172506">
          <w:rPr>
            <w:rStyle w:val="Lienhypertexte"/>
            <w:rFonts w:eastAsiaTheme="minorEastAsia"/>
            <w:color w:val="auto"/>
            <w:u w:val="none"/>
            <w:lang w:eastAsia="zh-CN"/>
          </w:rPr>
          <w:t>http://www.unece.org/fileadmin/DAM/trans/danger/publi/adr/</w:t>
        </w:r>
        <w:r w:rsidR="00C4662F">
          <w:rPr>
            <w:rStyle w:val="Lienhypertexte"/>
            <w:rFonts w:eastAsiaTheme="minorEastAsia"/>
            <w:color w:val="auto"/>
            <w:u w:val="none"/>
            <w:lang w:eastAsia="zh-CN"/>
          </w:rPr>
          <w:t xml:space="preserve"> </w:t>
        </w:r>
        <w:r w:rsidR="00172506" w:rsidRPr="00172506">
          <w:rPr>
            <w:rStyle w:val="Lienhypertexte"/>
            <w:rFonts w:eastAsiaTheme="minorEastAsia"/>
            <w:color w:val="auto"/>
            <w:u w:val="none"/>
            <w:lang w:eastAsia="zh-CN"/>
          </w:rPr>
          <w:t>guidelines/Guidelines_for_completing_the_certificate_of_approval.pdf</w:t>
        </w:r>
      </w:hyperlink>
      <w:r w:rsidRPr="00172506">
        <w:t>]</w:t>
      </w:r>
      <w:r w:rsidRPr="006C7227">
        <w:t>, следует от</w:t>
      </w:r>
      <w:r w:rsidR="00C4662F">
        <w:t>-</w:t>
      </w:r>
      <w:r w:rsidRPr="006C7227">
        <w:t xml:space="preserve">метить, что эти руководящие указания не носят обязательного характера. Для контрольного органа определенность в отношении того, что транспортное средство может перевозить взрывчатые вещества в цистернах, возникнет тогда, когда соответствующее замечание будет включено в сами правила. Формулировка этого предложения идентична формулировке, ранее принятой для </w:t>
      </w:r>
      <w:r w:rsidR="00172506">
        <w:t>«</w:t>
      </w:r>
      <w:r w:rsidRPr="006C7227">
        <w:t>руководящих принципов</w:t>
      </w:r>
      <w:r w:rsidR="00172506">
        <w:t>»</w:t>
      </w:r>
      <w:r w:rsidRPr="006C7227">
        <w:t>.</w:t>
      </w:r>
    </w:p>
    <w:p w:rsidR="006C7227" w:rsidRPr="006C7227" w:rsidRDefault="006C7227" w:rsidP="006C7227">
      <w:pPr>
        <w:pStyle w:val="SingleTxtGR"/>
      </w:pPr>
      <w:r w:rsidRPr="006C7227">
        <w:lastRenderedPageBreak/>
        <w:t>7.</w:t>
      </w:r>
      <w:r w:rsidRPr="006C7227">
        <w:tab/>
        <w:t xml:space="preserve">Поскольку эта новая формулировка применяется только к транспортным средствам EX/III для перевозки взрывчатых веществ в цистернах, а не к транспортным средствам EX/III для перевозки взрывчатых веществ в упаковках, бремя внесения поправок/изменений в свидетельства о допущении будет ограниченным. </w:t>
      </w:r>
    </w:p>
    <w:p w:rsidR="006C7227" w:rsidRPr="006C7227" w:rsidRDefault="006C7227" w:rsidP="006C7227">
      <w:pPr>
        <w:pStyle w:val="SingleTxtGR"/>
      </w:pPr>
      <w:r w:rsidRPr="006C7227">
        <w:t>8.</w:t>
      </w:r>
      <w:r w:rsidRPr="006C7227">
        <w:tab/>
        <w:t>Можно указать на то, что для автоцистерн предлагаемая формулировка является излишней, поскольку разрешение на перевозку уже предоставляется в графе № 10 свидетельства о допущении. В дан</w:t>
      </w:r>
      <w:r w:rsidR="00C4662F">
        <w:t>ном случае</w:t>
      </w:r>
      <w:r w:rsidR="00172506">
        <w:t xml:space="preserve"> в графе № 10, пункт </w:t>
      </w:r>
      <w:r w:rsidRPr="006C7227">
        <w:t>10.2, будет произведена пометка во втором квадрате, разрешающая перевозку № ООН 033</w:t>
      </w:r>
      <w:r w:rsidR="00C4662F">
        <w:t>1</w:t>
      </w:r>
      <w:r w:rsidRPr="006C7227">
        <w:t>, поскольку для этой поз</w:t>
      </w:r>
      <w:r w:rsidR="00C4662F">
        <w:t>иции после кода цистерны указан </w:t>
      </w:r>
      <w:bookmarkStart w:id="2" w:name="_GoBack"/>
      <w:bookmarkEnd w:id="2"/>
      <w:r w:rsidRPr="006C7227">
        <w:t xml:space="preserve">(+), из чего может быть сделан вывод о том, что положения раздела 9.7.9 соблюдаются автоматически. Вместе с тем, чтобы устранить любые сомнения и не допустить осложнений, предлагается для всех транспортных средств, в том числе автоцистерн, включать в свидетельство о допущении соответствующее замечание. </w:t>
      </w:r>
    </w:p>
    <w:p w:rsidR="003369FB" w:rsidRPr="00172506" w:rsidRDefault="00172506" w:rsidP="00172506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658DB" w:rsidRDefault="00A658DB">
      <w:pPr>
        <w:spacing w:line="240" w:lineRule="auto"/>
      </w:pPr>
    </w:p>
    <w:sectPr w:rsidR="00A658DB" w:rsidSect="004D639B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pgSz w:w="11906" w:h="16838" w:code="9"/>
      <w:pgMar w:top="1701" w:right="1134" w:bottom="2268" w:left="1134" w:header="1134" w:footer="170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472A" w:rsidRDefault="0092472A" w:rsidP="00B471C5">
      <w:r>
        <w:separator/>
      </w:r>
    </w:p>
  </w:endnote>
  <w:endnote w:type="continuationSeparator" w:id="0">
    <w:p w:rsidR="0092472A" w:rsidRDefault="0092472A" w:rsidP="00B471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05EE" w:rsidRPr="009A6F4A" w:rsidRDefault="00FC414B" w:rsidP="007005EE">
    <w:pPr>
      <w:pStyle w:val="Pieddepage"/>
      <w:rPr>
        <w:lang w:val="en-US"/>
      </w:rPr>
    </w:pPr>
    <w:r w:rsidRPr="00BA2D2B">
      <w:rPr>
        <w:b/>
        <w:sz w:val="18"/>
        <w:szCs w:val="18"/>
      </w:rPr>
      <w:fldChar w:fldCharType="begin"/>
    </w:r>
    <w:r w:rsidR="007005EE" w:rsidRPr="00BA2D2B">
      <w:rPr>
        <w:b/>
        <w:sz w:val="18"/>
        <w:szCs w:val="18"/>
      </w:rPr>
      <w:instrText xml:space="preserve"> PAGE  \* Arabic  \* MERGEFORMAT </w:instrText>
    </w:r>
    <w:r w:rsidRPr="00BA2D2B">
      <w:rPr>
        <w:b/>
        <w:sz w:val="18"/>
        <w:szCs w:val="18"/>
      </w:rPr>
      <w:fldChar w:fldCharType="separate"/>
    </w:r>
    <w:r w:rsidR="00522E2E">
      <w:rPr>
        <w:b/>
        <w:noProof/>
        <w:sz w:val="18"/>
        <w:szCs w:val="18"/>
      </w:rPr>
      <w:t>2</w:t>
    </w:r>
    <w:r w:rsidRPr="00BA2D2B">
      <w:rPr>
        <w:b/>
        <w:sz w:val="18"/>
        <w:szCs w:val="18"/>
      </w:rPr>
      <w:fldChar w:fldCharType="end"/>
    </w:r>
    <w:r w:rsidR="007005EE">
      <w:rPr>
        <w:b/>
        <w:sz w:val="18"/>
        <w:szCs w:val="18"/>
      </w:rPr>
      <w:tab/>
    </w:r>
    <w:r w:rsidR="007005EE">
      <w:rPr>
        <w:lang w:val="en-US"/>
      </w:rPr>
      <w:t>GE.16-</w:t>
    </w:r>
    <w:r w:rsidR="003369FB">
      <w:rPr>
        <w:lang w:val="en-US"/>
      </w:rPr>
      <w:t>14510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05EE" w:rsidRPr="009A6F4A" w:rsidRDefault="007005EE" w:rsidP="007005EE">
    <w:pPr>
      <w:pStyle w:val="Pieddepage"/>
      <w:rPr>
        <w:lang w:val="en-US"/>
      </w:rPr>
    </w:pPr>
    <w:r>
      <w:rPr>
        <w:lang w:val="en-US"/>
      </w:rPr>
      <w:t>GE.16-</w:t>
    </w:r>
    <w:r w:rsidR="003369FB">
      <w:rPr>
        <w:lang w:val="en-US"/>
      </w:rPr>
      <w:t>14510</w:t>
    </w:r>
    <w:r>
      <w:rPr>
        <w:lang w:val="en-US"/>
      </w:rPr>
      <w:tab/>
    </w:r>
    <w:r w:rsidR="00FC414B" w:rsidRPr="00BA2D2B">
      <w:rPr>
        <w:b/>
        <w:sz w:val="18"/>
        <w:szCs w:val="18"/>
      </w:rPr>
      <w:fldChar w:fldCharType="begin"/>
    </w:r>
    <w:r w:rsidRPr="00BA2D2B">
      <w:rPr>
        <w:b/>
        <w:sz w:val="18"/>
        <w:szCs w:val="18"/>
      </w:rPr>
      <w:instrText xml:space="preserve"> PAGE  \* Arabic  \* MERGEFORMAT </w:instrText>
    </w:r>
    <w:r w:rsidR="00FC414B" w:rsidRPr="00BA2D2B">
      <w:rPr>
        <w:b/>
        <w:sz w:val="18"/>
        <w:szCs w:val="18"/>
      </w:rPr>
      <w:fldChar w:fldCharType="separate"/>
    </w:r>
    <w:r w:rsidR="00522E2E">
      <w:rPr>
        <w:b/>
        <w:noProof/>
        <w:sz w:val="18"/>
        <w:szCs w:val="18"/>
      </w:rPr>
      <w:t>3</w:t>
    </w:r>
    <w:r w:rsidR="00FC414B" w:rsidRPr="00BA2D2B">
      <w:rPr>
        <w:b/>
        <w:sz w:val="18"/>
        <w:szCs w:val="18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57" w:type="dxa"/>
        <w:right w:w="57" w:type="dxa"/>
      </w:tblCellMar>
      <w:tblLook w:val="01E0"/>
    </w:tblPr>
    <w:tblGrid>
      <w:gridCol w:w="3648"/>
      <w:gridCol w:w="5056"/>
      <w:gridCol w:w="972"/>
    </w:tblGrid>
    <w:tr w:rsidR="00A9606E" w:rsidRPr="00797A78" w:rsidTr="000B1FD5">
      <w:trPr>
        <w:trHeight w:val="431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A9606E" w:rsidRPr="00C4662F" w:rsidRDefault="00A9606E" w:rsidP="007B199D">
          <w:pPr>
            <w:spacing w:after="40"/>
            <w:rPr>
              <w:rFonts w:ascii="C39T30Lfz" w:hAnsi="C39T30Lfz"/>
              <w:spacing w:val="0"/>
              <w:w w:val="100"/>
              <w:kern w:val="0"/>
              <w:lang w:eastAsia="ru-RU"/>
            </w:rPr>
          </w:pPr>
          <w:r w:rsidRPr="001C3ABC">
            <w:rPr>
              <w:lang w:val="en-US"/>
            </w:rPr>
            <w:t>GE.16-</w:t>
          </w:r>
          <w:r w:rsidR="003369FB">
            <w:rPr>
              <w:lang w:val="en-US"/>
            </w:rPr>
            <w:t>14510</w:t>
          </w:r>
          <w:r w:rsidRPr="001C3ABC">
            <w:rPr>
              <w:lang w:val="en-US"/>
            </w:rPr>
            <w:t xml:space="preserve"> (R)</w:t>
          </w:r>
          <w:r w:rsidR="00C4662F">
            <w:t xml:space="preserve">   300816  300816</w:t>
          </w:r>
        </w:p>
      </w:tc>
      <w:tc>
        <w:tcPr>
          <w:tcW w:w="5056" w:type="dxa"/>
          <w:vMerge w:val="restart"/>
          <w:tcMar>
            <w:left w:w="57" w:type="dxa"/>
            <w:right w:w="57" w:type="dxa"/>
          </w:tcMar>
          <w:vAlign w:val="bottom"/>
        </w:tcPr>
        <w:p w:rsidR="00A9606E" w:rsidRDefault="00A9606E" w:rsidP="007B199D">
          <w:pPr>
            <w:jc w:val="right"/>
          </w:pPr>
          <w:r>
            <w:rPr>
              <w:b/>
              <w:noProof/>
              <w:lang w:val="fr-FR" w:eastAsia="fr-FR"/>
            </w:rPr>
            <w:drawing>
              <wp:inline distT="0" distB="0" distL="0" distR="0">
                <wp:extent cx="2655481" cy="277586"/>
                <wp:effectExtent l="0" t="0" r="0" b="8255"/>
                <wp:docPr id="2" name="Рисунок 2" descr="recycle_Russia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recycle_Russian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 t="-22647"/>
                        <a:stretch/>
                      </pic:blipFill>
                      <pic:spPr bwMode="auto">
                        <a:xfrm>
                          <a:off x="0" y="0"/>
                          <a:ext cx="2704465" cy="2827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2" w:type="dxa"/>
          <w:vMerge w:val="restart"/>
          <w:tcMar>
            <w:left w:w="57" w:type="dxa"/>
            <w:right w:w="0" w:type="dxa"/>
          </w:tcMar>
          <w:vAlign w:val="bottom"/>
        </w:tcPr>
        <w:p w:rsidR="00A9606E" w:rsidRDefault="003369FB" w:rsidP="007B199D">
          <w:pPr>
            <w:jc w:val="right"/>
          </w:pPr>
          <w:r>
            <w:rPr>
              <w:noProof/>
              <w:lang w:val="fr-FR" w:eastAsia="fr-FR"/>
            </w:rPr>
            <w:drawing>
              <wp:inline distT="0" distB="0" distL="0" distR="0">
                <wp:extent cx="579120" cy="579120"/>
                <wp:effectExtent l="0" t="0" r="0" b="0"/>
                <wp:docPr id="3" name="Рисунок 3" descr="http://undocs.org/m2/QRCode.ashx?DS=ECE/TRANS/WP.15/2016/18&amp;Size=2 &amp;Lang=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.ashx?DS=ECE/TRANS/WP.15/2016/18&amp;Size=2 &amp;Lang=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9120" cy="579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9606E" w:rsidRPr="00797A78" w:rsidTr="007B199D">
      <w:trPr>
        <w:trHeight w:hRule="exact" w:val="564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A9606E" w:rsidRPr="003369FB" w:rsidRDefault="003369FB" w:rsidP="007B199D">
          <w:pPr>
            <w:spacing w:after="40"/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</w:pPr>
          <w:r w:rsidRPr="003369FB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  <w:r w:rsidRPr="003369FB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3369FB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</w:t>
          </w:r>
          <w:r w:rsidRPr="003369FB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3369FB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</w:t>
          </w:r>
          <w:r w:rsidRPr="003369FB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</w:t>
          </w:r>
          <w:r w:rsidRPr="003369FB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3369FB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</w:t>
          </w:r>
          <w:r w:rsidRPr="003369FB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</w:p>
      </w:tc>
      <w:tc>
        <w:tcPr>
          <w:tcW w:w="5056" w:type="dxa"/>
          <w:vMerge/>
          <w:tcMar>
            <w:left w:w="57" w:type="dxa"/>
            <w:right w:w="57" w:type="dxa"/>
          </w:tcMar>
        </w:tcPr>
        <w:p w:rsidR="00A9606E" w:rsidRDefault="00A9606E" w:rsidP="007B199D"/>
      </w:tc>
      <w:tc>
        <w:tcPr>
          <w:tcW w:w="972" w:type="dxa"/>
          <w:vMerge/>
          <w:tcMar>
            <w:left w:w="57" w:type="dxa"/>
            <w:right w:w="57" w:type="dxa"/>
          </w:tcMar>
        </w:tcPr>
        <w:p w:rsidR="00A9606E" w:rsidRDefault="00A9606E" w:rsidP="007B199D"/>
      </w:tc>
    </w:tr>
  </w:tbl>
  <w:p w:rsidR="00A658DB" w:rsidRPr="007005EE" w:rsidRDefault="00A658DB" w:rsidP="004D639B">
    <w:pPr>
      <w:pStyle w:val="Pieddepage"/>
      <w:spacing w:line="240" w:lineRule="auto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472A" w:rsidRPr="009141DC" w:rsidRDefault="0092472A" w:rsidP="00D1261C">
      <w:pPr>
        <w:tabs>
          <w:tab w:val="left" w:pos="2268"/>
        </w:tabs>
        <w:spacing w:after="80"/>
        <w:ind w:left="6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type="continuationSeparator" w:id="0">
    <w:p w:rsidR="0092472A" w:rsidRPr="00D1261C" w:rsidRDefault="0092472A" w:rsidP="00D1261C">
      <w:pPr>
        <w:tabs>
          <w:tab w:val="left" w:pos="2268"/>
        </w:tabs>
        <w:spacing w:after="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id="1">
    <w:p w:rsidR="006C7227" w:rsidRPr="006C7227" w:rsidRDefault="006C7227">
      <w:pPr>
        <w:pStyle w:val="Notedebasdepage"/>
        <w:rPr>
          <w:lang w:val="ru-RU"/>
        </w:rPr>
      </w:pPr>
      <w:r>
        <w:tab/>
      </w:r>
      <w:r>
        <w:rPr>
          <w:rStyle w:val="Appelnotedebasdep"/>
        </w:rPr>
        <w:footnoteRef/>
      </w:r>
      <w:r w:rsidRPr="006C7227">
        <w:rPr>
          <w:lang w:val="ru-RU"/>
        </w:rPr>
        <w:tab/>
      </w:r>
      <w:r>
        <w:rPr>
          <w:lang w:val="ru-RU"/>
        </w:rPr>
        <w:t xml:space="preserve">В соответствии с программой работы Комитета по внутреннему транспорту на </w:t>
      </w:r>
      <w:r w:rsidR="00172506" w:rsidRPr="00172506">
        <w:rPr>
          <w:lang w:val="ru-RU"/>
        </w:rPr>
        <w:br/>
      </w:r>
      <w:r>
        <w:rPr>
          <w:lang w:val="ru-RU"/>
        </w:rPr>
        <w:t>2016</w:t>
      </w:r>
      <w:r w:rsidR="00172506" w:rsidRPr="00172506">
        <w:rPr>
          <w:lang w:val="ru-RU"/>
        </w:rPr>
        <w:t>–</w:t>
      </w:r>
      <w:r>
        <w:rPr>
          <w:lang w:val="ru-RU"/>
        </w:rPr>
        <w:t>2017 годы (ECE/TRANS/2016/28/Add.1 (9.1)).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8DB" w:rsidRPr="007005EE" w:rsidRDefault="007005EE">
    <w:pPr>
      <w:pStyle w:val="En-tte"/>
      <w:rPr>
        <w:lang w:val="en-US"/>
      </w:rPr>
    </w:pPr>
    <w:r>
      <w:rPr>
        <w:lang w:val="en-US"/>
      </w:rPr>
      <w:t>ECE/</w:t>
    </w:r>
    <w:r w:rsidR="003369FB" w:rsidRPr="003369FB">
      <w:rPr>
        <w:lang w:val="en-US"/>
      </w:rPr>
      <w:t>TRANS/WP.15/2016/18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8DB" w:rsidRPr="004D639B" w:rsidRDefault="004D639B" w:rsidP="007005EE">
    <w:pPr>
      <w:pStyle w:val="En-tte"/>
      <w:jc w:val="right"/>
      <w:rPr>
        <w:lang w:val="en-US"/>
      </w:rPr>
    </w:pPr>
    <w:r>
      <w:rPr>
        <w:lang w:val="en-US"/>
      </w:rPr>
      <w:t>ECE/</w:t>
    </w:r>
    <w:r w:rsidR="003369FB" w:rsidRPr="003369FB">
      <w:rPr>
        <w:lang w:val="en-US"/>
      </w:rPr>
      <w:t>TRANS/WP.15/2016/18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displayBackgroundShape/>
  <w:proofState w:spelling="clean" w:grammar="clean"/>
  <w:attachedTemplate r:id="rId1"/>
  <w:documentProtection w:edit="forms" w:enforcement="0"/>
  <w:defaultTabStop w:val="567"/>
  <w:autoHyphenation/>
  <w:hyphenationZone w:val="357"/>
  <w:doNotHyphenateCaps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3369FB"/>
    <w:rsid w:val="000450D1"/>
    <w:rsid w:val="000B1FD5"/>
    <w:rsid w:val="000F2A4F"/>
    <w:rsid w:val="00172506"/>
    <w:rsid w:val="00203F84"/>
    <w:rsid w:val="00275188"/>
    <w:rsid w:val="0028687D"/>
    <w:rsid w:val="002B091C"/>
    <w:rsid w:val="002B3D40"/>
    <w:rsid w:val="002D0CCB"/>
    <w:rsid w:val="003369FB"/>
    <w:rsid w:val="00345C79"/>
    <w:rsid w:val="00366A39"/>
    <w:rsid w:val="0048005C"/>
    <w:rsid w:val="004D639B"/>
    <w:rsid w:val="004E242B"/>
    <w:rsid w:val="00522E2E"/>
    <w:rsid w:val="00544379"/>
    <w:rsid w:val="00566944"/>
    <w:rsid w:val="005D56BF"/>
    <w:rsid w:val="0062027E"/>
    <w:rsid w:val="00643644"/>
    <w:rsid w:val="00665D8D"/>
    <w:rsid w:val="006A7A3B"/>
    <w:rsid w:val="006B6B57"/>
    <w:rsid w:val="006C7227"/>
    <w:rsid w:val="006F49F1"/>
    <w:rsid w:val="007005EE"/>
    <w:rsid w:val="00705394"/>
    <w:rsid w:val="00743F62"/>
    <w:rsid w:val="00760D3A"/>
    <w:rsid w:val="00773BA8"/>
    <w:rsid w:val="007A1F42"/>
    <w:rsid w:val="007D76DD"/>
    <w:rsid w:val="008717E8"/>
    <w:rsid w:val="008D01AE"/>
    <w:rsid w:val="008E0423"/>
    <w:rsid w:val="009141DC"/>
    <w:rsid w:val="009174A1"/>
    <w:rsid w:val="0092472A"/>
    <w:rsid w:val="0098674D"/>
    <w:rsid w:val="00997ACA"/>
    <w:rsid w:val="00A03FB7"/>
    <w:rsid w:val="00A55C56"/>
    <w:rsid w:val="00A658DB"/>
    <w:rsid w:val="00A75A11"/>
    <w:rsid w:val="00A9606E"/>
    <w:rsid w:val="00AD7EAD"/>
    <w:rsid w:val="00B35A32"/>
    <w:rsid w:val="00B432C6"/>
    <w:rsid w:val="00B471C5"/>
    <w:rsid w:val="00B6474A"/>
    <w:rsid w:val="00BE1742"/>
    <w:rsid w:val="00C4662F"/>
    <w:rsid w:val="00D1261C"/>
    <w:rsid w:val="00D26030"/>
    <w:rsid w:val="00D75DCE"/>
    <w:rsid w:val="00DD35AC"/>
    <w:rsid w:val="00DD479F"/>
    <w:rsid w:val="00E15E48"/>
    <w:rsid w:val="00EB0723"/>
    <w:rsid w:val="00EB2957"/>
    <w:rsid w:val="00EE6F37"/>
    <w:rsid w:val="00F1599F"/>
    <w:rsid w:val="00F31EF2"/>
    <w:rsid w:val="00FC41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8DB"/>
    <w:pPr>
      <w:spacing w:line="240" w:lineRule="atLeast"/>
    </w:pPr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Titre1">
    <w:name w:val="heading 1"/>
    <w:aliases w:val="Table_GR"/>
    <w:basedOn w:val="Normal"/>
    <w:next w:val="Normal"/>
    <w:link w:val="Titre1Car"/>
    <w:qFormat/>
    <w:rsid w:val="00BE1742"/>
    <w:pPr>
      <w:keepNext/>
      <w:tabs>
        <w:tab w:val="left" w:pos="567"/>
      </w:tabs>
      <w:jc w:val="both"/>
      <w:outlineLvl w:val="0"/>
    </w:pPr>
    <w:rPr>
      <w:rFonts w:cs="Arial"/>
      <w:b/>
      <w:bCs/>
      <w:szCs w:val="32"/>
      <w:lang w:eastAsia="ru-RU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HMGR">
    <w:name w:val="_ H __M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customStyle="1" w:styleId="HChGR">
    <w:name w:val="_ H _Ch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1GR">
    <w:name w:val="_ H_1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paragraph" w:customStyle="1" w:styleId="SingleTxtGR">
    <w:name w:val="_ Single Txt_GR"/>
    <w:basedOn w:val="Normal"/>
    <w:qFormat/>
    <w:rsid w:val="005D56B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customStyle="1" w:styleId="SLGR">
    <w:name w:val="__S_L_GR"/>
    <w:basedOn w:val="Normal"/>
    <w:next w:val="Normal"/>
    <w:qFormat/>
    <w:rsid w:val="00BE1742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qFormat/>
    <w:rsid w:val="00BE1742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qFormat/>
    <w:rsid w:val="00BE1742"/>
    <w:pPr>
      <w:numPr>
        <w:numId w:val="1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qFormat/>
    <w:rsid w:val="00BE1742"/>
    <w:pPr>
      <w:numPr>
        <w:numId w:val="2"/>
      </w:numPr>
      <w:spacing w:after="120"/>
      <w:ind w:right="1134"/>
      <w:jc w:val="both"/>
    </w:pPr>
    <w:rPr>
      <w:lang w:eastAsia="ru-RU"/>
    </w:rPr>
  </w:style>
  <w:style w:type="paragraph" w:customStyle="1" w:styleId="ParaNoGR">
    <w:name w:val="_ParaNo._GR"/>
    <w:basedOn w:val="Normal"/>
    <w:next w:val="Normal"/>
    <w:qFormat/>
    <w:rsid w:val="00BE1742"/>
    <w:pPr>
      <w:numPr>
        <w:numId w:val="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table" w:customStyle="1" w:styleId="TabNum">
    <w:name w:val="_TabNum"/>
    <w:basedOn w:val="TableauNormal"/>
    <w:rsid w:val="00EB2957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cPr>
      <w:vAlign w:val="bottom"/>
    </w:tcPr>
    <w:tblStylePr w:type="firstRow">
      <w:pPr>
        <w:wordWrap/>
        <w:spacing w:beforeLines="0" w:beforeAutospacing="0" w:afterLines="0" w:afterAutospacing="0" w:line="200" w:lineRule="atLeast"/>
        <w:jc w:val="right"/>
      </w:pPr>
      <w:rPr>
        <w:rFonts w:ascii="Times New Roman" w:hAnsi="Times New Roman"/>
        <w:i/>
        <w:sz w:val="16"/>
      </w:rPr>
    </w:tblStyle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auNormal"/>
    <w:rsid w:val="00BE1742"/>
    <w:pPr>
      <w:spacing w:before="40" w:after="12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En-tte">
    <w:name w:val="header"/>
    <w:aliases w:val="6_GR"/>
    <w:basedOn w:val="Normal"/>
    <w:next w:val="Normal"/>
    <w:link w:val="En-tteCar"/>
    <w:qFormat/>
    <w:rsid w:val="00BE1742"/>
    <w:pPr>
      <w:pBdr>
        <w:bottom w:val="single" w:sz="4" w:space="4" w:color="auto"/>
      </w:pBdr>
      <w:tabs>
        <w:tab w:val="right" w:pos="9639"/>
      </w:tabs>
      <w:suppressAutoHyphens/>
    </w:pPr>
    <w:rPr>
      <w:b/>
      <w:sz w:val="18"/>
      <w:lang w:val="en-GB" w:eastAsia="ru-RU"/>
    </w:rPr>
  </w:style>
  <w:style w:type="character" w:customStyle="1" w:styleId="En-tteCar">
    <w:name w:val="En-tête Car"/>
    <w:aliases w:val="6_GR Car"/>
    <w:basedOn w:val="Policepardfaut"/>
    <w:link w:val="En-tte"/>
    <w:rsid w:val="00BE1742"/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character" w:customStyle="1" w:styleId="Titre1Car">
    <w:name w:val="Titre 1 Car"/>
    <w:aliases w:val="Table_GR Car"/>
    <w:basedOn w:val="Policepardfaut"/>
    <w:link w:val="Titre1"/>
    <w:rsid w:val="00BE1742"/>
    <w:rPr>
      <w:rFonts w:ascii="Times New Roman" w:eastAsia="Times New Roman" w:hAnsi="Times New Roman" w:cs="Arial"/>
      <w:b/>
      <w:bCs/>
      <w:spacing w:val="4"/>
      <w:w w:val="103"/>
      <w:kern w:val="14"/>
      <w:sz w:val="20"/>
      <w:szCs w:val="32"/>
      <w:lang w:eastAsia="ru-RU"/>
    </w:rPr>
  </w:style>
  <w:style w:type="character" w:styleId="Appeldenotedefin">
    <w:name w:val="endnote reference"/>
    <w:aliases w:val="1_GR"/>
    <w:basedOn w:val="Appelnotedebasdep"/>
    <w:qFormat/>
    <w:rsid w:val="00BE1742"/>
    <w:rPr>
      <w:rFonts w:ascii="Times New Roman" w:hAnsi="Times New Roman"/>
      <w:dstrike w:val="0"/>
      <w:sz w:val="18"/>
      <w:vertAlign w:val="superscript"/>
    </w:rPr>
  </w:style>
  <w:style w:type="character" w:styleId="Appelnotedebasdep">
    <w:name w:val="footnote reference"/>
    <w:aliases w:val="4_GR"/>
    <w:basedOn w:val="Policepardfaut"/>
    <w:qFormat/>
    <w:rsid w:val="00BE1742"/>
    <w:rPr>
      <w:rFonts w:ascii="Times New Roman" w:hAnsi="Times New Roman"/>
      <w:dstrike w:val="0"/>
      <w:sz w:val="18"/>
      <w:vertAlign w:val="superscript"/>
    </w:rPr>
  </w:style>
  <w:style w:type="paragraph" w:styleId="Pieddepage">
    <w:name w:val="footer"/>
    <w:aliases w:val="3_GR"/>
    <w:basedOn w:val="Normal"/>
    <w:link w:val="PieddepageCar"/>
    <w:qFormat/>
    <w:rsid w:val="00BE1742"/>
    <w:pPr>
      <w:tabs>
        <w:tab w:val="right" w:pos="9639"/>
      </w:tabs>
      <w:suppressAutoHyphens/>
    </w:pPr>
    <w:rPr>
      <w:sz w:val="16"/>
      <w:lang w:val="en-GB" w:eastAsia="ru-RU"/>
    </w:rPr>
  </w:style>
  <w:style w:type="character" w:customStyle="1" w:styleId="PieddepageCar">
    <w:name w:val="Pied de page Car"/>
    <w:aliases w:val="3_GR Car"/>
    <w:basedOn w:val="Policepardfaut"/>
    <w:link w:val="Pieddepage"/>
    <w:rsid w:val="00BE1742"/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character" w:styleId="Numrodepage">
    <w:name w:val="page number"/>
    <w:aliases w:val="7_GR"/>
    <w:basedOn w:val="Policepardfaut"/>
    <w:qFormat/>
    <w:rsid w:val="00BE1742"/>
    <w:rPr>
      <w:rFonts w:ascii="Times New Roman" w:hAnsi="Times New Roman"/>
      <w:b/>
      <w:sz w:val="18"/>
    </w:rPr>
  </w:style>
  <w:style w:type="paragraph" w:styleId="Notedebasdepage">
    <w:name w:val="footnote text"/>
    <w:aliases w:val="5_GR"/>
    <w:basedOn w:val="Normal"/>
    <w:link w:val="NotedebasdepageCar"/>
    <w:qFormat/>
    <w:rsid w:val="00BE1742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character" w:customStyle="1" w:styleId="NotedebasdepageCar">
    <w:name w:val="Note de bas de page Car"/>
    <w:aliases w:val="5_GR Car"/>
    <w:basedOn w:val="Policepardfaut"/>
    <w:link w:val="Notedebasdepage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paragraph" w:styleId="Notedefin">
    <w:name w:val="endnote text"/>
    <w:aliases w:val="2_GR"/>
    <w:basedOn w:val="Notedebasdepage"/>
    <w:link w:val="NotedefinCar"/>
    <w:qFormat/>
    <w:rsid w:val="00BE1742"/>
  </w:style>
  <w:style w:type="character" w:customStyle="1" w:styleId="NotedefinCar">
    <w:name w:val="Note de fin Car"/>
    <w:aliases w:val="2_GR Car"/>
    <w:basedOn w:val="Policepardfaut"/>
    <w:link w:val="Notedefin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table" w:styleId="Grilledutableau">
    <w:name w:val="Table Grid"/>
    <w:basedOn w:val="TableauNormal"/>
    <w:uiPriority w:val="59"/>
    <w:rsid w:val="007A1F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semiHidden/>
    <w:rsid w:val="00172506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22E2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22E2E"/>
    <w:rPr>
      <w:rFonts w:ascii="Tahoma" w:eastAsia="Times New Roman" w:hAnsi="Tahoma" w:cs="Tahoma"/>
      <w:spacing w:val="4"/>
      <w:w w:val="103"/>
      <w:kern w:val="14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8DB"/>
    <w:pPr>
      <w:spacing w:line="240" w:lineRule="atLeast"/>
    </w:pPr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1">
    <w:name w:val="heading 1"/>
    <w:aliases w:val="Table_GR"/>
    <w:basedOn w:val="a"/>
    <w:next w:val="a"/>
    <w:link w:val="10"/>
    <w:qFormat/>
    <w:rsid w:val="00BE1742"/>
    <w:pPr>
      <w:keepNext/>
      <w:tabs>
        <w:tab w:val="left" w:pos="567"/>
      </w:tabs>
      <w:jc w:val="both"/>
      <w:outlineLvl w:val="0"/>
    </w:pPr>
    <w:rPr>
      <w:rFonts w:cs="Arial"/>
      <w:b/>
      <w:bCs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MGR">
    <w:name w:val="_ H __M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customStyle="1" w:styleId="HChGR">
    <w:name w:val="_ H _Ch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1GR">
    <w:name w:val="_ H_1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paragraph" w:customStyle="1" w:styleId="SingleTxtGR">
    <w:name w:val="_ Single Txt_GR"/>
    <w:basedOn w:val="a"/>
    <w:qFormat/>
    <w:rsid w:val="005D56B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customStyle="1" w:styleId="SLGR">
    <w:name w:val="__S_L_GR"/>
    <w:basedOn w:val="a"/>
    <w:next w:val="a"/>
    <w:qFormat/>
    <w:rsid w:val="00BE1742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a"/>
    <w:next w:val="a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a"/>
    <w:next w:val="a"/>
    <w:qFormat/>
    <w:rsid w:val="00BE1742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a"/>
    <w:next w:val="a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a"/>
    <w:qFormat/>
    <w:rsid w:val="00BE1742"/>
    <w:pPr>
      <w:numPr>
        <w:numId w:val="1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a"/>
    <w:qFormat/>
    <w:rsid w:val="00BE1742"/>
    <w:pPr>
      <w:numPr>
        <w:numId w:val="2"/>
      </w:numPr>
      <w:spacing w:after="120"/>
      <w:ind w:right="1134"/>
      <w:jc w:val="both"/>
    </w:pPr>
    <w:rPr>
      <w:lang w:eastAsia="ru-RU"/>
    </w:rPr>
  </w:style>
  <w:style w:type="paragraph" w:customStyle="1" w:styleId="ParaNoGR">
    <w:name w:val="_ParaNo._GR"/>
    <w:basedOn w:val="a"/>
    <w:next w:val="a"/>
    <w:qFormat/>
    <w:rsid w:val="00BE1742"/>
    <w:pPr>
      <w:numPr>
        <w:numId w:val="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table" w:customStyle="1" w:styleId="TabNum">
    <w:name w:val="_TabNum"/>
    <w:basedOn w:val="a1"/>
    <w:rsid w:val="00EB2957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Row">
      <w:pPr>
        <w:wordWrap/>
        <w:spacing w:beforeLines="0" w:before="80" w:beforeAutospacing="0" w:afterLines="0" w:after="80" w:afterAutospacing="0" w:line="200" w:lineRule="atLeast"/>
        <w:jc w:val="right"/>
      </w:pPr>
      <w:rPr>
        <w:rFonts w:ascii="Times New Roman" w:hAnsi="Times New Roman"/>
        <w:i/>
        <w:sz w:val="16"/>
      </w:rPr>
    </w:tblStyle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BE1742"/>
    <w:pPr>
      <w:spacing w:before="40" w:after="12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3">
    <w:name w:val="header"/>
    <w:aliases w:val="6_GR"/>
    <w:basedOn w:val="a"/>
    <w:next w:val="a"/>
    <w:link w:val="a4"/>
    <w:qFormat/>
    <w:rsid w:val="00BE1742"/>
    <w:pPr>
      <w:pBdr>
        <w:bottom w:val="single" w:sz="4" w:space="4" w:color="auto"/>
      </w:pBdr>
      <w:tabs>
        <w:tab w:val="right" w:pos="9639"/>
      </w:tabs>
      <w:suppressAutoHyphens/>
    </w:pPr>
    <w:rPr>
      <w:b/>
      <w:sz w:val="18"/>
      <w:lang w:val="en-GB" w:eastAsia="ru-RU"/>
    </w:rPr>
  </w:style>
  <w:style w:type="character" w:customStyle="1" w:styleId="a4">
    <w:name w:val="Верхний колонтитул Знак"/>
    <w:aliases w:val="6_GR Знак"/>
    <w:basedOn w:val="a0"/>
    <w:link w:val="a3"/>
    <w:rsid w:val="00BE1742"/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character" w:customStyle="1" w:styleId="10">
    <w:name w:val="Заголовок 1 Знак"/>
    <w:aliases w:val="Table_GR Знак"/>
    <w:basedOn w:val="a0"/>
    <w:link w:val="1"/>
    <w:rsid w:val="00BE1742"/>
    <w:rPr>
      <w:rFonts w:ascii="Times New Roman" w:eastAsia="Times New Roman" w:hAnsi="Times New Roman" w:cs="Arial"/>
      <w:b/>
      <w:bCs/>
      <w:spacing w:val="4"/>
      <w:w w:val="103"/>
      <w:kern w:val="14"/>
      <w:sz w:val="20"/>
      <w:szCs w:val="32"/>
      <w:lang w:eastAsia="ru-RU"/>
    </w:rPr>
  </w:style>
  <w:style w:type="character" w:styleId="a5">
    <w:name w:val="endnote reference"/>
    <w:aliases w:val="1_GR"/>
    <w:basedOn w:val="a6"/>
    <w:qFormat/>
    <w:rsid w:val="00BE1742"/>
    <w:rPr>
      <w:rFonts w:ascii="Times New Roman" w:hAnsi="Times New Roman"/>
      <w:dstrike w:val="0"/>
      <w:sz w:val="18"/>
      <w:vertAlign w:val="superscript"/>
    </w:rPr>
  </w:style>
  <w:style w:type="character" w:styleId="a6">
    <w:name w:val="footnote reference"/>
    <w:aliases w:val="4_GR"/>
    <w:basedOn w:val="a0"/>
    <w:qFormat/>
    <w:rsid w:val="00BE1742"/>
    <w:rPr>
      <w:rFonts w:ascii="Times New Roman" w:hAnsi="Times New Roman"/>
      <w:dstrike w:val="0"/>
      <w:sz w:val="18"/>
      <w:vertAlign w:val="superscript"/>
    </w:rPr>
  </w:style>
  <w:style w:type="paragraph" w:styleId="a7">
    <w:name w:val="footer"/>
    <w:aliases w:val="3_GR"/>
    <w:basedOn w:val="a"/>
    <w:link w:val="a8"/>
    <w:qFormat/>
    <w:rsid w:val="00BE1742"/>
    <w:pPr>
      <w:tabs>
        <w:tab w:val="right" w:pos="9639"/>
      </w:tabs>
      <w:suppressAutoHyphens/>
    </w:pPr>
    <w:rPr>
      <w:sz w:val="16"/>
      <w:lang w:val="en-GB" w:eastAsia="ru-RU"/>
    </w:rPr>
  </w:style>
  <w:style w:type="character" w:customStyle="1" w:styleId="a8">
    <w:name w:val="Нижний колонтитул Знак"/>
    <w:aliases w:val="3_GR Знак"/>
    <w:basedOn w:val="a0"/>
    <w:link w:val="a7"/>
    <w:rsid w:val="00BE1742"/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character" w:styleId="a9">
    <w:name w:val="page number"/>
    <w:aliases w:val="7_GR"/>
    <w:basedOn w:val="a0"/>
    <w:qFormat/>
    <w:rsid w:val="00BE1742"/>
    <w:rPr>
      <w:rFonts w:ascii="Times New Roman" w:hAnsi="Times New Roman"/>
      <w:b/>
      <w:sz w:val="18"/>
    </w:rPr>
  </w:style>
  <w:style w:type="paragraph" w:styleId="aa">
    <w:name w:val="footnote text"/>
    <w:aliases w:val="5_GR"/>
    <w:basedOn w:val="a"/>
    <w:link w:val="ab"/>
    <w:qFormat/>
    <w:rsid w:val="00BE1742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character" w:customStyle="1" w:styleId="ab">
    <w:name w:val="Текст сноски Знак"/>
    <w:aliases w:val="5_GR Знак"/>
    <w:basedOn w:val="a0"/>
    <w:link w:val="aa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paragraph" w:styleId="ac">
    <w:name w:val="endnote text"/>
    <w:aliases w:val="2_GR"/>
    <w:basedOn w:val="aa"/>
    <w:link w:val="ad"/>
    <w:qFormat/>
    <w:rsid w:val="00BE1742"/>
  </w:style>
  <w:style w:type="character" w:customStyle="1" w:styleId="ad">
    <w:name w:val="Текст концевой сноски Знак"/>
    <w:aliases w:val="2_GR Знак"/>
    <w:basedOn w:val="a0"/>
    <w:link w:val="ac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table" w:styleId="ae">
    <w:name w:val="Table Grid"/>
    <w:basedOn w:val="a1"/>
    <w:uiPriority w:val="59"/>
    <w:rsid w:val="007A1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semiHidden/>
    <w:rsid w:val="0017250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unece.org/fileadmin/DAM/trans/danger/publi/adr/guidelines/Guidelines_for_completing_the_certificate_of_approval.pdf" TargetMode="Externa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0\Templates\ECE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681DF8-5D0A-471F-9758-23439389F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0</TotalTime>
  <Pages>3</Pages>
  <Words>696</Words>
  <Characters>3831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DCM</Company>
  <LinksUpToDate>false</LinksUpToDate>
  <CharactersWithSpaces>4518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Blagodatskikh</dc:creator>
  <cp:lastModifiedBy>Maison</cp:lastModifiedBy>
  <cp:revision>2</cp:revision>
  <cp:lastPrinted>2016-08-30T12:22:00Z</cp:lastPrinted>
  <dcterms:created xsi:type="dcterms:W3CDTF">2016-09-27T12:41:00Z</dcterms:created>
  <dcterms:modified xsi:type="dcterms:W3CDTF">2016-09-27T12:41:00Z</dcterms:modified>
</cp:coreProperties>
</file>